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D58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ind w:left="0" w:firstLine="0" w:firstLineChars="0"/>
        <w:jc w:val="center"/>
        <w:textAlignment w:val="baseline"/>
        <w:rPr>
          <w:rFonts w:hint="eastAsia" w:ascii="Times New Roman" w:hAnsi="Times New Roman" w:eastAsia="方正小标宋简体" w:cs="Times New Roman"/>
          <w:b w:val="0"/>
          <w:bCs/>
          <w:color w:val="auto"/>
          <w:spacing w:val="0"/>
          <w:w w:val="100"/>
          <w:kern w:val="44"/>
          <w:position w:val="0"/>
          <w:sz w:val="44"/>
          <w:szCs w:val="2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spacing w:val="0"/>
          <w:w w:val="100"/>
          <w:kern w:val="44"/>
          <w:position w:val="0"/>
          <w:sz w:val="44"/>
          <w:szCs w:val="24"/>
          <w:lang w:val="en-US" w:eastAsia="zh-CN"/>
        </w:rPr>
        <w:t>2025年益阳市现代农业畜禽养殖专项资金奖补申报主体汇总表</w:t>
      </w:r>
    </w:p>
    <w:p w14:paraId="4CEA2E8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Lines="0" w:after="0" w:afterLines="0" w:line="520" w:lineRule="exact"/>
        <w:ind w:left="0" w:leftChars="0" w:firstLine="0" w:firstLineChars="0"/>
        <w:jc w:val="both"/>
        <w:textAlignment w:val="center"/>
        <w:rPr>
          <w:rFonts w:hint="default" w:ascii="Times New Roman" w:hAnsi="Times New Roman" w:eastAsia="宋体" w:cs="Times New Roman"/>
          <w:b w:val="0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kern w:val="2"/>
          <w:sz w:val="24"/>
          <w:szCs w:val="24"/>
          <w:lang w:val="en-US" w:eastAsia="zh-CN" w:bidi="ar-SA"/>
        </w:rPr>
        <w:t>填报单位（盖章）：</w:t>
      </w:r>
      <w:r>
        <w:rPr>
          <w:rFonts w:hint="eastAsia" w:ascii="Times New Roman" w:hAnsi="Times New Roman" w:eastAsia="宋体" w:cs="Times New Roman"/>
          <w:b w:val="0"/>
          <w:bCs/>
          <w:color w:val="000000"/>
          <w:kern w:val="2"/>
          <w:sz w:val="24"/>
          <w:szCs w:val="24"/>
          <w:lang w:val="en-US" w:eastAsia="zh-CN" w:bidi="ar-SA"/>
        </w:rPr>
        <w:t>沅江市畜牧水产事务中心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2"/>
          <w:sz w:val="24"/>
          <w:szCs w:val="24"/>
          <w:lang w:val="en-US" w:eastAsia="zh-CN" w:bidi="ar-SA"/>
        </w:rPr>
        <w:t xml:space="preserve">                                                          金额单位：万元</w:t>
      </w:r>
    </w:p>
    <w:tbl>
      <w:tblPr>
        <w:tblStyle w:val="2"/>
        <w:tblW w:w="133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337"/>
        <w:gridCol w:w="3083"/>
        <w:gridCol w:w="1864"/>
        <w:gridCol w:w="1528"/>
        <w:gridCol w:w="1227"/>
        <w:gridCol w:w="3508"/>
      </w:tblGrid>
      <w:tr w14:paraId="19DA5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3A5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655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县市区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BB7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申报主体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2AA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主体所在地址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471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主体类型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6FB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申报奖补数额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84A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eastAsia="zh-CN"/>
              </w:rPr>
              <w:t>资金用途</w:t>
            </w:r>
          </w:p>
        </w:tc>
      </w:tr>
      <w:tr w14:paraId="3092E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FFC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182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沅江市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5ED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沅江市帆顺养殖有限公司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EB9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沅江市新湾镇新湾村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CC3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生猪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5E7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D20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主要用于稳定生猪生产和保障市场供应</w:t>
            </w:r>
          </w:p>
        </w:tc>
      </w:tr>
      <w:tr w14:paraId="3B9B7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39E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D86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沅江市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0F9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沅江市政春养殖场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9A2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沅江市琼湖办事处榨南湖村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0DB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蛋鸡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A72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FD6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主要用于稳定禽蛋生产和保障市场供应</w:t>
            </w:r>
          </w:p>
        </w:tc>
      </w:tr>
      <w:tr w14:paraId="4552B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568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78F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沅江市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873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沅江市乐庭养殖专业合作社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778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沅江市胭脂湖街道十里坪村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431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蛋鸡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5EB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F0F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主要用于稳定禽蛋生产和保障市场供应</w:t>
            </w:r>
          </w:p>
        </w:tc>
      </w:tr>
      <w:tr w14:paraId="5019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7D2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C0B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沅江市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97D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胭脂湖街道锦金蛋鸡养殖农场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582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沅江市胭脂湖街道永建村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674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蛋鸡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CCE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392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主要用于稳定禽蛋生产和保障市场供应</w:t>
            </w:r>
          </w:p>
        </w:tc>
      </w:tr>
      <w:tr w14:paraId="28DD0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BBE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351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沅江市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127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湖南嘉琴生物科技有限公司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969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沅江市琼湖街道办事处共和社区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EF8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蛋鸡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0AA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F89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主要用于稳定禽蛋生产和保障市场供应</w:t>
            </w:r>
          </w:p>
        </w:tc>
      </w:tr>
      <w:tr w14:paraId="35B92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A25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00C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沅江市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AA3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沅江市南嘴镇艳波养鸡场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E7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沅江市南嘴镇兴南村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1BE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蛋鸡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558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EB8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主要用于稳定禽蛋生产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和保障市场供应</w:t>
            </w:r>
          </w:p>
        </w:tc>
      </w:tr>
      <w:tr w14:paraId="6769F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0AF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D68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E3E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66F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3AB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A99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DF3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494BBC62"/>
    <w:sectPr>
      <w:pgSz w:w="16838" w:h="11906" w:orient="landscape"/>
      <w:pgMar w:top="1800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511997-DF18-4E55-8A32-106DD321930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C0D2CE6D-6ABD-4558-9B1D-C85D7F30A409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96787BB-1834-49CC-A350-2D33325BDCC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87D2AD3-0751-49A0-8C49-D139B7A88D7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D7831"/>
    <w:rsid w:val="0E0123F4"/>
    <w:rsid w:val="2A574774"/>
    <w:rsid w:val="2ABB5AA9"/>
    <w:rsid w:val="306F5E82"/>
    <w:rsid w:val="37303D3A"/>
    <w:rsid w:val="3F8A49ED"/>
    <w:rsid w:val="425F2F5E"/>
    <w:rsid w:val="5FC31DEA"/>
    <w:rsid w:val="6BDD7831"/>
    <w:rsid w:val="7D1B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367</Characters>
  <Lines>0</Lines>
  <Paragraphs>0</Paragraphs>
  <TotalTime>0</TotalTime>
  <ScaleCrop>false</ScaleCrop>
  <LinksUpToDate>false</LinksUpToDate>
  <CharactersWithSpaces>425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2025-12-11T00:45:00Z</dcterms:created>
  <dc:creator>胖墩</dc:creator>
  <cp:lastModifiedBy>A蔡庆</cp:lastModifiedBy>
  <cp:lastPrinted>2025-12-12T07:09:00Z</cp:lastPrinted>
  <dcterms:modified xsi:type="dcterms:W3CDTF">2025-12-18T02:29:02Z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C21E7B32551E496597ED2B8E48675EB4_13</vt:lpwstr>
  </property>
  <property fmtid="{D5CDD505-2E9C-101B-9397-08002B2CF9AE}" pid="4" name="KSOTemplateDocerSaveRecord">
    <vt:lpwstr>eyJoZGlkIjoiYWEzNjliMDI2NTNkNTllZjhlNTQ5MjRiMjhhMjg4MGUiLCJ1c2VySWQiOiI0MjU4NjczNjcifQ==</vt:lpwstr>
  </property>
</Properties>
</file>