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9C2F5">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4A4151B">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4A4151B">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314C60C1">
      <w:pPr>
        <w:pStyle w:val="13"/>
        <w:jc w:val="center"/>
        <w:rPr>
          <w:sz w:val="56"/>
          <w:szCs w:val="56"/>
        </w:rPr>
      </w:pPr>
    </w:p>
    <w:p w14:paraId="59929744">
      <w:pPr>
        <w:pStyle w:val="13"/>
        <w:jc w:val="center"/>
        <w:rPr>
          <w:sz w:val="84"/>
          <w:szCs w:val="84"/>
        </w:rPr>
      </w:pPr>
    </w:p>
    <w:p w14:paraId="6A1F165E">
      <w:pPr>
        <w:pStyle w:val="13"/>
        <w:jc w:val="center"/>
        <w:rPr>
          <w:sz w:val="84"/>
          <w:szCs w:val="84"/>
        </w:rPr>
      </w:pPr>
    </w:p>
    <w:p w14:paraId="59CAAB87">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0D9FEF6B">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沅江市公路建设养护中心</w:t>
      </w:r>
    </w:p>
    <w:p w14:paraId="234BD7C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7F174595">
      <w:pPr>
        <w:pStyle w:val="13"/>
        <w:jc w:val="center"/>
        <w:rPr>
          <w:rFonts w:hint="eastAsia" w:ascii="方正小标宋_GBK" w:hAnsi="方正小标宋_GBK" w:eastAsia="方正小标宋_GBK" w:cs="方正小标宋_GBK"/>
          <w:sz w:val="56"/>
          <w:szCs w:val="56"/>
        </w:rPr>
      </w:pPr>
    </w:p>
    <w:p w14:paraId="13FA56B1">
      <w:pPr>
        <w:pStyle w:val="13"/>
        <w:jc w:val="center"/>
        <w:rPr>
          <w:sz w:val="56"/>
          <w:szCs w:val="56"/>
        </w:rPr>
      </w:pPr>
    </w:p>
    <w:p w14:paraId="416C8FB7">
      <w:pPr>
        <w:pStyle w:val="13"/>
        <w:jc w:val="center"/>
        <w:rPr>
          <w:sz w:val="56"/>
          <w:szCs w:val="56"/>
        </w:rPr>
      </w:pPr>
    </w:p>
    <w:p w14:paraId="01A01F67">
      <w:pPr>
        <w:pStyle w:val="13"/>
        <w:jc w:val="center"/>
        <w:rPr>
          <w:sz w:val="56"/>
          <w:szCs w:val="56"/>
        </w:rPr>
      </w:pPr>
    </w:p>
    <w:p w14:paraId="3629201B">
      <w:pPr>
        <w:pStyle w:val="13"/>
        <w:jc w:val="center"/>
        <w:rPr>
          <w:sz w:val="32"/>
          <w:szCs w:val="32"/>
        </w:rPr>
      </w:pPr>
    </w:p>
    <w:p w14:paraId="51FE408D">
      <w:pPr>
        <w:pStyle w:val="13"/>
        <w:jc w:val="center"/>
        <w:rPr>
          <w:sz w:val="32"/>
          <w:szCs w:val="32"/>
        </w:rPr>
      </w:pPr>
    </w:p>
    <w:p w14:paraId="2EAA216C">
      <w:pPr>
        <w:pStyle w:val="13"/>
        <w:jc w:val="center"/>
        <w:rPr>
          <w:sz w:val="32"/>
          <w:szCs w:val="32"/>
        </w:rPr>
      </w:pPr>
    </w:p>
    <w:p w14:paraId="4DAE07EF">
      <w:pPr>
        <w:pStyle w:val="13"/>
        <w:spacing w:line="500" w:lineRule="exact"/>
        <w:jc w:val="both"/>
        <w:rPr>
          <w:b/>
          <w:sz w:val="36"/>
          <w:szCs w:val="28"/>
        </w:rPr>
      </w:pPr>
    </w:p>
    <w:p w14:paraId="09C448CE">
      <w:pPr>
        <w:pStyle w:val="13"/>
        <w:spacing w:line="500" w:lineRule="exact"/>
        <w:jc w:val="center"/>
        <w:rPr>
          <w:b/>
          <w:sz w:val="36"/>
          <w:szCs w:val="28"/>
        </w:rPr>
      </w:pPr>
      <w:r>
        <w:rPr>
          <w:rFonts w:hint="eastAsia"/>
          <w:b/>
          <w:sz w:val="36"/>
          <w:szCs w:val="28"/>
        </w:rPr>
        <w:t>目录</w:t>
      </w:r>
    </w:p>
    <w:p w14:paraId="40244B1C">
      <w:pPr>
        <w:pStyle w:val="13"/>
        <w:spacing w:line="5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第一部分</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eastAsia="zh-CN"/>
        </w:rPr>
        <w:t>沅江市公路建设养护中心</w:t>
      </w:r>
      <w:r>
        <w:rPr>
          <w:rFonts w:hint="eastAsia" w:ascii="仿宋_GB2312" w:hAnsi="仿宋_GB2312" w:eastAsia="仿宋_GB2312" w:cs="仿宋_GB2312"/>
          <w:b/>
          <w:bCs/>
          <w:sz w:val="28"/>
          <w:szCs w:val="28"/>
        </w:rPr>
        <w:t>概况</w:t>
      </w:r>
    </w:p>
    <w:p w14:paraId="4D80DE5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AAF005A">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27F4EA64">
      <w:pPr>
        <w:pStyle w:val="13"/>
        <w:spacing w:line="5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第二部分</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部门决算表</w:t>
      </w:r>
    </w:p>
    <w:p w14:paraId="3FEE6E7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8F80D9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7EE5390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F48B07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BEB8E9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C33009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B94889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E0C926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AF62BE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9865C63">
      <w:pPr>
        <w:pStyle w:val="13"/>
        <w:spacing w:line="5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第三部分</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部门决算情况说明</w:t>
      </w:r>
    </w:p>
    <w:p w14:paraId="7551C4E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FC3CCF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B80D2A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509442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EB945C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3F01EA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24203A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14:paraId="4E18AE2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02C648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8A0B9D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5CC99E7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13EA28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73775EC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451DD7EB">
      <w:pPr>
        <w:pStyle w:val="13"/>
        <w:spacing w:line="5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第四部分</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名词解释</w:t>
      </w:r>
    </w:p>
    <w:p w14:paraId="55D7DEB1">
      <w:pPr>
        <w:pStyle w:val="13"/>
        <w:spacing w:line="500" w:lineRule="exac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eastAsia="zh-CN"/>
        </w:rPr>
        <w:t>五</w:t>
      </w:r>
      <w:r>
        <w:rPr>
          <w:rFonts w:hint="eastAsia" w:ascii="仿宋_GB2312" w:hAnsi="仿宋_GB2312" w:eastAsia="仿宋_GB2312" w:cs="仿宋_GB2312"/>
          <w:b/>
          <w:bCs/>
          <w:sz w:val="28"/>
          <w:szCs w:val="28"/>
        </w:rPr>
        <w:t>部分</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eastAsia="zh-CN"/>
        </w:rPr>
        <w:t>附件</w:t>
      </w:r>
    </w:p>
    <w:p w14:paraId="4887D25D">
      <w:pPr>
        <w:pStyle w:val="13"/>
        <w:spacing w:line="500" w:lineRule="exact"/>
        <w:rPr>
          <w:rFonts w:hint="eastAsia" w:ascii="黑体" w:hAnsi="黑体" w:eastAsia="黑体" w:cs="黑体"/>
          <w:b w:val="0"/>
          <w:bCs/>
          <w:sz w:val="28"/>
          <w:szCs w:val="28"/>
        </w:rPr>
      </w:pPr>
    </w:p>
    <w:p w14:paraId="4019F948">
      <w:pPr>
        <w:jc w:val="center"/>
        <w:rPr>
          <w:sz w:val="72"/>
          <w:szCs w:val="72"/>
        </w:rPr>
      </w:pPr>
    </w:p>
    <w:p w14:paraId="20888184">
      <w:pPr>
        <w:jc w:val="both"/>
        <w:rPr>
          <w:sz w:val="72"/>
          <w:szCs w:val="72"/>
        </w:rPr>
      </w:pPr>
    </w:p>
    <w:p w14:paraId="6E160E24">
      <w:pPr>
        <w:jc w:val="center"/>
        <w:rPr>
          <w:sz w:val="72"/>
          <w:szCs w:val="72"/>
        </w:rPr>
      </w:pPr>
    </w:p>
    <w:p w14:paraId="01F99DA8">
      <w:pPr>
        <w:rPr>
          <w:rFonts w:hint="eastAsia" w:ascii="方正小标宋_GBK" w:hAnsi="方正小标宋_GBK" w:eastAsia="方正小标宋_GBK" w:cs="方正小标宋_GBK"/>
          <w:sz w:val="72"/>
          <w:szCs w:val="72"/>
        </w:rPr>
      </w:pPr>
    </w:p>
    <w:p w14:paraId="4A456B67">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0FA1C3A">
      <w:pPr>
        <w:pStyle w:val="13"/>
        <w:jc w:val="center"/>
        <w:rPr>
          <w:rFonts w:hint="eastAsia" w:ascii="方正小标宋_GBK" w:hAnsi="方正小标宋_GBK" w:eastAsia="方正小标宋_GBK" w:cs="方正小标宋_GBK"/>
          <w:sz w:val="84"/>
          <w:szCs w:val="84"/>
        </w:rPr>
      </w:pPr>
    </w:p>
    <w:p w14:paraId="6A4506AE">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沅江市公路建设养护中心</w:t>
      </w:r>
    </w:p>
    <w:p w14:paraId="38311F7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61876975">
      <w:pPr>
        <w:jc w:val="center"/>
        <w:rPr>
          <w:rFonts w:hint="eastAsia" w:ascii="方正小标宋_GBK" w:hAnsi="方正小标宋_GBK" w:eastAsia="方正小标宋_GBK" w:cs="方正小标宋_GBK"/>
          <w:sz w:val="72"/>
          <w:szCs w:val="72"/>
        </w:rPr>
      </w:pPr>
    </w:p>
    <w:p w14:paraId="1918E04F">
      <w:pPr>
        <w:jc w:val="both"/>
        <w:rPr>
          <w:sz w:val="72"/>
          <w:szCs w:val="72"/>
        </w:rPr>
      </w:pPr>
    </w:p>
    <w:p w14:paraId="41A33D91">
      <w:pPr>
        <w:pStyle w:val="4"/>
        <w:rPr>
          <w:sz w:val="72"/>
          <w:szCs w:val="72"/>
        </w:rPr>
      </w:pPr>
    </w:p>
    <w:p w14:paraId="3D192C0F">
      <w:pPr>
        <w:pStyle w:val="4"/>
        <w:rPr>
          <w:sz w:val="72"/>
          <w:szCs w:val="72"/>
        </w:rPr>
      </w:pPr>
    </w:p>
    <w:p w14:paraId="759F731A">
      <w:pPr>
        <w:pStyle w:val="4"/>
        <w:rPr>
          <w:sz w:val="72"/>
          <w:szCs w:val="72"/>
        </w:rPr>
      </w:pPr>
    </w:p>
    <w:p w14:paraId="6A117600">
      <w:pPr>
        <w:pStyle w:val="14"/>
        <w:numPr>
          <w:ilvl w:val="0"/>
          <w:numId w:val="1"/>
        </w:numPr>
        <w:ind w:firstLineChars="0"/>
        <w:jc w:val="left"/>
        <w:rPr>
          <w:rFonts w:hint="eastAsia" w:ascii="仿宋_GB2312" w:hAnsi="仿宋_GB2312" w:eastAsia="仿宋_GB2312" w:cs="仿宋_GB2312"/>
          <w:b/>
          <w:bCs/>
          <w:color w:val="000000"/>
          <w:kern w:val="0"/>
          <w:sz w:val="28"/>
          <w:szCs w:val="28"/>
          <w:lang w:val="en-US" w:eastAsia="zh-CN" w:bidi="ar-SA"/>
        </w:rPr>
      </w:pPr>
      <w:r>
        <w:rPr>
          <w:rFonts w:hint="eastAsia" w:ascii="仿宋_GB2312" w:hAnsi="仿宋_GB2312" w:eastAsia="仿宋_GB2312" w:cs="仿宋_GB2312"/>
          <w:b/>
          <w:bCs/>
          <w:color w:val="000000"/>
          <w:kern w:val="0"/>
          <w:sz w:val="28"/>
          <w:szCs w:val="28"/>
          <w:lang w:val="en-US" w:eastAsia="zh-CN" w:bidi="ar-SA"/>
        </w:rPr>
        <w:t>部门职责</w:t>
      </w:r>
    </w:p>
    <w:p w14:paraId="31EB7C6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（一）参与拟订全市公路行业发展战略、规划和管理办法，并负责组织实施。</w:t>
      </w:r>
    </w:p>
    <w:p w14:paraId="7154BA3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（二）参与编制全市普通国省干线公路及农村公路建设计划；负责编制全市普通国省干线公路及农村公路养护计划。</w:t>
      </w:r>
    </w:p>
    <w:p w14:paraId="68CD8D1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负责全市普通国省干线公路新建项目的接养工作；承担全市普通国省干线公路养护工作。</w:t>
      </w:r>
    </w:p>
    <w:p w14:paraId="0090048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负责市交通运输局计划内的农村公路建设、养护工程、安保工程、水毁处置、危桥改造、应急抢险及县道的日常养护等工作；负责组织实施全市农村公路养护管理工作。</w:t>
      </w:r>
    </w:p>
    <w:p w14:paraId="2C35DC9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负责公路科学技术研究和新技术、新材料、新工艺的推广运用。</w:t>
      </w:r>
    </w:p>
    <w:p w14:paraId="38466E8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在市委市政府统一领导下，组织、指导全市重大公路应急抢险、应急物资储备、公路战备等工作。</w:t>
      </w:r>
    </w:p>
    <w:p w14:paraId="25A32BB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组织实施全市普通国省干线公路、农村公路新升省、县道的路产路权维护及登记管理工作。协助市交通运输综合行政执法大队维护全市公路路产产权。</w:t>
      </w:r>
    </w:p>
    <w:p w14:paraId="7CEC3FD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负责全市普通国省干线公路的巡查工作。</w:t>
      </w:r>
    </w:p>
    <w:p w14:paraId="5B81E6A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负责全市公路路网运行监测和公路信息化管理工作。</w:t>
      </w:r>
    </w:p>
    <w:p w14:paraId="3DF2652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承办市委、市人民政府和上级业务主管部门交办的其他事项。</w:t>
      </w:r>
    </w:p>
    <w:p w14:paraId="1FA2AFBB">
      <w:pPr>
        <w:pStyle w:val="14"/>
        <w:numPr>
          <w:numId w:val="0"/>
        </w:numPr>
        <w:ind w:leftChars="0"/>
        <w:jc w:val="left"/>
        <w:rPr>
          <w:rFonts w:hint="eastAsia" w:ascii="仿宋_GB2312" w:hAnsi="仿宋_GB2312" w:eastAsia="仿宋_GB2312" w:cs="仿宋_GB2312"/>
          <w:b/>
          <w:bCs/>
          <w:color w:val="000000"/>
          <w:kern w:val="0"/>
          <w:sz w:val="28"/>
          <w:szCs w:val="28"/>
          <w:lang w:val="en-US" w:eastAsia="zh-CN" w:bidi="ar-SA"/>
        </w:rPr>
      </w:pPr>
      <w:r>
        <w:rPr>
          <w:rFonts w:hint="eastAsia" w:ascii="仿宋_GB2312" w:hAnsi="仿宋_GB2312" w:eastAsia="仿宋_GB2312" w:cs="仿宋_GB2312"/>
          <w:b/>
          <w:bCs/>
          <w:color w:val="000000"/>
          <w:kern w:val="0"/>
          <w:sz w:val="28"/>
          <w:szCs w:val="28"/>
          <w:lang w:val="en-US" w:eastAsia="zh-CN" w:bidi="ar-SA"/>
        </w:rPr>
        <w:t>二、机构设置及决算单位构成</w:t>
      </w:r>
    </w:p>
    <w:p w14:paraId="1064C98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（一）内设机构设置。</w:t>
      </w:r>
      <w:r>
        <w:rPr>
          <w:rFonts w:hint="eastAsia" w:ascii="仿宋_GB2312" w:hAnsi="仿宋_GB2312" w:eastAsia="仿宋_GB2312" w:cs="仿宋_GB2312"/>
          <w:sz w:val="28"/>
          <w:szCs w:val="28"/>
          <w:lang w:eastAsia="zh-CN"/>
        </w:rPr>
        <w:t>沅江市公路建设养护中心</w:t>
      </w:r>
      <w:r>
        <w:rPr>
          <w:rFonts w:hint="eastAsia" w:ascii="仿宋_GB2312" w:hAnsi="仿宋_GB2312" w:eastAsia="仿宋_GB2312" w:cs="仿宋_GB2312"/>
          <w:sz w:val="28"/>
          <w:szCs w:val="28"/>
        </w:rPr>
        <w:t>内设机构包括：根据编委核定，我</w:t>
      </w:r>
      <w:r>
        <w:rPr>
          <w:rFonts w:hint="eastAsia" w:ascii="仿宋_GB2312" w:hAnsi="仿宋_GB2312" w:eastAsia="仿宋_GB2312" w:cs="仿宋_GB2312"/>
          <w:sz w:val="28"/>
          <w:szCs w:val="28"/>
          <w:lang w:eastAsia="zh-CN"/>
        </w:rPr>
        <w:t>中心</w:t>
      </w:r>
      <w:r>
        <w:rPr>
          <w:rFonts w:hint="eastAsia" w:ascii="仿宋_GB2312" w:hAnsi="仿宋_GB2312" w:eastAsia="仿宋_GB2312" w:cs="仿宋_GB2312"/>
          <w:sz w:val="28"/>
          <w:szCs w:val="28"/>
        </w:rPr>
        <w:t>内设股室9个，所属事业单位0个，包括办公室、人事股、财务股、计划统计信息股、公路建设股、公路养护股、工程质监股、法制股、机务安全股；3个不独立核算的二级机构（公路应急抢险队、公路养护总站、战备渡口所）。全部纳入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年部门预算编制范围。 </w:t>
      </w:r>
    </w:p>
    <w:p w14:paraId="38BCBBC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（二）决算单位构成。沅江市公路建设养护中心202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年部门决算汇总公开构成包括：沅江市公路建设养护中心本级，无独立核算二级单位。</w:t>
      </w:r>
    </w:p>
    <w:p w14:paraId="12AE3F59">
      <w:pPr>
        <w:jc w:val="left"/>
        <w:rPr>
          <w:rFonts w:ascii="仿宋_GB2312" w:eastAsia="仿宋_GB2312" w:hAnsiTheme="minorEastAsia"/>
          <w:sz w:val="28"/>
          <w:szCs w:val="32"/>
        </w:rPr>
      </w:pPr>
    </w:p>
    <w:p w14:paraId="2225AB86">
      <w:pPr>
        <w:jc w:val="center"/>
        <w:rPr>
          <w:rFonts w:ascii="黑体" w:hAnsi="黑体" w:eastAsia="黑体"/>
          <w:sz w:val="28"/>
          <w:szCs w:val="28"/>
        </w:rPr>
      </w:pPr>
    </w:p>
    <w:p w14:paraId="21D2ECC3">
      <w:pPr>
        <w:jc w:val="center"/>
        <w:rPr>
          <w:rFonts w:ascii="黑体" w:hAnsi="黑体" w:eastAsia="黑体"/>
          <w:sz w:val="28"/>
          <w:szCs w:val="28"/>
        </w:rPr>
      </w:pPr>
    </w:p>
    <w:p w14:paraId="475472EC">
      <w:pPr>
        <w:jc w:val="center"/>
        <w:rPr>
          <w:rFonts w:ascii="黑体" w:hAnsi="黑体" w:eastAsia="黑体"/>
          <w:sz w:val="28"/>
          <w:szCs w:val="28"/>
        </w:rPr>
      </w:pPr>
    </w:p>
    <w:p w14:paraId="28B62816">
      <w:pPr>
        <w:jc w:val="center"/>
        <w:rPr>
          <w:rFonts w:ascii="黑体" w:hAnsi="黑体" w:eastAsia="黑体"/>
          <w:sz w:val="28"/>
          <w:szCs w:val="28"/>
        </w:rPr>
      </w:pPr>
    </w:p>
    <w:p w14:paraId="048CBA6A">
      <w:pPr>
        <w:jc w:val="center"/>
        <w:rPr>
          <w:rFonts w:ascii="黑体" w:hAnsi="黑体" w:eastAsia="黑体"/>
          <w:sz w:val="28"/>
          <w:szCs w:val="28"/>
        </w:rPr>
      </w:pPr>
    </w:p>
    <w:p w14:paraId="58104768">
      <w:pPr>
        <w:jc w:val="center"/>
        <w:rPr>
          <w:rFonts w:ascii="黑体" w:hAnsi="黑体" w:eastAsia="黑体"/>
          <w:sz w:val="28"/>
          <w:szCs w:val="28"/>
        </w:rPr>
      </w:pPr>
    </w:p>
    <w:p w14:paraId="2F394EBC">
      <w:pPr>
        <w:jc w:val="center"/>
        <w:rPr>
          <w:rFonts w:ascii="黑体" w:hAnsi="黑体" w:eastAsia="黑体"/>
          <w:sz w:val="28"/>
          <w:szCs w:val="28"/>
        </w:rPr>
      </w:pPr>
    </w:p>
    <w:p w14:paraId="7E53B3B3">
      <w:pPr>
        <w:jc w:val="center"/>
        <w:rPr>
          <w:rFonts w:ascii="黑体" w:hAnsi="黑体" w:eastAsia="黑体"/>
          <w:sz w:val="28"/>
          <w:szCs w:val="28"/>
        </w:rPr>
      </w:pPr>
    </w:p>
    <w:p w14:paraId="6AF0D9B5">
      <w:pPr>
        <w:jc w:val="center"/>
        <w:rPr>
          <w:rFonts w:ascii="黑体" w:hAnsi="黑体" w:eastAsia="黑体"/>
          <w:sz w:val="28"/>
          <w:szCs w:val="28"/>
        </w:rPr>
      </w:pPr>
    </w:p>
    <w:p w14:paraId="7C1FB2D2">
      <w:pPr>
        <w:jc w:val="center"/>
        <w:rPr>
          <w:rFonts w:ascii="黑体" w:hAnsi="黑体" w:eastAsia="黑体"/>
          <w:sz w:val="28"/>
          <w:szCs w:val="28"/>
        </w:rPr>
      </w:pPr>
    </w:p>
    <w:p w14:paraId="6DD69A65">
      <w:pPr>
        <w:jc w:val="center"/>
        <w:rPr>
          <w:rFonts w:ascii="黑体" w:hAnsi="黑体" w:eastAsia="黑体"/>
          <w:sz w:val="28"/>
          <w:szCs w:val="28"/>
        </w:rPr>
      </w:pPr>
    </w:p>
    <w:p w14:paraId="54EE3C69">
      <w:pPr>
        <w:jc w:val="center"/>
        <w:rPr>
          <w:rFonts w:ascii="黑体" w:hAnsi="黑体" w:eastAsia="黑体"/>
          <w:sz w:val="28"/>
          <w:szCs w:val="28"/>
        </w:rPr>
      </w:pPr>
    </w:p>
    <w:p w14:paraId="2843DCAB">
      <w:pPr>
        <w:jc w:val="center"/>
        <w:rPr>
          <w:sz w:val="72"/>
          <w:szCs w:val="72"/>
        </w:rPr>
      </w:pPr>
    </w:p>
    <w:p w14:paraId="3FD75CD5">
      <w:pPr>
        <w:jc w:val="center"/>
        <w:rPr>
          <w:sz w:val="72"/>
          <w:szCs w:val="72"/>
        </w:rPr>
      </w:pPr>
    </w:p>
    <w:p w14:paraId="05138392">
      <w:pPr>
        <w:jc w:val="center"/>
        <w:rPr>
          <w:sz w:val="72"/>
          <w:szCs w:val="72"/>
        </w:rPr>
      </w:pPr>
    </w:p>
    <w:p w14:paraId="4B582BAA">
      <w:pPr>
        <w:jc w:val="center"/>
        <w:rPr>
          <w:sz w:val="72"/>
          <w:szCs w:val="72"/>
        </w:rPr>
      </w:pPr>
    </w:p>
    <w:p w14:paraId="3B32801F">
      <w:pPr>
        <w:pStyle w:val="13"/>
        <w:jc w:val="center"/>
        <w:rPr>
          <w:rFonts w:hint="eastAsia" w:ascii="方正小标宋_GBK" w:hAnsi="方正小标宋_GBK" w:eastAsia="方正小标宋_GBK" w:cs="方正小标宋_GBK"/>
          <w:sz w:val="84"/>
          <w:szCs w:val="84"/>
        </w:rPr>
      </w:pPr>
    </w:p>
    <w:p w14:paraId="1FBECE43">
      <w:pPr>
        <w:pStyle w:val="13"/>
        <w:jc w:val="center"/>
        <w:rPr>
          <w:rFonts w:hint="eastAsia" w:ascii="方正小标宋_GBK" w:hAnsi="方正小标宋_GBK" w:eastAsia="方正小标宋_GBK" w:cs="方正小标宋_GBK"/>
          <w:sz w:val="84"/>
          <w:szCs w:val="84"/>
        </w:rPr>
      </w:pPr>
    </w:p>
    <w:p w14:paraId="126F7772">
      <w:pPr>
        <w:pStyle w:val="13"/>
        <w:jc w:val="center"/>
        <w:rPr>
          <w:rFonts w:hint="eastAsia" w:ascii="方正小标宋_GBK" w:hAnsi="方正小标宋_GBK" w:eastAsia="方正小标宋_GBK" w:cs="方正小标宋_GBK"/>
          <w:sz w:val="84"/>
          <w:szCs w:val="84"/>
        </w:rPr>
      </w:pPr>
    </w:p>
    <w:p w14:paraId="3FDC596A">
      <w:pPr>
        <w:pStyle w:val="13"/>
        <w:jc w:val="center"/>
        <w:rPr>
          <w:rFonts w:hint="eastAsia" w:ascii="方正小标宋_GBK" w:hAnsi="方正小标宋_GBK" w:eastAsia="方正小标宋_GBK" w:cs="方正小标宋_GBK"/>
          <w:sz w:val="84"/>
          <w:szCs w:val="84"/>
        </w:rPr>
      </w:pPr>
    </w:p>
    <w:p w14:paraId="01129223">
      <w:pPr>
        <w:pStyle w:val="13"/>
        <w:jc w:val="center"/>
        <w:rPr>
          <w:rFonts w:hint="eastAsia" w:ascii="方正小标宋_GBK" w:hAnsi="方正小标宋_GBK" w:eastAsia="方正小标宋_GBK" w:cs="方正小标宋_GBK"/>
          <w:sz w:val="84"/>
          <w:szCs w:val="84"/>
        </w:rPr>
      </w:pPr>
    </w:p>
    <w:p w14:paraId="230C40D7">
      <w:pPr>
        <w:pStyle w:val="13"/>
        <w:jc w:val="center"/>
        <w:rPr>
          <w:rFonts w:hint="eastAsia" w:ascii="方正小标宋_GBK" w:hAnsi="方正小标宋_GBK" w:eastAsia="方正小标宋_GBK" w:cs="方正小标宋_GBK"/>
          <w:sz w:val="84"/>
          <w:szCs w:val="84"/>
        </w:rPr>
      </w:pPr>
    </w:p>
    <w:p w14:paraId="1A278A3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3589396">
      <w:pPr>
        <w:pStyle w:val="13"/>
        <w:jc w:val="center"/>
        <w:rPr>
          <w:rFonts w:hint="eastAsia" w:ascii="方正小标宋_GBK" w:hAnsi="方正小标宋_GBK" w:eastAsia="方正小标宋_GBK" w:cs="方正小标宋_GBK"/>
          <w:sz w:val="84"/>
          <w:szCs w:val="84"/>
        </w:rPr>
      </w:pPr>
    </w:p>
    <w:p w14:paraId="135A0F07">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3B08B35">
      <w:pPr>
        <w:jc w:val="center"/>
        <w:rPr>
          <w:sz w:val="72"/>
          <w:szCs w:val="72"/>
        </w:rPr>
      </w:pPr>
    </w:p>
    <w:p w14:paraId="2C264420">
      <w:pPr>
        <w:jc w:val="center"/>
        <w:rPr>
          <w:sz w:val="72"/>
          <w:szCs w:val="72"/>
        </w:rPr>
      </w:pPr>
    </w:p>
    <w:p w14:paraId="6CDE14AF">
      <w:pPr>
        <w:jc w:val="center"/>
        <w:rPr>
          <w:sz w:val="72"/>
          <w:szCs w:val="72"/>
        </w:rPr>
      </w:pPr>
    </w:p>
    <w:p w14:paraId="3D008DB1">
      <w:pPr>
        <w:jc w:val="center"/>
        <w:rPr>
          <w:sz w:val="72"/>
          <w:szCs w:val="72"/>
        </w:rPr>
      </w:pPr>
    </w:p>
    <w:p w14:paraId="0668DA73">
      <w:pPr>
        <w:jc w:val="center"/>
        <w:rPr>
          <w:sz w:val="72"/>
          <w:szCs w:val="72"/>
        </w:rPr>
      </w:pPr>
    </w:p>
    <w:p w14:paraId="5C61913E">
      <w:pPr>
        <w:jc w:val="center"/>
        <w:rPr>
          <w:sz w:val="72"/>
          <w:szCs w:val="72"/>
        </w:rPr>
      </w:pPr>
    </w:p>
    <w:p w14:paraId="4DFC0860">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3"/>
        <w:gridCol w:w="718"/>
        <w:gridCol w:w="1359"/>
        <w:gridCol w:w="4672"/>
        <w:gridCol w:w="1533"/>
        <w:gridCol w:w="420"/>
        <w:gridCol w:w="1182"/>
        <w:gridCol w:w="1261"/>
      </w:tblGrid>
      <w:tr w14:paraId="3E5D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53" w:type="dxa"/>
            <w:tcBorders>
              <w:top w:val="nil"/>
              <w:left w:val="nil"/>
              <w:bottom w:val="nil"/>
              <w:right w:val="nil"/>
            </w:tcBorders>
            <w:shd w:val="clear" w:color="auto" w:fill="auto"/>
            <w:noWrap/>
            <w:vAlign w:val="center"/>
          </w:tcPr>
          <w:p w14:paraId="27C3FA15">
            <w:pPr>
              <w:jc w:val="left"/>
              <w:rPr>
                <w:rFonts w:hint="eastAsia" w:ascii="黑体" w:hAnsi="宋体" w:eastAsia="黑体" w:cs="黑体"/>
                <w:i w:val="0"/>
                <w:color w:val="000000"/>
                <w:sz w:val="24"/>
                <w:szCs w:val="24"/>
                <w:u w:val="none"/>
              </w:rPr>
            </w:pPr>
          </w:p>
        </w:tc>
        <w:tc>
          <w:tcPr>
            <w:tcW w:w="718" w:type="dxa"/>
            <w:tcBorders>
              <w:top w:val="nil"/>
              <w:left w:val="nil"/>
              <w:bottom w:val="nil"/>
              <w:right w:val="nil"/>
            </w:tcBorders>
            <w:shd w:val="clear" w:color="auto" w:fill="auto"/>
            <w:noWrap/>
            <w:vAlign w:val="center"/>
          </w:tcPr>
          <w:p w14:paraId="2C55FE2D">
            <w:pPr>
              <w:jc w:val="right"/>
              <w:rPr>
                <w:rFonts w:hint="eastAsia" w:ascii="宋体" w:hAnsi="宋体" w:eastAsia="宋体" w:cs="宋体"/>
                <w:i w:val="0"/>
                <w:color w:val="000000"/>
                <w:sz w:val="24"/>
                <w:szCs w:val="24"/>
                <w:u w:val="none"/>
              </w:rPr>
            </w:pPr>
          </w:p>
        </w:tc>
        <w:tc>
          <w:tcPr>
            <w:tcW w:w="1359" w:type="dxa"/>
            <w:tcBorders>
              <w:top w:val="nil"/>
              <w:left w:val="nil"/>
              <w:bottom w:val="nil"/>
              <w:right w:val="nil"/>
            </w:tcBorders>
            <w:shd w:val="clear" w:color="auto" w:fill="auto"/>
            <w:noWrap/>
            <w:vAlign w:val="center"/>
          </w:tcPr>
          <w:p w14:paraId="2345A769">
            <w:pPr>
              <w:jc w:val="right"/>
              <w:rPr>
                <w:rFonts w:hint="eastAsia" w:ascii="宋体" w:hAnsi="宋体" w:eastAsia="宋体" w:cs="宋体"/>
                <w:i w:val="0"/>
                <w:color w:val="000000"/>
                <w:sz w:val="24"/>
                <w:szCs w:val="24"/>
                <w:u w:val="none"/>
              </w:rPr>
            </w:pPr>
          </w:p>
        </w:tc>
        <w:tc>
          <w:tcPr>
            <w:tcW w:w="4672" w:type="dxa"/>
            <w:tcBorders>
              <w:top w:val="nil"/>
              <w:left w:val="nil"/>
              <w:bottom w:val="nil"/>
              <w:right w:val="nil"/>
            </w:tcBorders>
            <w:shd w:val="clear" w:color="auto" w:fill="auto"/>
            <w:noWrap/>
            <w:vAlign w:val="center"/>
          </w:tcPr>
          <w:p w14:paraId="0A442077">
            <w:pPr>
              <w:jc w:val="right"/>
              <w:rPr>
                <w:rFonts w:hint="eastAsia" w:ascii="宋体" w:hAnsi="宋体" w:eastAsia="宋体" w:cs="宋体"/>
                <w:i w:val="0"/>
                <w:color w:val="000000"/>
                <w:sz w:val="24"/>
                <w:szCs w:val="24"/>
                <w:u w:val="none"/>
              </w:rPr>
            </w:pPr>
          </w:p>
        </w:tc>
        <w:tc>
          <w:tcPr>
            <w:tcW w:w="1953" w:type="dxa"/>
            <w:gridSpan w:val="2"/>
            <w:tcBorders>
              <w:top w:val="nil"/>
              <w:left w:val="nil"/>
              <w:bottom w:val="nil"/>
              <w:right w:val="nil"/>
            </w:tcBorders>
            <w:shd w:val="clear" w:color="auto" w:fill="auto"/>
            <w:noWrap/>
            <w:vAlign w:val="center"/>
          </w:tcPr>
          <w:p w14:paraId="4A3EFF9E">
            <w:pPr>
              <w:jc w:val="right"/>
              <w:rPr>
                <w:rFonts w:hint="eastAsia" w:ascii="宋体" w:hAnsi="宋体" w:eastAsia="宋体" w:cs="宋体"/>
                <w:i w:val="0"/>
                <w:color w:val="000000"/>
                <w:sz w:val="24"/>
                <w:szCs w:val="24"/>
                <w:u w:val="none"/>
              </w:rPr>
            </w:pPr>
          </w:p>
        </w:tc>
        <w:tc>
          <w:tcPr>
            <w:tcW w:w="2443" w:type="dxa"/>
            <w:gridSpan w:val="2"/>
            <w:tcBorders>
              <w:top w:val="nil"/>
              <w:left w:val="nil"/>
              <w:bottom w:val="nil"/>
              <w:right w:val="nil"/>
            </w:tcBorders>
            <w:shd w:val="clear" w:color="auto" w:fill="auto"/>
            <w:noWrap/>
            <w:vAlign w:val="center"/>
          </w:tcPr>
          <w:p w14:paraId="4B6FBA91">
            <w:pPr>
              <w:jc w:val="right"/>
              <w:rPr>
                <w:rFonts w:hint="eastAsia" w:ascii="黑体" w:hAnsi="宋体" w:eastAsia="黑体" w:cs="黑体"/>
                <w:i w:val="0"/>
                <w:color w:val="000000"/>
                <w:sz w:val="24"/>
                <w:szCs w:val="24"/>
                <w:u w:val="none"/>
              </w:rPr>
            </w:pPr>
          </w:p>
        </w:tc>
      </w:tr>
      <w:tr w14:paraId="0112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1785A69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0EA7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53" w:type="dxa"/>
            <w:tcBorders>
              <w:top w:val="nil"/>
              <w:left w:val="nil"/>
              <w:bottom w:val="nil"/>
              <w:right w:val="nil"/>
            </w:tcBorders>
            <w:shd w:val="clear" w:color="auto" w:fill="FFFFFF"/>
            <w:noWrap/>
            <w:vAlign w:val="center"/>
          </w:tcPr>
          <w:p w14:paraId="43BF740D">
            <w:pPr>
              <w:jc w:val="right"/>
              <w:rPr>
                <w:rFonts w:hint="eastAsia" w:ascii="宋体" w:hAnsi="宋体" w:eastAsia="宋体" w:cs="宋体"/>
                <w:i w:val="0"/>
                <w:color w:val="000000"/>
                <w:sz w:val="24"/>
                <w:szCs w:val="24"/>
                <w:u w:val="none"/>
              </w:rPr>
            </w:pPr>
          </w:p>
        </w:tc>
        <w:tc>
          <w:tcPr>
            <w:tcW w:w="718" w:type="dxa"/>
            <w:tcBorders>
              <w:top w:val="nil"/>
              <w:left w:val="nil"/>
              <w:bottom w:val="nil"/>
              <w:right w:val="nil"/>
            </w:tcBorders>
            <w:shd w:val="clear" w:color="auto" w:fill="FFFFFF"/>
            <w:noWrap/>
            <w:vAlign w:val="center"/>
          </w:tcPr>
          <w:p w14:paraId="29B3E941">
            <w:pPr>
              <w:jc w:val="right"/>
              <w:rPr>
                <w:rFonts w:hint="eastAsia" w:ascii="宋体" w:hAnsi="宋体" w:eastAsia="宋体" w:cs="宋体"/>
                <w:i w:val="0"/>
                <w:color w:val="000000"/>
                <w:sz w:val="24"/>
                <w:szCs w:val="24"/>
                <w:u w:val="none"/>
              </w:rPr>
            </w:pPr>
          </w:p>
        </w:tc>
        <w:tc>
          <w:tcPr>
            <w:tcW w:w="1359" w:type="dxa"/>
            <w:tcBorders>
              <w:top w:val="nil"/>
              <w:left w:val="nil"/>
              <w:bottom w:val="nil"/>
              <w:right w:val="nil"/>
            </w:tcBorders>
            <w:shd w:val="clear" w:color="auto" w:fill="FFFFFF"/>
            <w:noWrap/>
            <w:vAlign w:val="center"/>
          </w:tcPr>
          <w:p w14:paraId="4F1B4034">
            <w:pPr>
              <w:jc w:val="right"/>
              <w:rPr>
                <w:rFonts w:hint="eastAsia" w:ascii="宋体" w:hAnsi="宋体" w:eastAsia="宋体" w:cs="宋体"/>
                <w:i w:val="0"/>
                <w:color w:val="000000"/>
                <w:sz w:val="24"/>
                <w:szCs w:val="24"/>
                <w:u w:val="none"/>
              </w:rPr>
            </w:pPr>
          </w:p>
        </w:tc>
        <w:tc>
          <w:tcPr>
            <w:tcW w:w="4672" w:type="dxa"/>
            <w:tcBorders>
              <w:top w:val="nil"/>
              <w:left w:val="nil"/>
              <w:bottom w:val="nil"/>
              <w:right w:val="nil"/>
            </w:tcBorders>
            <w:shd w:val="clear" w:color="auto" w:fill="FFFFFF"/>
            <w:noWrap/>
            <w:vAlign w:val="center"/>
          </w:tcPr>
          <w:p w14:paraId="185BB8DA">
            <w:pPr>
              <w:jc w:val="right"/>
              <w:rPr>
                <w:rFonts w:hint="eastAsia" w:ascii="宋体" w:hAnsi="宋体" w:eastAsia="宋体" w:cs="宋体"/>
                <w:i w:val="0"/>
                <w:color w:val="000000"/>
                <w:sz w:val="24"/>
                <w:szCs w:val="24"/>
                <w:u w:val="none"/>
              </w:rPr>
            </w:pPr>
          </w:p>
        </w:tc>
        <w:tc>
          <w:tcPr>
            <w:tcW w:w="1953" w:type="dxa"/>
            <w:gridSpan w:val="2"/>
            <w:tcBorders>
              <w:top w:val="nil"/>
              <w:left w:val="nil"/>
              <w:bottom w:val="nil"/>
              <w:right w:val="nil"/>
            </w:tcBorders>
            <w:shd w:val="clear" w:color="auto" w:fill="FFFFFF"/>
            <w:noWrap/>
            <w:vAlign w:val="center"/>
          </w:tcPr>
          <w:p w14:paraId="181B826F">
            <w:pPr>
              <w:jc w:val="right"/>
              <w:rPr>
                <w:rFonts w:hint="eastAsia" w:ascii="宋体" w:hAnsi="宋体" w:eastAsia="宋体" w:cs="宋体"/>
                <w:i w:val="0"/>
                <w:color w:val="000000"/>
                <w:sz w:val="24"/>
                <w:szCs w:val="24"/>
                <w:u w:val="none"/>
              </w:rPr>
            </w:pPr>
          </w:p>
        </w:tc>
        <w:tc>
          <w:tcPr>
            <w:tcW w:w="2443" w:type="dxa"/>
            <w:gridSpan w:val="2"/>
            <w:tcBorders>
              <w:top w:val="nil"/>
              <w:left w:val="nil"/>
              <w:bottom w:val="nil"/>
              <w:right w:val="nil"/>
            </w:tcBorders>
            <w:shd w:val="clear" w:color="auto" w:fill="FFFFFF"/>
            <w:noWrap/>
            <w:vAlign w:val="center"/>
          </w:tcPr>
          <w:p w14:paraId="12D290E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13CF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53" w:type="dxa"/>
            <w:tcBorders>
              <w:top w:val="nil"/>
              <w:left w:val="nil"/>
              <w:bottom w:val="nil"/>
              <w:right w:val="nil"/>
            </w:tcBorders>
            <w:shd w:val="clear" w:color="auto" w:fill="FFFFFF"/>
            <w:noWrap/>
            <w:vAlign w:val="center"/>
          </w:tcPr>
          <w:p w14:paraId="2B7D58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18" w:type="dxa"/>
            <w:tcBorders>
              <w:top w:val="nil"/>
              <w:left w:val="nil"/>
              <w:bottom w:val="nil"/>
              <w:right w:val="nil"/>
            </w:tcBorders>
            <w:shd w:val="clear" w:color="auto" w:fill="FFFFFF"/>
            <w:noWrap/>
            <w:vAlign w:val="center"/>
          </w:tcPr>
          <w:p w14:paraId="285465EC">
            <w:pPr>
              <w:jc w:val="right"/>
              <w:rPr>
                <w:rFonts w:hint="eastAsia" w:ascii="宋体" w:hAnsi="宋体" w:eastAsia="宋体" w:cs="宋体"/>
                <w:i w:val="0"/>
                <w:color w:val="000000"/>
                <w:sz w:val="24"/>
                <w:szCs w:val="24"/>
                <w:u w:val="none"/>
              </w:rPr>
            </w:pPr>
          </w:p>
        </w:tc>
        <w:tc>
          <w:tcPr>
            <w:tcW w:w="1359" w:type="dxa"/>
            <w:tcBorders>
              <w:top w:val="nil"/>
              <w:left w:val="nil"/>
              <w:bottom w:val="nil"/>
              <w:right w:val="nil"/>
            </w:tcBorders>
            <w:shd w:val="clear" w:color="auto" w:fill="FFFFFF"/>
            <w:noWrap/>
            <w:vAlign w:val="center"/>
          </w:tcPr>
          <w:p w14:paraId="20A2F312">
            <w:pPr>
              <w:jc w:val="right"/>
              <w:rPr>
                <w:rFonts w:hint="eastAsia" w:ascii="宋体" w:hAnsi="宋体" w:eastAsia="宋体" w:cs="宋体"/>
                <w:i w:val="0"/>
                <w:color w:val="000000"/>
                <w:sz w:val="24"/>
                <w:szCs w:val="24"/>
                <w:u w:val="none"/>
              </w:rPr>
            </w:pPr>
          </w:p>
        </w:tc>
        <w:tc>
          <w:tcPr>
            <w:tcW w:w="4672" w:type="dxa"/>
            <w:tcBorders>
              <w:top w:val="nil"/>
              <w:left w:val="nil"/>
              <w:bottom w:val="nil"/>
              <w:right w:val="nil"/>
            </w:tcBorders>
            <w:shd w:val="clear" w:color="auto" w:fill="FFFFFF"/>
            <w:noWrap/>
            <w:vAlign w:val="center"/>
          </w:tcPr>
          <w:p w14:paraId="0176B84C">
            <w:pPr>
              <w:jc w:val="right"/>
              <w:rPr>
                <w:rFonts w:hint="eastAsia" w:ascii="宋体" w:hAnsi="宋体" w:eastAsia="宋体" w:cs="宋体"/>
                <w:i w:val="0"/>
                <w:color w:val="000000"/>
                <w:sz w:val="24"/>
                <w:szCs w:val="24"/>
                <w:u w:val="none"/>
              </w:rPr>
            </w:pPr>
          </w:p>
        </w:tc>
        <w:tc>
          <w:tcPr>
            <w:tcW w:w="1953" w:type="dxa"/>
            <w:gridSpan w:val="2"/>
            <w:tcBorders>
              <w:top w:val="nil"/>
              <w:left w:val="nil"/>
              <w:bottom w:val="nil"/>
              <w:right w:val="nil"/>
            </w:tcBorders>
            <w:shd w:val="clear" w:color="auto" w:fill="FFFFFF"/>
            <w:noWrap/>
            <w:vAlign w:val="center"/>
          </w:tcPr>
          <w:p w14:paraId="2CE41717">
            <w:pPr>
              <w:jc w:val="right"/>
              <w:rPr>
                <w:rFonts w:hint="eastAsia" w:ascii="宋体" w:hAnsi="宋体" w:eastAsia="宋体" w:cs="宋体"/>
                <w:i w:val="0"/>
                <w:color w:val="000000"/>
                <w:sz w:val="24"/>
                <w:szCs w:val="24"/>
                <w:u w:val="none"/>
              </w:rPr>
            </w:pPr>
          </w:p>
        </w:tc>
        <w:tc>
          <w:tcPr>
            <w:tcW w:w="2443" w:type="dxa"/>
            <w:gridSpan w:val="2"/>
            <w:tcBorders>
              <w:top w:val="nil"/>
              <w:left w:val="nil"/>
              <w:bottom w:val="nil"/>
              <w:right w:val="nil"/>
            </w:tcBorders>
            <w:shd w:val="clear" w:color="auto" w:fill="FFFFFF"/>
            <w:noWrap/>
            <w:vAlign w:val="center"/>
          </w:tcPr>
          <w:p w14:paraId="342B700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848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633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CAF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80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721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287D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62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751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E65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53322">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4"/>
                <w:szCs w:val="24"/>
                <w:u w:val="none"/>
                <w:lang w:val="en-US" w:eastAsia="zh-CN" w:bidi="ar"/>
              </w:rPr>
              <w:t>金额</w:t>
            </w:r>
          </w:p>
        </w:tc>
        <w:tc>
          <w:tcPr>
            <w:tcW w:w="4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F1A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4B4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FF4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959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A94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B7283">
            <w:pPr>
              <w:jc w:val="center"/>
              <w:rPr>
                <w:rFonts w:hint="eastAsia" w:ascii="宋体" w:hAnsi="宋体" w:eastAsia="宋体" w:cs="宋体"/>
                <w:i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7D1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B53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687E7">
            <w:pPr>
              <w:jc w:val="center"/>
              <w:rPr>
                <w:rFonts w:hint="eastAsia" w:ascii="宋体" w:hAnsi="宋体" w:eastAsia="宋体" w:cs="宋体"/>
                <w:i w:val="0"/>
                <w:color w:val="000000"/>
                <w:sz w:val="24"/>
                <w:szCs w:val="24"/>
                <w:u w:val="none"/>
              </w:rPr>
            </w:pP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BAB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76679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56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0BE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836A">
            <w:pPr>
              <w:jc w:val="right"/>
              <w:rPr>
                <w:rFonts w:hint="default"/>
                <w:lang w:val="en-US" w:eastAsia="zh-CN"/>
              </w:rPr>
            </w:pPr>
            <w:r>
              <w:rPr>
                <w:rFonts w:hint="eastAsia" w:ascii="宋体" w:hAnsi="宋体" w:eastAsia="宋体" w:cs="宋体"/>
                <w:i w:val="0"/>
                <w:color w:val="000000"/>
                <w:sz w:val="22"/>
                <w:szCs w:val="22"/>
                <w:u w:val="none"/>
                <w:lang w:val="en-US" w:eastAsia="zh-CN"/>
              </w:rPr>
              <w:t>4574.89</w:t>
            </w:r>
          </w:p>
        </w:tc>
        <w:tc>
          <w:tcPr>
            <w:tcW w:w="4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277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BDA2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31</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1878">
            <w:pPr>
              <w:jc w:val="right"/>
              <w:rPr>
                <w:rFonts w:hint="default" w:ascii="宋体" w:hAnsi="宋体" w:eastAsia="宋体" w:cs="宋体"/>
                <w:i w:val="0"/>
                <w:color w:val="000000"/>
                <w:sz w:val="22"/>
                <w:szCs w:val="22"/>
                <w:u w:val="none"/>
                <w:lang w:val="en-US" w:eastAsia="zh-CN"/>
              </w:rPr>
            </w:pPr>
          </w:p>
        </w:tc>
      </w:tr>
      <w:tr w14:paraId="5DEC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6CD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AA3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EC29">
            <w:pPr>
              <w:tabs>
                <w:tab w:val="left" w:pos="531"/>
              </w:tabs>
              <w:jc w:val="right"/>
              <w:rPr>
                <w:rFonts w:hint="default" w:ascii="宋体" w:hAnsi="宋体" w:eastAsia="宋体" w:cs="宋体"/>
                <w:i w:val="0"/>
                <w:color w:val="000000"/>
                <w:sz w:val="22"/>
                <w:szCs w:val="22"/>
                <w:u w:val="none"/>
                <w:lang w:val="en-US" w:eastAsia="zh-CN"/>
              </w:rPr>
            </w:pPr>
          </w:p>
        </w:tc>
        <w:tc>
          <w:tcPr>
            <w:tcW w:w="4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576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CF09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7042">
            <w:pPr>
              <w:jc w:val="right"/>
              <w:rPr>
                <w:rFonts w:hint="default" w:ascii="宋体" w:hAnsi="宋体" w:eastAsia="宋体" w:cs="宋体"/>
                <w:i w:val="0"/>
                <w:color w:val="000000"/>
                <w:sz w:val="22"/>
                <w:szCs w:val="22"/>
                <w:u w:val="none"/>
                <w:lang w:val="en-US" w:eastAsia="zh-CN"/>
              </w:rPr>
            </w:pPr>
          </w:p>
        </w:tc>
      </w:tr>
      <w:tr w14:paraId="184ED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3F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7C9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CAB6">
            <w:pPr>
              <w:jc w:val="right"/>
              <w:rPr>
                <w:rFonts w:hint="default" w:ascii="宋体" w:hAnsi="宋体" w:eastAsia="宋体" w:cs="宋体"/>
                <w:i w:val="0"/>
                <w:color w:val="000000"/>
                <w:sz w:val="22"/>
                <w:szCs w:val="22"/>
                <w:u w:val="none"/>
                <w:lang w:val="en-US" w:eastAsia="zh-CN"/>
              </w:rPr>
            </w:pPr>
          </w:p>
        </w:tc>
        <w:tc>
          <w:tcPr>
            <w:tcW w:w="4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459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4929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33</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1D8C">
            <w:pPr>
              <w:jc w:val="right"/>
              <w:rPr>
                <w:rFonts w:hint="default" w:ascii="宋体" w:hAnsi="宋体" w:eastAsia="宋体" w:cs="宋体"/>
                <w:i w:val="0"/>
                <w:color w:val="000000"/>
                <w:sz w:val="22"/>
                <w:szCs w:val="22"/>
                <w:u w:val="none"/>
                <w:lang w:val="en-US" w:eastAsia="zh-CN"/>
              </w:rPr>
            </w:pPr>
          </w:p>
        </w:tc>
      </w:tr>
      <w:tr w14:paraId="0DCF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F5A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B90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1D42">
            <w:pPr>
              <w:jc w:val="right"/>
              <w:rPr>
                <w:rFonts w:hint="default" w:ascii="宋体" w:hAnsi="宋体" w:eastAsia="宋体" w:cs="宋体"/>
                <w:i w:val="0"/>
                <w:color w:val="000000"/>
                <w:sz w:val="22"/>
                <w:szCs w:val="22"/>
                <w:u w:val="none"/>
                <w:lang w:val="en-US" w:eastAsia="zh-CN"/>
              </w:rPr>
            </w:pPr>
          </w:p>
        </w:tc>
        <w:tc>
          <w:tcPr>
            <w:tcW w:w="4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39F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4759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7EA4">
            <w:pPr>
              <w:jc w:val="right"/>
              <w:rPr>
                <w:rFonts w:hint="default" w:ascii="宋体" w:hAnsi="宋体" w:eastAsia="宋体" w:cs="宋体"/>
                <w:i w:val="0"/>
                <w:color w:val="000000"/>
                <w:sz w:val="22"/>
                <w:szCs w:val="22"/>
                <w:u w:val="none"/>
                <w:lang w:val="en-US" w:eastAsia="zh-CN"/>
              </w:rPr>
            </w:pPr>
          </w:p>
        </w:tc>
      </w:tr>
      <w:tr w14:paraId="5ED5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18B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5F4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A1AC">
            <w:pPr>
              <w:jc w:val="right"/>
              <w:rPr>
                <w:rFonts w:hint="default" w:ascii="宋体" w:hAnsi="宋体" w:eastAsia="宋体" w:cs="宋体"/>
                <w:i w:val="0"/>
                <w:color w:val="000000"/>
                <w:sz w:val="22"/>
                <w:szCs w:val="22"/>
                <w:u w:val="none"/>
                <w:lang w:val="en-US" w:eastAsia="zh-CN"/>
              </w:rPr>
            </w:pPr>
          </w:p>
        </w:tc>
        <w:tc>
          <w:tcPr>
            <w:tcW w:w="4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2FB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160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2E49">
            <w:pPr>
              <w:jc w:val="right"/>
              <w:rPr>
                <w:rFonts w:hint="default" w:ascii="宋体" w:hAnsi="宋体" w:eastAsia="宋体" w:cs="宋体"/>
                <w:i w:val="0"/>
                <w:color w:val="000000"/>
                <w:sz w:val="22"/>
                <w:szCs w:val="22"/>
                <w:u w:val="none"/>
                <w:lang w:val="en-US" w:eastAsia="zh-CN"/>
              </w:rPr>
            </w:pPr>
          </w:p>
        </w:tc>
      </w:tr>
      <w:tr w14:paraId="037C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C75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7F8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FF7">
            <w:pPr>
              <w:jc w:val="right"/>
              <w:rPr>
                <w:rFonts w:hint="default" w:ascii="宋体" w:hAnsi="宋体" w:eastAsia="宋体" w:cs="宋体"/>
                <w:i w:val="0"/>
                <w:color w:val="000000"/>
                <w:sz w:val="22"/>
                <w:szCs w:val="22"/>
                <w:u w:val="none"/>
                <w:lang w:val="en-US" w:eastAsia="zh-CN"/>
              </w:rPr>
            </w:pPr>
          </w:p>
        </w:tc>
        <w:tc>
          <w:tcPr>
            <w:tcW w:w="4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BAC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0F43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36</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6BC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6.00</w:t>
            </w:r>
          </w:p>
        </w:tc>
      </w:tr>
      <w:tr w14:paraId="70FE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5CE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39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E0F1">
            <w:pPr>
              <w:jc w:val="right"/>
              <w:rPr>
                <w:rFonts w:hint="default" w:ascii="宋体" w:hAnsi="宋体" w:eastAsia="宋体" w:cs="宋体"/>
                <w:i w:val="0"/>
                <w:color w:val="000000"/>
                <w:sz w:val="22"/>
                <w:szCs w:val="22"/>
                <w:u w:val="none"/>
                <w:lang w:val="en-US" w:eastAsia="zh-CN"/>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6095">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2"/>
                <w:szCs w:val="22"/>
                <w:u w:val="none"/>
                <w:lang w:val="en-US" w:eastAsia="zh-CN"/>
              </w:rPr>
              <w:t>七、文化旅游体育与传媒支出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81F2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37</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E65B">
            <w:pPr>
              <w:jc w:val="right"/>
              <w:rPr>
                <w:rFonts w:hint="default" w:ascii="宋体" w:hAnsi="宋体" w:eastAsia="宋体" w:cs="宋体"/>
                <w:i w:val="0"/>
                <w:color w:val="000000"/>
                <w:sz w:val="22"/>
                <w:szCs w:val="22"/>
                <w:u w:val="none"/>
                <w:lang w:val="en-US" w:eastAsia="zh-CN"/>
              </w:rPr>
            </w:pPr>
          </w:p>
        </w:tc>
      </w:tr>
      <w:tr w14:paraId="2DFA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255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C60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55E5">
            <w:pPr>
              <w:jc w:val="right"/>
              <w:rPr>
                <w:rFonts w:hint="default" w:ascii="宋体" w:hAnsi="宋体" w:eastAsia="宋体" w:cs="宋体"/>
                <w:i w:val="0"/>
                <w:color w:val="000000"/>
                <w:sz w:val="22"/>
                <w:szCs w:val="22"/>
                <w:u w:val="none"/>
                <w:lang w:val="en-US" w:eastAsia="zh-CN"/>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1F94">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八、社会保障和就业支出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9CD4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38</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BD9C">
            <w:pPr>
              <w:jc w:val="right"/>
              <w:rPr>
                <w:rFonts w:hint="default" w:ascii="宋体" w:hAnsi="宋体" w:eastAsia="宋体" w:cs="宋体"/>
                <w:i w:val="0"/>
                <w:color w:val="000000"/>
                <w:sz w:val="22"/>
                <w:szCs w:val="22"/>
                <w:u w:val="none"/>
                <w:lang w:val="en-US" w:eastAsia="zh-CN"/>
              </w:rPr>
            </w:pPr>
          </w:p>
        </w:tc>
      </w:tr>
      <w:tr w14:paraId="6FB17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4E65">
            <w:pPr>
              <w:jc w:val="lef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C6F64">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6388">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74F9">
            <w:pPr>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2"/>
                <w:szCs w:val="22"/>
                <w:u w:val="none"/>
                <w:lang w:val="en-US" w:eastAsia="zh-CN"/>
              </w:rPr>
              <w:t>九、卫生健康支出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397D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39</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4EDC">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0.42</w:t>
            </w:r>
          </w:p>
        </w:tc>
      </w:tr>
      <w:tr w14:paraId="4934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35D7">
            <w:pPr>
              <w:jc w:val="lef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96AD4">
            <w:pPr>
              <w:keepNext w:val="0"/>
              <w:keepLines w:val="0"/>
              <w:widowControl/>
              <w:suppressLineNumbers w:val="0"/>
              <w:jc w:val="center"/>
              <w:textAlignment w:val="center"/>
              <w:rPr>
                <w:rFonts w:hint="default"/>
                <w:lang w:val="en-US" w:eastAsia="zh-CN"/>
              </w:rPr>
            </w:pPr>
            <w:r>
              <w:rPr>
                <w:rFonts w:hint="eastAsia" w:ascii="宋体" w:hAnsi="宋体" w:eastAsia="宋体" w:cs="宋体"/>
                <w:i w:val="0"/>
                <w:color w:val="000000"/>
                <w:kern w:val="0"/>
                <w:sz w:val="22"/>
                <w:szCs w:val="22"/>
                <w:u w:val="none"/>
                <w:lang w:val="en-US" w:eastAsia="zh-CN" w:bidi="ar"/>
              </w:rPr>
              <w:t>10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140B">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3F91">
            <w:pPr>
              <w:tabs>
                <w:tab w:val="left" w:pos="1153"/>
              </w:tabs>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十、节能环保支出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857F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545A">
            <w:pPr>
              <w:jc w:val="right"/>
              <w:rPr>
                <w:rFonts w:hint="default" w:ascii="宋体" w:hAnsi="宋体" w:eastAsia="宋体" w:cs="宋体"/>
                <w:b w:val="0"/>
                <w:bCs/>
                <w:i w:val="0"/>
                <w:color w:val="000000"/>
                <w:sz w:val="22"/>
                <w:szCs w:val="22"/>
                <w:u w:val="none"/>
                <w:lang w:val="en-US" w:eastAsia="zh-CN"/>
              </w:rPr>
            </w:pPr>
          </w:p>
        </w:tc>
      </w:tr>
      <w:tr w14:paraId="59A2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6148">
            <w:pPr>
              <w:jc w:val="lef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2C33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6893">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E200">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十一、城乡社区支出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F8E8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4124">
            <w:pPr>
              <w:jc w:val="right"/>
              <w:rPr>
                <w:rFonts w:hint="default" w:ascii="宋体" w:hAnsi="宋体" w:eastAsia="宋体" w:cs="宋体"/>
                <w:b w:val="0"/>
                <w:bCs/>
                <w:i w:val="0"/>
                <w:color w:val="000000"/>
                <w:sz w:val="22"/>
                <w:szCs w:val="22"/>
                <w:u w:val="none"/>
                <w:lang w:val="en-US" w:eastAsia="zh-CN"/>
              </w:rPr>
            </w:pPr>
          </w:p>
        </w:tc>
      </w:tr>
      <w:tr w14:paraId="5503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E729">
            <w:pPr>
              <w:jc w:val="lef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9595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91AA">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EC0D">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十二、农林水支出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749E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26E5">
            <w:pPr>
              <w:jc w:val="right"/>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0.83</w:t>
            </w:r>
          </w:p>
        </w:tc>
      </w:tr>
      <w:tr w14:paraId="1BBA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8FA5">
            <w:pPr>
              <w:jc w:val="lef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39D2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F496">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F6E9">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十三、交通运输支出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F19E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081C">
            <w:pPr>
              <w:jc w:val="right"/>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4524.39</w:t>
            </w:r>
          </w:p>
        </w:tc>
      </w:tr>
      <w:tr w14:paraId="0BD8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E653">
            <w:pPr>
              <w:jc w:val="lef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7AAD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CF19">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E75C">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十四、资源勘探工业信息等支出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3D05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8622">
            <w:pPr>
              <w:jc w:val="right"/>
              <w:rPr>
                <w:rFonts w:hint="default" w:ascii="宋体" w:hAnsi="宋体" w:eastAsia="宋体" w:cs="宋体"/>
                <w:b w:val="0"/>
                <w:bCs/>
                <w:i w:val="0"/>
                <w:color w:val="000000"/>
                <w:sz w:val="22"/>
                <w:szCs w:val="22"/>
                <w:u w:val="none"/>
                <w:lang w:val="en-US" w:eastAsia="zh-CN"/>
              </w:rPr>
            </w:pPr>
          </w:p>
        </w:tc>
      </w:tr>
      <w:tr w14:paraId="4221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A33E">
            <w:pPr>
              <w:jc w:val="lef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D419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C52A">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E777">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十五、商业服务等支出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5625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13BA">
            <w:pPr>
              <w:jc w:val="right"/>
              <w:rPr>
                <w:rFonts w:hint="default" w:ascii="宋体" w:hAnsi="宋体" w:eastAsia="宋体" w:cs="宋体"/>
                <w:b w:val="0"/>
                <w:bCs/>
                <w:i w:val="0"/>
                <w:color w:val="000000"/>
                <w:sz w:val="22"/>
                <w:szCs w:val="22"/>
                <w:u w:val="none"/>
                <w:lang w:val="en-US" w:eastAsia="zh-CN"/>
              </w:rPr>
            </w:pPr>
          </w:p>
        </w:tc>
      </w:tr>
      <w:tr w14:paraId="65D1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CC10">
            <w:pPr>
              <w:jc w:val="righ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823F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BD1A">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A998">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十六、金融支出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4EE3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63FB">
            <w:pPr>
              <w:jc w:val="right"/>
              <w:rPr>
                <w:rFonts w:hint="default" w:ascii="宋体" w:hAnsi="宋体" w:eastAsia="宋体" w:cs="宋体"/>
                <w:b w:val="0"/>
                <w:bCs/>
                <w:i w:val="0"/>
                <w:color w:val="000000"/>
                <w:sz w:val="22"/>
                <w:szCs w:val="22"/>
                <w:u w:val="none"/>
                <w:lang w:val="en-US" w:eastAsia="zh-CN"/>
              </w:rPr>
            </w:pPr>
          </w:p>
        </w:tc>
      </w:tr>
      <w:tr w14:paraId="1076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347D">
            <w:pPr>
              <w:jc w:val="righ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A235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0100">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1D42">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十七、援助其他地区支出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FD56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35C1">
            <w:pPr>
              <w:jc w:val="right"/>
              <w:rPr>
                <w:rFonts w:hint="default" w:ascii="宋体" w:hAnsi="宋体" w:eastAsia="宋体" w:cs="宋体"/>
                <w:b w:val="0"/>
                <w:bCs/>
                <w:i w:val="0"/>
                <w:color w:val="000000"/>
                <w:sz w:val="22"/>
                <w:szCs w:val="22"/>
                <w:u w:val="none"/>
                <w:lang w:val="en-US" w:eastAsia="zh-CN"/>
              </w:rPr>
            </w:pPr>
          </w:p>
        </w:tc>
      </w:tr>
      <w:tr w14:paraId="5DDC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52CC">
            <w:pPr>
              <w:jc w:val="righ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DCA9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37E0">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70BF">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十八、自然资源海洋气象等支出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0B5F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CBE0">
            <w:pPr>
              <w:jc w:val="right"/>
              <w:rPr>
                <w:rFonts w:hint="default" w:ascii="宋体" w:hAnsi="宋体" w:eastAsia="宋体" w:cs="宋体"/>
                <w:b w:val="0"/>
                <w:bCs/>
                <w:i w:val="0"/>
                <w:color w:val="000000"/>
                <w:sz w:val="22"/>
                <w:szCs w:val="22"/>
                <w:u w:val="none"/>
                <w:lang w:val="en-US" w:eastAsia="zh-CN"/>
              </w:rPr>
            </w:pPr>
          </w:p>
        </w:tc>
      </w:tr>
      <w:tr w14:paraId="57D6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4D46">
            <w:pPr>
              <w:jc w:val="righ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9BC8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0BFA">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9C0E">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十九、住房保障支出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95C8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3D14">
            <w:pPr>
              <w:jc w:val="right"/>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43.25</w:t>
            </w:r>
          </w:p>
        </w:tc>
      </w:tr>
      <w:tr w14:paraId="6D5D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EB5A">
            <w:pPr>
              <w:jc w:val="righ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1393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400D">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7B88">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二十、粮油物资储备支出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15CF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ABEA">
            <w:pPr>
              <w:jc w:val="right"/>
              <w:rPr>
                <w:rFonts w:hint="default" w:ascii="宋体" w:hAnsi="宋体" w:eastAsia="宋体" w:cs="宋体"/>
                <w:b w:val="0"/>
                <w:bCs/>
                <w:i w:val="0"/>
                <w:color w:val="000000"/>
                <w:sz w:val="22"/>
                <w:szCs w:val="22"/>
                <w:u w:val="none"/>
                <w:lang w:val="en-US" w:eastAsia="zh-CN"/>
              </w:rPr>
            </w:pPr>
          </w:p>
        </w:tc>
      </w:tr>
      <w:tr w14:paraId="5F22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38EB">
            <w:pPr>
              <w:jc w:val="righ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CEB4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3D4A">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4A60">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二十一、国有资本经营预算支出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542E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5296">
            <w:pPr>
              <w:jc w:val="right"/>
              <w:rPr>
                <w:rFonts w:hint="default" w:ascii="宋体" w:hAnsi="宋体" w:eastAsia="宋体" w:cs="宋体"/>
                <w:b w:val="0"/>
                <w:bCs/>
                <w:i w:val="0"/>
                <w:color w:val="000000"/>
                <w:sz w:val="22"/>
                <w:szCs w:val="22"/>
                <w:u w:val="none"/>
                <w:lang w:val="en-US" w:eastAsia="zh-CN"/>
              </w:rPr>
            </w:pPr>
          </w:p>
        </w:tc>
      </w:tr>
      <w:tr w14:paraId="5005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6751">
            <w:pPr>
              <w:jc w:val="righ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225C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0750">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0523">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二十二、灾害防治及应急管理支出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181E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3A0C">
            <w:pPr>
              <w:jc w:val="right"/>
              <w:rPr>
                <w:rFonts w:hint="default" w:ascii="宋体" w:hAnsi="宋体" w:eastAsia="宋体" w:cs="宋体"/>
                <w:b w:val="0"/>
                <w:bCs/>
                <w:i w:val="0"/>
                <w:color w:val="000000"/>
                <w:sz w:val="22"/>
                <w:szCs w:val="22"/>
                <w:u w:val="none"/>
                <w:lang w:val="en-US" w:eastAsia="zh-CN"/>
              </w:rPr>
            </w:pPr>
          </w:p>
        </w:tc>
      </w:tr>
      <w:tr w14:paraId="3293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B8AC">
            <w:pPr>
              <w:jc w:val="righ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5035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A777">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2ACC">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二十三、其他支出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5441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F2C9">
            <w:pPr>
              <w:jc w:val="right"/>
              <w:rPr>
                <w:rFonts w:hint="default" w:ascii="宋体" w:hAnsi="宋体" w:eastAsia="宋体" w:cs="宋体"/>
                <w:b w:val="0"/>
                <w:bCs/>
                <w:i w:val="0"/>
                <w:color w:val="000000"/>
                <w:sz w:val="22"/>
                <w:szCs w:val="22"/>
                <w:u w:val="none"/>
                <w:lang w:val="en-US" w:eastAsia="zh-CN"/>
              </w:rPr>
            </w:pPr>
          </w:p>
        </w:tc>
      </w:tr>
      <w:tr w14:paraId="0154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244D">
            <w:pPr>
              <w:jc w:val="righ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8EA3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E3CA">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DDF6">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二十四、债务还本支出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D280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D239">
            <w:pPr>
              <w:jc w:val="right"/>
              <w:rPr>
                <w:rFonts w:hint="default" w:ascii="宋体" w:hAnsi="宋体" w:eastAsia="宋体" w:cs="宋体"/>
                <w:b w:val="0"/>
                <w:bCs/>
                <w:i w:val="0"/>
                <w:color w:val="000000"/>
                <w:sz w:val="22"/>
                <w:szCs w:val="22"/>
                <w:u w:val="none"/>
                <w:lang w:val="en-US" w:eastAsia="zh-CN"/>
              </w:rPr>
            </w:pPr>
          </w:p>
        </w:tc>
      </w:tr>
      <w:tr w14:paraId="1551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D5C6">
            <w:pPr>
              <w:jc w:val="righ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788C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0BAB">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CD8E">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二十五、债务付息支出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950E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317D">
            <w:pPr>
              <w:jc w:val="right"/>
              <w:rPr>
                <w:rFonts w:hint="default" w:ascii="宋体" w:hAnsi="宋体" w:eastAsia="宋体" w:cs="宋体"/>
                <w:b w:val="0"/>
                <w:bCs/>
                <w:i w:val="0"/>
                <w:color w:val="000000"/>
                <w:sz w:val="22"/>
                <w:szCs w:val="22"/>
                <w:u w:val="none"/>
                <w:lang w:val="en-US" w:eastAsia="zh-CN"/>
              </w:rPr>
            </w:pPr>
          </w:p>
        </w:tc>
      </w:tr>
      <w:tr w14:paraId="60EB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1FDC">
            <w:pPr>
              <w:jc w:val="right"/>
              <w:rPr>
                <w:rFonts w:hint="eastAsia" w:ascii="宋体" w:hAnsi="宋体" w:eastAsia="宋体" w:cs="宋体"/>
                <w:i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2701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D176">
            <w:pPr>
              <w:jc w:val="right"/>
              <w:rPr>
                <w:rFonts w:hint="eastAsia" w:ascii="宋体" w:hAnsi="宋体" w:eastAsia="宋体" w:cs="宋体"/>
                <w:i w:val="0"/>
                <w:color w:val="000000"/>
                <w:sz w:val="22"/>
                <w:szCs w:val="22"/>
                <w:u w:val="none"/>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3E1C">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二十六、抗疫特别国债安排的支出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076B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B067">
            <w:pPr>
              <w:jc w:val="right"/>
              <w:rPr>
                <w:rFonts w:hint="default" w:ascii="宋体" w:hAnsi="宋体" w:eastAsia="宋体" w:cs="宋体"/>
                <w:b w:val="0"/>
                <w:bCs/>
                <w:i w:val="0"/>
                <w:color w:val="000000"/>
                <w:sz w:val="22"/>
                <w:szCs w:val="22"/>
                <w:u w:val="none"/>
                <w:lang w:val="en-US" w:eastAsia="zh-CN"/>
              </w:rPr>
            </w:pPr>
          </w:p>
        </w:tc>
      </w:tr>
      <w:tr w14:paraId="59AD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D9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EDC9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5EC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4574.89</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AD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5CA6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57</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71D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4574.89</w:t>
            </w:r>
          </w:p>
        </w:tc>
      </w:tr>
      <w:tr w14:paraId="790E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3A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F7BA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4E7A">
            <w:pPr>
              <w:jc w:val="right"/>
              <w:rPr>
                <w:rFonts w:hint="default" w:ascii="宋体" w:hAnsi="宋体" w:eastAsia="宋体" w:cs="宋体"/>
                <w:i w:val="0"/>
                <w:color w:val="000000"/>
                <w:sz w:val="22"/>
                <w:szCs w:val="22"/>
                <w:u w:val="none"/>
                <w:lang w:val="en-US" w:eastAsia="zh-CN"/>
              </w:rPr>
            </w:pP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C6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B0AA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58</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232B">
            <w:pPr>
              <w:jc w:val="right"/>
              <w:rPr>
                <w:rFonts w:hint="default" w:ascii="宋体" w:hAnsi="宋体" w:eastAsia="宋体" w:cs="宋体"/>
                <w:i w:val="0"/>
                <w:color w:val="000000"/>
                <w:sz w:val="22"/>
                <w:szCs w:val="22"/>
                <w:u w:val="none"/>
                <w:lang w:val="en-US" w:eastAsia="zh-CN"/>
              </w:rPr>
            </w:pPr>
          </w:p>
        </w:tc>
      </w:tr>
      <w:tr w14:paraId="19FE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62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F4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4667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29</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E28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97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0880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59</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864A">
            <w:pPr>
              <w:jc w:val="right"/>
              <w:rPr>
                <w:rFonts w:hint="default" w:ascii="宋体" w:hAnsi="宋体" w:eastAsia="宋体" w:cs="宋体"/>
                <w:i w:val="0"/>
                <w:color w:val="000000"/>
                <w:sz w:val="22"/>
                <w:szCs w:val="22"/>
                <w:u w:val="none"/>
                <w:lang w:val="en-US" w:eastAsia="zh-CN"/>
              </w:rPr>
            </w:pPr>
          </w:p>
        </w:tc>
      </w:tr>
      <w:tr w14:paraId="0A02D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448" w:hRule="atLeast"/>
        </w:trPr>
        <w:tc>
          <w:tcPr>
            <w:tcW w:w="4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2DE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1C97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092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4574.89</w:t>
            </w:r>
          </w:p>
        </w:tc>
        <w:tc>
          <w:tcPr>
            <w:tcW w:w="46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7B3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6319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756C">
            <w:pPr>
              <w:jc w:val="right"/>
              <w:rPr>
                <w:rFonts w:hint="default" w:ascii="宋体" w:hAnsi="宋体" w:eastAsia="宋体" w:cs="宋体"/>
                <w:b w:val="0"/>
                <w:bCs/>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4574.89</w:t>
            </w:r>
          </w:p>
        </w:tc>
      </w:tr>
      <w:tr w14:paraId="49AF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277E7F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p w14:paraId="59592EA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35C221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65CBF8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33A906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2B0E90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403322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452D3A35">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9"/>
        <w:tblW w:w="15428" w:type="dxa"/>
        <w:tblInd w:w="0" w:type="dxa"/>
        <w:tblLayout w:type="fixed"/>
        <w:tblCellMar>
          <w:top w:w="0" w:type="dxa"/>
          <w:left w:w="0" w:type="dxa"/>
          <w:bottom w:w="0" w:type="dxa"/>
          <w:right w:w="0" w:type="dxa"/>
        </w:tblCellMar>
      </w:tblPr>
      <w:tblGrid>
        <w:gridCol w:w="283"/>
        <w:gridCol w:w="797"/>
        <w:gridCol w:w="1909"/>
        <w:gridCol w:w="1091"/>
        <w:gridCol w:w="1571"/>
        <w:gridCol w:w="1804"/>
        <w:gridCol w:w="1804"/>
        <w:gridCol w:w="1804"/>
        <w:gridCol w:w="1804"/>
        <w:gridCol w:w="2561"/>
      </w:tblGrid>
      <w:tr w14:paraId="0DE06489">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1162403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F7D5501">
        <w:tblPrEx>
          <w:tblCellMar>
            <w:top w:w="0" w:type="dxa"/>
            <w:left w:w="0" w:type="dxa"/>
            <w:bottom w:w="0" w:type="dxa"/>
            <w:right w:w="0" w:type="dxa"/>
          </w:tblCellMar>
        </w:tblPrEx>
        <w:trPr>
          <w:trHeight w:val="285" w:hRule="atLeast"/>
        </w:trPr>
        <w:tc>
          <w:tcPr>
            <w:tcW w:w="283" w:type="dxa"/>
            <w:tcBorders>
              <w:top w:val="nil"/>
              <w:left w:val="nil"/>
              <w:bottom w:val="nil"/>
              <w:right w:val="nil"/>
            </w:tcBorders>
            <w:shd w:val="clear" w:color="000000" w:fill="FFFFFF"/>
            <w:noWrap/>
            <w:tcMar>
              <w:top w:w="15" w:type="dxa"/>
              <w:left w:w="15" w:type="dxa"/>
              <w:bottom w:w="0" w:type="dxa"/>
              <w:right w:w="15" w:type="dxa"/>
            </w:tcMar>
            <w:vAlign w:val="center"/>
          </w:tcPr>
          <w:p w14:paraId="75D220DA">
            <w:pPr>
              <w:jc w:val="right"/>
              <w:rPr>
                <w:rFonts w:ascii="宋体" w:hAnsi="宋体" w:eastAsia="宋体" w:cs="宋体"/>
                <w:sz w:val="24"/>
                <w:szCs w:val="24"/>
              </w:rPr>
            </w:pPr>
            <w:r>
              <w:rPr>
                <w:rFonts w:hint="eastAsia"/>
              </w:rPr>
              <w:t>　</w:t>
            </w:r>
          </w:p>
        </w:tc>
        <w:tc>
          <w:tcPr>
            <w:tcW w:w="797" w:type="dxa"/>
            <w:tcBorders>
              <w:top w:val="nil"/>
              <w:left w:val="nil"/>
              <w:bottom w:val="nil"/>
              <w:right w:val="nil"/>
            </w:tcBorders>
            <w:shd w:val="clear" w:color="000000" w:fill="FFFFFF"/>
            <w:noWrap/>
            <w:tcMar>
              <w:top w:w="15" w:type="dxa"/>
              <w:left w:w="15" w:type="dxa"/>
              <w:bottom w:w="0" w:type="dxa"/>
              <w:right w:w="15" w:type="dxa"/>
            </w:tcMar>
            <w:vAlign w:val="center"/>
          </w:tcPr>
          <w:p w14:paraId="188DAAF7">
            <w:pPr>
              <w:jc w:val="right"/>
              <w:rPr>
                <w:rFonts w:ascii="宋体" w:hAnsi="宋体" w:eastAsia="宋体" w:cs="宋体"/>
                <w:sz w:val="24"/>
                <w:szCs w:val="24"/>
              </w:rPr>
            </w:pPr>
            <w:r>
              <w:rPr>
                <w:rFonts w:hint="eastAsia"/>
              </w:rPr>
              <w:t>　</w:t>
            </w:r>
          </w:p>
        </w:tc>
        <w:tc>
          <w:tcPr>
            <w:tcW w:w="1909" w:type="dxa"/>
            <w:tcBorders>
              <w:top w:val="nil"/>
              <w:left w:val="nil"/>
              <w:bottom w:val="nil"/>
              <w:right w:val="nil"/>
            </w:tcBorders>
            <w:shd w:val="clear" w:color="000000" w:fill="FFFFFF"/>
            <w:noWrap/>
            <w:tcMar>
              <w:top w:w="15" w:type="dxa"/>
              <w:left w:w="15" w:type="dxa"/>
              <w:bottom w:w="0" w:type="dxa"/>
              <w:right w:w="15" w:type="dxa"/>
            </w:tcMar>
            <w:vAlign w:val="center"/>
          </w:tcPr>
          <w:p w14:paraId="53D4BF7E">
            <w:pPr>
              <w:jc w:val="right"/>
              <w:rPr>
                <w:rFonts w:ascii="宋体" w:hAnsi="宋体" w:eastAsia="宋体" w:cs="宋体"/>
                <w:sz w:val="24"/>
                <w:szCs w:val="24"/>
              </w:rPr>
            </w:pPr>
            <w:r>
              <w:rPr>
                <w:rFonts w:hint="eastAsia"/>
              </w:rPr>
              <w:t>　</w:t>
            </w:r>
          </w:p>
        </w:tc>
        <w:tc>
          <w:tcPr>
            <w:tcW w:w="1091" w:type="dxa"/>
            <w:tcBorders>
              <w:top w:val="nil"/>
              <w:left w:val="nil"/>
              <w:bottom w:val="nil"/>
              <w:right w:val="nil"/>
            </w:tcBorders>
            <w:shd w:val="clear" w:color="000000" w:fill="FFFFFF"/>
            <w:noWrap/>
            <w:tcMar>
              <w:top w:w="15" w:type="dxa"/>
              <w:left w:w="15" w:type="dxa"/>
              <w:bottom w:w="0" w:type="dxa"/>
              <w:right w:w="15" w:type="dxa"/>
            </w:tcMar>
            <w:vAlign w:val="center"/>
          </w:tcPr>
          <w:p w14:paraId="77B8C700">
            <w:pPr>
              <w:jc w:val="right"/>
              <w:rPr>
                <w:rFonts w:ascii="宋体" w:hAnsi="宋体" w:eastAsia="宋体" w:cs="宋体"/>
                <w:sz w:val="24"/>
                <w:szCs w:val="24"/>
              </w:rPr>
            </w:pPr>
            <w:r>
              <w:rPr>
                <w:rFonts w:hint="eastAsia"/>
              </w:rPr>
              <w:t>　</w:t>
            </w:r>
          </w:p>
        </w:tc>
        <w:tc>
          <w:tcPr>
            <w:tcW w:w="1571" w:type="dxa"/>
            <w:tcBorders>
              <w:top w:val="nil"/>
              <w:left w:val="nil"/>
              <w:bottom w:val="nil"/>
              <w:right w:val="nil"/>
            </w:tcBorders>
            <w:shd w:val="clear" w:color="000000" w:fill="FFFFFF"/>
            <w:noWrap/>
            <w:tcMar>
              <w:top w:w="15" w:type="dxa"/>
              <w:left w:w="15" w:type="dxa"/>
              <w:bottom w:w="0" w:type="dxa"/>
              <w:right w:w="15" w:type="dxa"/>
            </w:tcMar>
            <w:vAlign w:val="center"/>
          </w:tcPr>
          <w:p w14:paraId="0F9455C0">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47F74371">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3F530C4E">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0A468E97">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36B191E2">
            <w:pPr>
              <w:jc w:val="right"/>
              <w:rPr>
                <w:rFonts w:ascii="宋体" w:hAnsi="宋体" w:eastAsia="宋体" w:cs="宋体"/>
                <w:sz w:val="24"/>
                <w:szCs w:val="24"/>
              </w:rPr>
            </w:pPr>
            <w:r>
              <w:rPr>
                <w:rFonts w:hint="eastAsia"/>
              </w:rPr>
              <w:t>　</w:t>
            </w:r>
          </w:p>
        </w:tc>
        <w:tc>
          <w:tcPr>
            <w:tcW w:w="2561" w:type="dxa"/>
            <w:tcBorders>
              <w:top w:val="nil"/>
              <w:left w:val="nil"/>
              <w:bottom w:val="nil"/>
              <w:right w:val="nil"/>
            </w:tcBorders>
            <w:shd w:val="clear" w:color="000000" w:fill="FFFFFF"/>
            <w:noWrap/>
            <w:tcMar>
              <w:top w:w="15" w:type="dxa"/>
              <w:left w:w="15" w:type="dxa"/>
              <w:bottom w:w="0" w:type="dxa"/>
              <w:right w:w="15" w:type="dxa"/>
            </w:tcMar>
            <w:vAlign w:val="center"/>
          </w:tcPr>
          <w:p w14:paraId="4C065596">
            <w:pPr>
              <w:jc w:val="right"/>
              <w:rPr>
                <w:rFonts w:ascii="宋体" w:hAnsi="宋体" w:eastAsia="宋体" w:cs="宋体"/>
                <w:color w:val="000000"/>
                <w:sz w:val="20"/>
                <w:szCs w:val="20"/>
              </w:rPr>
            </w:pPr>
            <w:r>
              <w:rPr>
                <w:rFonts w:hint="eastAsia"/>
                <w:color w:val="000000"/>
                <w:sz w:val="20"/>
                <w:szCs w:val="20"/>
              </w:rPr>
              <w:t>公开02表</w:t>
            </w:r>
          </w:p>
        </w:tc>
      </w:tr>
      <w:tr w14:paraId="22BF4783">
        <w:tblPrEx>
          <w:tblCellMar>
            <w:top w:w="0" w:type="dxa"/>
            <w:left w:w="0" w:type="dxa"/>
            <w:bottom w:w="0" w:type="dxa"/>
            <w:right w:w="0" w:type="dxa"/>
          </w:tblCellMar>
        </w:tblPrEx>
        <w:trPr>
          <w:trHeight w:val="285" w:hRule="atLeast"/>
        </w:trPr>
        <w:tc>
          <w:tcPr>
            <w:tcW w:w="108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B06B205">
            <w:pPr>
              <w:rPr>
                <w:rFonts w:ascii="宋体" w:hAnsi="宋体" w:eastAsia="宋体" w:cs="宋体"/>
                <w:color w:val="000000"/>
                <w:sz w:val="20"/>
                <w:szCs w:val="20"/>
              </w:rPr>
            </w:pPr>
            <w:r>
              <w:rPr>
                <w:rFonts w:hint="eastAsia"/>
                <w:color w:val="000000"/>
                <w:sz w:val="20"/>
                <w:szCs w:val="20"/>
              </w:rPr>
              <w:t>部门：</w:t>
            </w:r>
          </w:p>
        </w:tc>
        <w:tc>
          <w:tcPr>
            <w:tcW w:w="1909" w:type="dxa"/>
            <w:tcBorders>
              <w:top w:val="nil"/>
              <w:left w:val="nil"/>
              <w:bottom w:val="nil"/>
              <w:right w:val="nil"/>
            </w:tcBorders>
            <w:shd w:val="clear" w:color="000000" w:fill="FFFFFF"/>
            <w:noWrap/>
            <w:tcMar>
              <w:top w:w="15" w:type="dxa"/>
              <w:left w:w="15" w:type="dxa"/>
              <w:bottom w:w="0" w:type="dxa"/>
              <w:right w:w="15" w:type="dxa"/>
            </w:tcMar>
            <w:vAlign w:val="center"/>
          </w:tcPr>
          <w:p w14:paraId="266D9A25">
            <w:pPr>
              <w:jc w:val="right"/>
              <w:rPr>
                <w:rFonts w:ascii="宋体" w:hAnsi="宋体" w:eastAsia="宋体" w:cs="宋体"/>
                <w:sz w:val="24"/>
                <w:szCs w:val="24"/>
              </w:rPr>
            </w:pPr>
            <w:r>
              <w:rPr>
                <w:rFonts w:hint="eastAsia"/>
              </w:rPr>
              <w:t>　</w:t>
            </w:r>
          </w:p>
        </w:tc>
        <w:tc>
          <w:tcPr>
            <w:tcW w:w="1091" w:type="dxa"/>
            <w:tcBorders>
              <w:top w:val="nil"/>
              <w:left w:val="nil"/>
              <w:bottom w:val="nil"/>
              <w:right w:val="nil"/>
            </w:tcBorders>
            <w:shd w:val="clear" w:color="000000" w:fill="FFFFFF"/>
            <w:noWrap/>
            <w:tcMar>
              <w:top w:w="15" w:type="dxa"/>
              <w:left w:w="15" w:type="dxa"/>
              <w:bottom w:w="0" w:type="dxa"/>
              <w:right w:w="15" w:type="dxa"/>
            </w:tcMar>
            <w:vAlign w:val="center"/>
          </w:tcPr>
          <w:p w14:paraId="7A9F672E">
            <w:pPr>
              <w:jc w:val="right"/>
              <w:rPr>
                <w:rFonts w:ascii="宋体" w:hAnsi="宋体" w:eastAsia="宋体" w:cs="宋体"/>
                <w:sz w:val="24"/>
                <w:szCs w:val="24"/>
              </w:rPr>
            </w:pPr>
            <w:r>
              <w:rPr>
                <w:rFonts w:hint="eastAsia"/>
              </w:rPr>
              <w:t>　</w:t>
            </w:r>
          </w:p>
        </w:tc>
        <w:tc>
          <w:tcPr>
            <w:tcW w:w="1571" w:type="dxa"/>
            <w:tcBorders>
              <w:top w:val="nil"/>
              <w:left w:val="nil"/>
              <w:bottom w:val="nil"/>
              <w:right w:val="nil"/>
            </w:tcBorders>
            <w:shd w:val="clear" w:color="000000" w:fill="FFFFFF"/>
            <w:noWrap/>
            <w:tcMar>
              <w:top w:w="15" w:type="dxa"/>
              <w:left w:w="15" w:type="dxa"/>
              <w:bottom w:w="0" w:type="dxa"/>
              <w:right w:w="15" w:type="dxa"/>
            </w:tcMar>
            <w:vAlign w:val="center"/>
          </w:tcPr>
          <w:p w14:paraId="47C91180">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22A81650">
            <w:pPr>
              <w:jc w:val="center"/>
              <w:rPr>
                <w:rFonts w:ascii="宋体" w:hAnsi="宋体" w:eastAsia="宋体" w:cs="宋体"/>
                <w:color w:val="000000"/>
                <w:sz w:val="20"/>
                <w:szCs w:val="20"/>
              </w:rPr>
            </w:pPr>
            <w:r>
              <w:rPr>
                <w:rFonts w:hint="eastAsia"/>
                <w:color w:val="000000"/>
                <w:sz w:val="20"/>
                <w:szCs w:val="20"/>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011051EF">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03C9154C">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14:paraId="5817F748">
            <w:pPr>
              <w:jc w:val="right"/>
              <w:rPr>
                <w:rFonts w:ascii="宋体" w:hAnsi="宋体" w:eastAsia="宋体" w:cs="宋体"/>
                <w:sz w:val="24"/>
                <w:szCs w:val="24"/>
              </w:rPr>
            </w:pPr>
            <w:r>
              <w:rPr>
                <w:rFonts w:hint="eastAsia"/>
              </w:rPr>
              <w:t>　</w:t>
            </w:r>
          </w:p>
        </w:tc>
        <w:tc>
          <w:tcPr>
            <w:tcW w:w="2561" w:type="dxa"/>
            <w:tcBorders>
              <w:top w:val="nil"/>
              <w:left w:val="nil"/>
              <w:bottom w:val="nil"/>
              <w:right w:val="nil"/>
            </w:tcBorders>
            <w:shd w:val="clear" w:color="000000" w:fill="FFFFFF"/>
            <w:noWrap/>
            <w:tcMar>
              <w:top w:w="15" w:type="dxa"/>
              <w:left w:w="15" w:type="dxa"/>
              <w:bottom w:w="0" w:type="dxa"/>
              <w:right w:w="15" w:type="dxa"/>
            </w:tcMar>
            <w:vAlign w:val="center"/>
          </w:tcPr>
          <w:p w14:paraId="3C875EFE">
            <w:pPr>
              <w:jc w:val="right"/>
              <w:rPr>
                <w:rFonts w:ascii="宋体" w:hAnsi="宋体" w:eastAsia="宋体" w:cs="宋体"/>
                <w:color w:val="000000"/>
                <w:sz w:val="20"/>
                <w:szCs w:val="20"/>
              </w:rPr>
            </w:pPr>
            <w:r>
              <w:rPr>
                <w:rFonts w:hint="eastAsia"/>
                <w:color w:val="000000"/>
                <w:sz w:val="20"/>
                <w:szCs w:val="20"/>
              </w:rPr>
              <w:t>单位：万元</w:t>
            </w:r>
          </w:p>
        </w:tc>
      </w:tr>
      <w:tr w14:paraId="70D45BE3">
        <w:tblPrEx>
          <w:tblCellMar>
            <w:top w:w="0" w:type="dxa"/>
            <w:left w:w="0" w:type="dxa"/>
            <w:bottom w:w="0" w:type="dxa"/>
            <w:right w:w="0" w:type="dxa"/>
          </w:tblCellMar>
        </w:tblPrEx>
        <w:trPr>
          <w:trHeight w:val="450" w:hRule="atLeast"/>
        </w:trPr>
        <w:tc>
          <w:tcPr>
            <w:tcW w:w="298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1DA906">
            <w:pPr>
              <w:jc w:val="center"/>
              <w:rPr>
                <w:rFonts w:ascii="宋体" w:hAnsi="宋体" w:eastAsia="宋体" w:cs="宋体"/>
                <w:sz w:val="24"/>
                <w:szCs w:val="24"/>
              </w:rPr>
            </w:pPr>
            <w:r>
              <w:rPr>
                <w:rFonts w:hint="eastAsia"/>
              </w:rPr>
              <w:t>项    目</w:t>
            </w:r>
          </w:p>
        </w:tc>
        <w:tc>
          <w:tcPr>
            <w:tcW w:w="10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535D05">
            <w:pPr>
              <w:jc w:val="center"/>
              <w:rPr>
                <w:rFonts w:ascii="宋体" w:hAnsi="宋体" w:eastAsia="宋体" w:cs="宋体"/>
                <w:sz w:val="24"/>
                <w:szCs w:val="24"/>
              </w:rPr>
            </w:pPr>
            <w:r>
              <w:rPr>
                <w:rFonts w:hint="eastAsia"/>
              </w:rPr>
              <w:t>本年收入合计</w:t>
            </w:r>
          </w:p>
        </w:tc>
        <w:tc>
          <w:tcPr>
            <w:tcW w:w="157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1BD58E">
            <w:pPr>
              <w:jc w:val="center"/>
              <w:rPr>
                <w:rFonts w:ascii="宋体" w:hAnsi="宋体" w:eastAsia="宋体" w:cs="宋体"/>
                <w:sz w:val="24"/>
                <w:szCs w:val="24"/>
              </w:rPr>
            </w:pPr>
            <w:r>
              <w:rPr>
                <w:rFonts w:hint="eastAsia"/>
              </w:rPr>
              <w:t>财政拨款收入</w:t>
            </w:r>
          </w:p>
        </w:tc>
        <w:tc>
          <w:tcPr>
            <w:tcW w:w="180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A885D9">
            <w:pPr>
              <w:jc w:val="center"/>
              <w:rPr>
                <w:rFonts w:ascii="宋体" w:hAnsi="宋体" w:eastAsia="宋体" w:cs="宋体"/>
                <w:sz w:val="24"/>
                <w:szCs w:val="24"/>
              </w:rPr>
            </w:pPr>
            <w:r>
              <w:rPr>
                <w:rFonts w:hint="eastAsia"/>
              </w:rPr>
              <w:t>上级补助收入</w:t>
            </w:r>
          </w:p>
        </w:tc>
        <w:tc>
          <w:tcPr>
            <w:tcW w:w="180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7CECF1">
            <w:pPr>
              <w:jc w:val="center"/>
              <w:rPr>
                <w:rFonts w:ascii="宋体" w:hAnsi="宋体" w:eastAsia="宋体" w:cs="宋体"/>
                <w:sz w:val="24"/>
                <w:szCs w:val="24"/>
              </w:rPr>
            </w:pPr>
            <w:r>
              <w:rPr>
                <w:rFonts w:hint="eastAsia"/>
              </w:rPr>
              <w:t>事业收入</w:t>
            </w:r>
          </w:p>
        </w:tc>
        <w:tc>
          <w:tcPr>
            <w:tcW w:w="180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F8B4F9">
            <w:pPr>
              <w:jc w:val="center"/>
              <w:rPr>
                <w:rFonts w:ascii="宋体" w:hAnsi="宋体" w:eastAsia="宋体" w:cs="宋体"/>
                <w:sz w:val="24"/>
                <w:szCs w:val="24"/>
              </w:rPr>
            </w:pPr>
            <w:r>
              <w:rPr>
                <w:rFonts w:hint="eastAsia"/>
              </w:rPr>
              <w:t>经营收入</w:t>
            </w:r>
          </w:p>
        </w:tc>
        <w:tc>
          <w:tcPr>
            <w:tcW w:w="180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29214B">
            <w:pPr>
              <w:jc w:val="center"/>
              <w:rPr>
                <w:rFonts w:ascii="宋体" w:hAnsi="宋体" w:eastAsia="宋体" w:cs="宋体"/>
                <w:sz w:val="24"/>
                <w:szCs w:val="24"/>
              </w:rPr>
            </w:pPr>
            <w:r>
              <w:rPr>
                <w:rFonts w:hint="eastAsia"/>
              </w:rPr>
              <w:t>附属单位上缴收入</w:t>
            </w:r>
          </w:p>
        </w:tc>
        <w:tc>
          <w:tcPr>
            <w:tcW w:w="256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9FD5D7">
            <w:pPr>
              <w:jc w:val="center"/>
              <w:rPr>
                <w:rFonts w:ascii="宋体" w:hAnsi="宋体" w:eastAsia="宋体" w:cs="宋体"/>
                <w:sz w:val="24"/>
                <w:szCs w:val="24"/>
              </w:rPr>
            </w:pPr>
            <w:r>
              <w:rPr>
                <w:rFonts w:hint="eastAsia"/>
              </w:rPr>
              <w:t>其他收入</w:t>
            </w:r>
          </w:p>
        </w:tc>
      </w:tr>
      <w:tr w14:paraId="46831CA0">
        <w:tblPrEx>
          <w:tblCellMar>
            <w:top w:w="0" w:type="dxa"/>
            <w:left w:w="0" w:type="dxa"/>
            <w:bottom w:w="0" w:type="dxa"/>
            <w:right w:w="0" w:type="dxa"/>
          </w:tblCellMar>
        </w:tblPrEx>
        <w:trPr>
          <w:trHeight w:val="450" w:hRule="atLeast"/>
        </w:trPr>
        <w:tc>
          <w:tcPr>
            <w:tcW w:w="108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1021CD">
            <w:pPr>
              <w:jc w:val="center"/>
              <w:rPr>
                <w:rFonts w:ascii="宋体" w:hAnsi="宋体" w:eastAsia="宋体" w:cs="宋体"/>
                <w:sz w:val="24"/>
                <w:szCs w:val="24"/>
              </w:rPr>
            </w:pPr>
            <w:r>
              <w:rPr>
                <w:rFonts w:hint="eastAsia"/>
              </w:rPr>
              <w:t>科目</w:t>
            </w:r>
            <w:r>
              <w:rPr>
                <w:rFonts w:hint="eastAsia"/>
                <w:lang w:eastAsia="zh-CN"/>
              </w:rPr>
              <w:t>代</w:t>
            </w:r>
            <w:r>
              <w:rPr>
                <w:rFonts w:hint="eastAsia"/>
              </w:rPr>
              <w:t>码</w:t>
            </w:r>
          </w:p>
        </w:tc>
        <w:tc>
          <w:tcPr>
            <w:tcW w:w="190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2C155C">
            <w:pPr>
              <w:jc w:val="center"/>
              <w:rPr>
                <w:rFonts w:ascii="宋体" w:hAnsi="宋体" w:eastAsia="宋体" w:cs="宋体"/>
                <w:sz w:val="24"/>
                <w:szCs w:val="24"/>
              </w:rPr>
            </w:pPr>
            <w:r>
              <w:rPr>
                <w:rFonts w:hint="eastAsia"/>
              </w:rPr>
              <w:t>科目名称</w:t>
            </w:r>
          </w:p>
        </w:tc>
        <w:tc>
          <w:tcPr>
            <w:tcW w:w="1091" w:type="dxa"/>
            <w:vMerge w:val="continue"/>
            <w:tcBorders>
              <w:top w:val="single" w:color="auto" w:sz="4" w:space="0"/>
              <w:left w:val="single" w:color="auto" w:sz="4" w:space="0"/>
              <w:bottom w:val="single" w:color="auto" w:sz="4" w:space="0"/>
              <w:right w:val="single" w:color="auto" w:sz="4" w:space="0"/>
            </w:tcBorders>
            <w:vAlign w:val="center"/>
          </w:tcPr>
          <w:p w14:paraId="534DAABC">
            <w:pPr>
              <w:rPr>
                <w:rFonts w:ascii="宋体" w:hAnsi="宋体" w:eastAsia="宋体" w:cs="宋体"/>
                <w:sz w:val="24"/>
                <w:szCs w:val="24"/>
              </w:rPr>
            </w:pPr>
          </w:p>
        </w:tc>
        <w:tc>
          <w:tcPr>
            <w:tcW w:w="1571" w:type="dxa"/>
            <w:vMerge w:val="continue"/>
            <w:tcBorders>
              <w:top w:val="single" w:color="auto" w:sz="4" w:space="0"/>
              <w:left w:val="single" w:color="auto" w:sz="4" w:space="0"/>
              <w:bottom w:val="single" w:color="auto" w:sz="4" w:space="0"/>
              <w:right w:val="single" w:color="auto" w:sz="4" w:space="0"/>
            </w:tcBorders>
            <w:vAlign w:val="center"/>
          </w:tcPr>
          <w:p w14:paraId="1D7DB9F3">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6F1C2E55">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5D0CAE95">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502129C8">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252B354A">
            <w:pPr>
              <w:rPr>
                <w:rFonts w:ascii="宋体" w:hAnsi="宋体" w:eastAsia="宋体" w:cs="宋体"/>
                <w:sz w:val="24"/>
                <w:szCs w:val="24"/>
              </w:rPr>
            </w:pPr>
          </w:p>
        </w:tc>
        <w:tc>
          <w:tcPr>
            <w:tcW w:w="2561" w:type="dxa"/>
            <w:vMerge w:val="continue"/>
            <w:tcBorders>
              <w:top w:val="single" w:color="auto" w:sz="4" w:space="0"/>
              <w:left w:val="single" w:color="auto" w:sz="4" w:space="0"/>
              <w:bottom w:val="single" w:color="auto" w:sz="4" w:space="0"/>
              <w:right w:val="single" w:color="auto" w:sz="4" w:space="0"/>
            </w:tcBorders>
            <w:vAlign w:val="center"/>
          </w:tcPr>
          <w:p w14:paraId="1B7008B0">
            <w:pPr>
              <w:rPr>
                <w:rFonts w:ascii="宋体" w:hAnsi="宋体" w:eastAsia="宋体" w:cs="宋体"/>
                <w:sz w:val="24"/>
                <w:szCs w:val="24"/>
              </w:rPr>
            </w:pPr>
          </w:p>
        </w:tc>
      </w:tr>
      <w:tr w14:paraId="47530A29">
        <w:tblPrEx>
          <w:tblCellMar>
            <w:top w:w="0" w:type="dxa"/>
            <w:left w:w="0" w:type="dxa"/>
            <w:bottom w:w="0" w:type="dxa"/>
            <w:right w:w="0" w:type="dxa"/>
          </w:tblCellMar>
        </w:tblPrEx>
        <w:trPr>
          <w:trHeight w:val="450" w:hRule="atLeast"/>
        </w:trPr>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14:paraId="2E1DC5CB">
            <w:pPr>
              <w:rPr>
                <w:rFonts w:ascii="宋体" w:hAnsi="宋体" w:eastAsia="宋体" w:cs="宋体"/>
                <w:sz w:val="24"/>
                <w:szCs w:val="24"/>
              </w:rPr>
            </w:pPr>
          </w:p>
        </w:tc>
        <w:tc>
          <w:tcPr>
            <w:tcW w:w="1909" w:type="dxa"/>
            <w:vMerge w:val="continue"/>
            <w:tcBorders>
              <w:top w:val="nil"/>
              <w:left w:val="single" w:color="auto" w:sz="4" w:space="0"/>
              <w:bottom w:val="single" w:color="auto" w:sz="4" w:space="0"/>
              <w:right w:val="single" w:color="auto" w:sz="4" w:space="0"/>
            </w:tcBorders>
            <w:vAlign w:val="center"/>
          </w:tcPr>
          <w:p w14:paraId="676EC33B">
            <w:pPr>
              <w:rPr>
                <w:rFonts w:ascii="宋体" w:hAnsi="宋体" w:eastAsia="宋体" w:cs="宋体"/>
                <w:sz w:val="24"/>
                <w:szCs w:val="24"/>
              </w:rPr>
            </w:pPr>
          </w:p>
        </w:tc>
        <w:tc>
          <w:tcPr>
            <w:tcW w:w="1091" w:type="dxa"/>
            <w:vMerge w:val="continue"/>
            <w:tcBorders>
              <w:top w:val="single" w:color="auto" w:sz="4" w:space="0"/>
              <w:left w:val="single" w:color="auto" w:sz="4" w:space="0"/>
              <w:bottom w:val="single" w:color="auto" w:sz="4" w:space="0"/>
              <w:right w:val="single" w:color="auto" w:sz="4" w:space="0"/>
            </w:tcBorders>
            <w:vAlign w:val="center"/>
          </w:tcPr>
          <w:p w14:paraId="41E44A79">
            <w:pPr>
              <w:rPr>
                <w:rFonts w:ascii="宋体" w:hAnsi="宋体" w:eastAsia="宋体" w:cs="宋体"/>
                <w:sz w:val="24"/>
                <w:szCs w:val="24"/>
              </w:rPr>
            </w:pPr>
          </w:p>
        </w:tc>
        <w:tc>
          <w:tcPr>
            <w:tcW w:w="1571" w:type="dxa"/>
            <w:vMerge w:val="continue"/>
            <w:tcBorders>
              <w:top w:val="single" w:color="auto" w:sz="4" w:space="0"/>
              <w:left w:val="single" w:color="auto" w:sz="4" w:space="0"/>
              <w:bottom w:val="single" w:color="auto" w:sz="4" w:space="0"/>
              <w:right w:val="single" w:color="auto" w:sz="4" w:space="0"/>
            </w:tcBorders>
            <w:vAlign w:val="center"/>
          </w:tcPr>
          <w:p w14:paraId="33211994">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7A6AB31C">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011B7D1C">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69E91062">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14:paraId="669CA588">
            <w:pPr>
              <w:rPr>
                <w:rFonts w:ascii="宋体" w:hAnsi="宋体" w:eastAsia="宋体" w:cs="宋体"/>
                <w:sz w:val="24"/>
                <w:szCs w:val="24"/>
              </w:rPr>
            </w:pPr>
          </w:p>
        </w:tc>
        <w:tc>
          <w:tcPr>
            <w:tcW w:w="2561" w:type="dxa"/>
            <w:vMerge w:val="continue"/>
            <w:tcBorders>
              <w:top w:val="single" w:color="auto" w:sz="4" w:space="0"/>
              <w:left w:val="single" w:color="auto" w:sz="4" w:space="0"/>
              <w:bottom w:val="single" w:color="auto" w:sz="4" w:space="0"/>
              <w:right w:val="single" w:color="auto" w:sz="4" w:space="0"/>
            </w:tcBorders>
            <w:vAlign w:val="center"/>
          </w:tcPr>
          <w:p w14:paraId="7C0B3862">
            <w:pPr>
              <w:rPr>
                <w:rFonts w:ascii="宋体" w:hAnsi="宋体" w:eastAsia="宋体" w:cs="宋体"/>
                <w:sz w:val="24"/>
                <w:szCs w:val="24"/>
              </w:rPr>
            </w:pPr>
          </w:p>
        </w:tc>
      </w:tr>
      <w:tr w14:paraId="6C507ADC">
        <w:tblPrEx>
          <w:tblCellMar>
            <w:top w:w="0" w:type="dxa"/>
            <w:left w:w="0" w:type="dxa"/>
            <w:bottom w:w="0" w:type="dxa"/>
            <w:right w:w="0" w:type="dxa"/>
          </w:tblCellMar>
        </w:tblPrEx>
        <w:trPr>
          <w:trHeight w:val="450" w:hRule="atLeast"/>
        </w:trPr>
        <w:tc>
          <w:tcPr>
            <w:tcW w:w="298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F8DADD">
            <w:pPr>
              <w:jc w:val="center"/>
              <w:rPr>
                <w:rFonts w:ascii="宋体" w:hAnsi="宋体" w:eastAsia="宋体" w:cs="宋体"/>
                <w:sz w:val="24"/>
                <w:szCs w:val="24"/>
              </w:rPr>
            </w:pPr>
            <w:r>
              <w:rPr>
                <w:rFonts w:hint="eastAsia"/>
              </w:rPr>
              <w:t>栏次</w:t>
            </w:r>
          </w:p>
        </w:tc>
        <w:tc>
          <w:tcPr>
            <w:tcW w:w="10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AF73C0">
            <w:pPr>
              <w:jc w:val="center"/>
              <w:rPr>
                <w:rFonts w:ascii="宋体" w:hAnsi="宋体" w:eastAsia="宋体" w:cs="宋体"/>
                <w:sz w:val="24"/>
                <w:szCs w:val="24"/>
              </w:rPr>
            </w:pPr>
            <w:r>
              <w:rPr>
                <w:rFonts w:hint="eastAsia"/>
              </w:rPr>
              <w:t>1</w:t>
            </w:r>
          </w:p>
        </w:tc>
        <w:tc>
          <w:tcPr>
            <w:tcW w:w="15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AFB9BD">
            <w:pPr>
              <w:jc w:val="center"/>
              <w:rPr>
                <w:rFonts w:ascii="宋体" w:hAnsi="宋体" w:eastAsia="宋体" w:cs="宋体"/>
                <w:sz w:val="24"/>
                <w:szCs w:val="24"/>
              </w:rPr>
            </w:pPr>
            <w:r>
              <w:rPr>
                <w:rFonts w:hint="eastAsia"/>
              </w:rPr>
              <w:t>2</w:t>
            </w:r>
          </w:p>
        </w:tc>
        <w:tc>
          <w:tcPr>
            <w:tcW w:w="18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B0C445">
            <w:pPr>
              <w:jc w:val="center"/>
              <w:rPr>
                <w:rFonts w:ascii="宋体" w:hAnsi="宋体" w:eastAsia="宋体" w:cs="宋体"/>
                <w:sz w:val="24"/>
                <w:szCs w:val="24"/>
              </w:rPr>
            </w:pPr>
            <w:r>
              <w:rPr>
                <w:rFonts w:hint="eastAsia"/>
              </w:rPr>
              <w:t>3</w:t>
            </w:r>
          </w:p>
        </w:tc>
        <w:tc>
          <w:tcPr>
            <w:tcW w:w="18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162AA7">
            <w:pPr>
              <w:jc w:val="center"/>
              <w:rPr>
                <w:rFonts w:ascii="宋体" w:hAnsi="宋体" w:eastAsia="宋体" w:cs="宋体"/>
                <w:sz w:val="24"/>
                <w:szCs w:val="24"/>
              </w:rPr>
            </w:pPr>
            <w:r>
              <w:rPr>
                <w:rFonts w:hint="eastAsia"/>
              </w:rPr>
              <w:t>4</w:t>
            </w:r>
          </w:p>
        </w:tc>
        <w:tc>
          <w:tcPr>
            <w:tcW w:w="18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4F9250">
            <w:pPr>
              <w:jc w:val="center"/>
              <w:rPr>
                <w:rFonts w:ascii="宋体" w:hAnsi="宋体" w:eastAsia="宋体" w:cs="宋体"/>
                <w:sz w:val="24"/>
                <w:szCs w:val="24"/>
              </w:rPr>
            </w:pPr>
            <w:r>
              <w:rPr>
                <w:rFonts w:hint="eastAsia"/>
              </w:rPr>
              <w:t>5</w:t>
            </w:r>
          </w:p>
        </w:tc>
        <w:tc>
          <w:tcPr>
            <w:tcW w:w="18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A82894">
            <w:pPr>
              <w:jc w:val="center"/>
              <w:rPr>
                <w:rFonts w:ascii="宋体" w:hAnsi="宋体" w:eastAsia="宋体" w:cs="宋体"/>
                <w:sz w:val="24"/>
                <w:szCs w:val="24"/>
              </w:rPr>
            </w:pPr>
            <w:r>
              <w:rPr>
                <w:rFonts w:hint="eastAsia"/>
              </w:rPr>
              <w:t>6</w:t>
            </w:r>
          </w:p>
        </w:tc>
        <w:tc>
          <w:tcPr>
            <w:tcW w:w="256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01D4E6">
            <w:pPr>
              <w:jc w:val="center"/>
              <w:rPr>
                <w:rFonts w:ascii="宋体" w:hAnsi="宋体" w:eastAsia="宋体" w:cs="宋体"/>
                <w:sz w:val="24"/>
                <w:szCs w:val="24"/>
              </w:rPr>
            </w:pPr>
            <w:r>
              <w:rPr>
                <w:rFonts w:hint="eastAsia"/>
              </w:rPr>
              <w:t>7</w:t>
            </w:r>
          </w:p>
        </w:tc>
      </w:tr>
      <w:tr w14:paraId="5C1EE101">
        <w:tblPrEx>
          <w:tblCellMar>
            <w:top w:w="0" w:type="dxa"/>
            <w:left w:w="0" w:type="dxa"/>
            <w:bottom w:w="0" w:type="dxa"/>
            <w:right w:w="0" w:type="dxa"/>
          </w:tblCellMar>
        </w:tblPrEx>
        <w:trPr>
          <w:trHeight w:val="450" w:hRule="atLeast"/>
        </w:trPr>
        <w:tc>
          <w:tcPr>
            <w:tcW w:w="298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E82937">
            <w:pPr>
              <w:jc w:val="center"/>
              <w:rPr>
                <w:rFonts w:hint="eastAsia"/>
              </w:rPr>
            </w:pPr>
            <w:r>
              <w:rPr>
                <w:rFonts w:hint="eastAsia"/>
              </w:rPr>
              <w:t>合计</w:t>
            </w:r>
          </w:p>
        </w:tc>
        <w:tc>
          <w:tcPr>
            <w:tcW w:w="10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9DD73">
            <w:pPr>
              <w:jc w:val="center"/>
              <w:rPr>
                <w:rFonts w:hint="eastAsia"/>
                <w:lang w:val="en-US" w:eastAsia="zh-CN"/>
              </w:rPr>
            </w:pPr>
            <w:r>
              <w:rPr>
                <w:rFonts w:hint="eastAsia"/>
                <w:lang w:val="en-US" w:eastAsia="zh-CN"/>
              </w:rPr>
              <w:t>4574.89</w:t>
            </w:r>
          </w:p>
        </w:tc>
        <w:tc>
          <w:tcPr>
            <w:tcW w:w="15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F71717">
            <w:pPr>
              <w:jc w:val="center"/>
              <w:rPr>
                <w:rFonts w:hint="eastAsia"/>
                <w:lang w:val="en-US" w:eastAsia="zh-CN"/>
              </w:rPr>
            </w:pPr>
            <w:r>
              <w:rPr>
                <w:rFonts w:hint="eastAsia"/>
                <w:lang w:val="en-US" w:eastAsia="zh-CN"/>
              </w:rPr>
              <w:t>4574.89</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C1EE66">
            <w:pPr>
              <w:jc w:val="center"/>
              <w:rPr>
                <w:rFonts w:hint="eastAsia"/>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E9AD3">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51632">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EFE6C">
            <w:pPr>
              <w:jc w:val="center"/>
              <w:rPr>
                <w:rFonts w:hint="eastAsia" w:asciiTheme="minorEastAsia" w:hAnsiTheme="minorEastAsia" w:eastAsiaTheme="minorEastAsia" w:cstheme="minorEastAsia"/>
                <w:sz w:val="18"/>
                <w:szCs w:val="18"/>
                <w:lang w:eastAsia="zh-CN"/>
              </w:rPr>
            </w:pP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6806B0">
            <w:pPr>
              <w:jc w:val="center"/>
              <w:rPr>
                <w:rFonts w:hint="eastAsia" w:asciiTheme="minorEastAsia" w:hAnsiTheme="minorEastAsia" w:eastAsiaTheme="minorEastAsia" w:cstheme="minorEastAsia"/>
                <w:sz w:val="18"/>
                <w:szCs w:val="18"/>
                <w:lang w:eastAsia="zh-CN"/>
              </w:rPr>
            </w:pPr>
          </w:p>
        </w:tc>
      </w:tr>
      <w:tr w14:paraId="021CF3CC">
        <w:tblPrEx>
          <w:tblCellMar>
            <w:top w:w="0" w:type="dxa"/>
            <w:left w:w="0" w:type="dxa"/>
            <w:bottom w:w="0" w:type="dxa"/>
            <w:right w:w="0" w:type="dxa"/>
          </w:tblCellMar>
        </w:tblPrEx>
        <w:trPr>
          <w:trHeight w:val="450" w:hRule="atLeast"/>
        </w:trPr>
        <w:tc>
          <w:tcPr>
            <w:tcW w:w="10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27FC17">
            <w:pPr>
              <w:jc w:val="center"/>
              <w:rPr>
                <w:rFonts w:hint="eastAsia"/>
                <w:lang w:val="en-US" w:eastAsia="zh-CN"/>
              </w:rPr>
            </w:pPr>
            <w:r>
              <w:rPr>
                <w:rFonts w:hint="eastAsia"/>
                <w:lang w:val="en-US" w:eastAsia="zh-CN"/>
              </w:rPr>
              <w:t>2060999</w:t>
            </w:r>
          </w:p>
        </w:tc>
        <w:tc>
          <w:tcPr>
            <w:tcW w:w="19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6C2CFD">
            <w:pPr>
              <w:jc w:val="center"/>
              <w:rPr>
                <w:rFonts w:hint="eastAsia"/>
                <w:lang w:val="en-US" w:eastAsia="zh-CN"/>
              </w:rPr>
            </w:pPr>
            <w:r>
              <w:rPr>
                <w:rFonts w:hint="eastAsia"/>
                <w:lang w:eastAsia="zh-CN"/>
              </w:rPr>
              <w:t>其他科技重大项目</w:t>
            </w:r>
          </w:p>
        </w:tc>
        <w:tc>
          <w:tcPr>
            <w:tcW w:w="10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F54D5">
            <w:pPr>
              <w:jc w:val="center"/>
              <w:rPr>
                <w:rFonts w:hint="eastAsia"/>
                <w:lang w:val="en-US" w:eastAsia="zh-CN"/>
              </w:rPr>
            </w:pPr>
            <w:r>
              <w:rPr>
                <w:rFonts w:hint="eastAsia"/>
                <w:lang w:val="en-US" w:eastAsia="zh-CN"/>
              </w:rPr>
              <w:t>6.00</w:t>
            </w:r>
          </w:p>
        </w:tc>
        <w:tc>
          <w:tcPr>
            <w:tcW w:w="15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C4888">
            <w:pPr>
              <w:jc w:val="center"/>
              <w:rPr>
                <w:rFonts w:hint="eastAsia"/>
                <w:lang w:val="en-US" w:eastAsia="zh-CN"/>
              </w:rPr>
            </w:pPr>
            <w:r>
              <w:rPr>
                <w:rFonts w:hint="eastAsia"/>
                <w:lang w:val="en-US" w:eastAsia="zh-CN"/>
              </w:rPr>
              <w:t>6.00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C16F9A">
            <w:pPr>
              <w:jc w:val="center"/>
              <w:rPr>
                <w:rFonts w:hint="eastAsia"/>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D70669">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3DAFC">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5288E">
            <w:pPr>
              <w:jc w:val="center"/>
              <w:rPr>
                <w:rFonts w:hint="eastAsia" w:asciiTheme="minorEastAsia" w:hAnsiTheme="minorEastAsia" w:eastAsiaTheme="minorEastAsia" w:cstheme="minorEastAsia"/>
                <w:sz w:val="18"/>
                <w:szCs w:val="18"/>
                <w:lang w:eastAsia="zh-CN"/>
              </w:rPr>
            </w:pP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8B2D6">
            <w:pPr>
              <w:jc w:val="center"/>
              <w:rPr>
                <w:rFonts w:hint="eastAsia" w:asciiTheme="minorEastAsia" w:hAnsiTheme="minorEastAsia" w:eastAsiaTheme="minorEastAsia" w:cstheme="minorEastAsia"/>
                <w:sz w:val="18"/>
                <w:szCs w:val="18"/>
                <w:lang w:eastAsia="zh-CN"/>
              </w:rPr>
            </w:pPr>
          </w:p>
        </w:tc>
      </w:tr>
      <w:tr w14:paraId="6518CB2C">
        <w:tblPrEx>
          <w:tblCellMar>
            <w:top w:w="0" w:type="dxa"/>
            <w:left w:w="0" w:type="dxa"/>
            <w:bottom w:w="0" w:type="dxa"/>
            <w:right w:w="0" w:type="dxa"/>
          </w:tblCellMar>
        </w:tblPrEx>
        <w:trPr>
          <w:trHeight w:val="450" w:hRule="atLeast"/>
        </w:trPr>
        <w:tc>
          <w:tcPr>
            <w:tcW w:w="10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88F464">
            <w:pPr>
              <w:jc w:val="center"/>
              <w:rPr>
                <w:rFonts w:hint="eastAsia"/>
                <w:lang w:val="en-US" w:eastAsia="zh-CN"/>
              </w:rPr>
            </w:pPr>
            <w:r>
              <w:rPr>
                <w:rFonts w:hint="eastAsia"/>
                <w:lang w:val="en-US" w:eastAsia="zh-CN"/>
              </w:rPr>
              <w:t>2100717</w:t>
            </w:r>
          </w:p>
        </w:tc>
        <w:tc>
          <w:tcPr>
            <w:tcW w:w="19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E9741E">
            <w:pPr>
              <w:jc w:val="center"/>
              <w:rPr>
                <w:rFonts w:hint="eastAsia"/>
                <w:lang w:val="en-US" w:eastAsia="zh-CN"/>
              </w:rPr>
            </w:pPr>
            <w:r>
              <w:rPr>
                <w:rFonts w:hint="eastAsia"/>
                <w:lang w:val="en-US" w:eastAsia="zh-CN"/>
              </w:rPr>
              <w:t>计划生育服务</w:t>
            </w:r>
          </w:p>
        </w:tc>
        <w:tc>
          <w:tcPr>
            <w:tcW w:w="10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5DEB0">
            <w:pPr>
              <w:jc w:val="center"/>
              <w:rPr>
                <w:rFonts w:hint="eastAsia"/>
                <w:lang w:val="en-US" w:eastAsia="zh-CN"/>
              </w:rPr>
            </w:pPr>
            <w:r>
              <w:rPr>
                <w:rFonts w:hint="eastAsia"/>
                <w:lang w:val="en-US" w:eastAsia="zh-CN"/>
              </w:rPr>
              <w:t>0.42</w:t>
            </w:r>
          </w:p>
        </w:tc>
        <w:tc>
          <w:tcPr>
            <w:tcW w:w="15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B2C80">
            <w:pPr>
              <w:jc w:val="center"/>
              <w:rPr>
                <w:rFonts w:hint="eastAsia"/>
                <w:lang w:val="en-US" w:eastAsia="zh-CN"/>
              </w:rPr>
            </w:pPr>
            <w:r>
              <w:rPr>
                <w:rFonts w:hint="eastAsia"/>
                <w:lang w:val="en-US" w:eastAsia="zh-CN"/>
              </w:rPr>
              <w:t>0.42</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FD0D2">
            <w:pPr>
              <w:jc w:val="center"/>
              <w:rPr>
                <w:rFonts w:hint="eastAsia"/>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2B088">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59B0B">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18F825">
            <w:pPr>
              <w:jc w:val="center"/>
              <w:rPr>
                <w:rFonts w:hint="eastAsia" w:asciiTheme="minorEastAsia" w:hAnsiTheme="minorEastAsia" w:eastAsiaTheme="minorEastAsia" w:cstheme="minorEastAsia"/>
                <w:sz w:val="18"/>
                <w:szCs w:val="18"/>
                <w:lang w:eastAsia="zh-CN"/>
              </w:rPr>
            </w:pP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DFD76A">
            <w:pPr>
              <w:jc w:val="center"/>
              <w:rPr>
                <w:rFonts w:hint="eastAsia" w:asciiTheme="minorEastAsia" w:hAnsiTheme="minorEastAsia" w:eastAsiaTheme="minorEastAsia" w:cstheme="minorEastAsia"/>
                <w:sz w:val="18"/>
                <w:szCs w:val="18"/>
                <w:lang w:eastAsia="zh-CN"/>
              </w:rPr>
            </w:pPr>
          </w:p>
        </w:tc>
      </w:tr>
      <w:tr w14:paraId="5705832C">
        <w:tblPrEx>
          <w:tblCellMar>
            <w:top w:w="0" w:type="dxa"/>
            <w:left w:w="0" w:type="dxa"/>
            <w:bottom w:w="0" w:type="dxa"/>
            <w:right w:w="0" w:type="dxa"/>
          </w:tblCellMar>
        </w:tblPrEx>
        <w:trPr>
          <w:trHeight w:val="450" w:hRule="atLeast"/>
        </w:trPr>
        <w:tc>
          <w:tcPr>
            <w:tcW w:w="10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1E3143">
            <w:pPr>
              <w:jc w:val="center"/>
              <w:rPr>
                <w:rFonts w:hint="eastAsia"/>
                <w:lang w:val="en-US" w:eastAsia="zh-CN"/>
              </w:rPr>
            </w:pPr>
            <w:r>
              <w:rPr>
                <w:rFonts w:hint="eastAsia"/>
                <w:lang w:val="en-US" w:eastAsia="zh-CN"/>
              </w:rPr>
              <w:t>2130599</w:t>
            </w:r>
          </w:p>
        </w:tc>
        <w:tc>
          <w:tcPr>
            <w:tcW w:w="19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33C528">
            <w:pPr>
              <w:jc w:val="center"/>
              <w:rPr>
                <w:rFonts w:hint="eastAsia"/>
                <w:lang w:val="en-US" w:eastAsia="zh-CN"/>
              </w:rPr>
            </w:pPr>
            <w:r>
              <w:rPr>
                <w:rFonts w:hint="eastAsia"/>
                <w:lang w:val="en-US" w:eastAsia="zh-CN"/>
              </w:rPr>
              <w:t>其他巩固脱贫攻坚成果衔接乡村振兴支出</w:t>
            </w:r>
          </w:p>
        </w:tc>
        <w:tc>
          <w:tcPr>
            <w:tcW w:w="10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36A34">
            <w:pPr>
              <w:jc w:val="center"/>
              <w:rPr>
                <w:rFonts w:hint="eastAsia"/>
                <w:lang w:val="en-US" w:eastAsia="zh-CN"/>
              </w:rPr>
            </w:pPr>
            <w:r>
              <w:rPr>
                <w:rFonts w:hint="eastAsia"/>
                <w:lang w:val="en-US" w:eastAsia="zh-CN"/>
              </w:rPr>
              <w:t>0.83</w:t>
            </w:r>
          </w:p>
        </w:tc>
        <w:tc>
          <w:tcPr>
            <w:tcW w:w="15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405BE">
            <w:pPr>
              <w:jc w:val="center"/>
              <w:rPr>
                <w:rFonts w:hint="eastAsia"/>
                <w:lang w:val="en-US" w:eastAsia="zh-CN"/>
              </w:rPr>
            </w:pPr>
            <w:r>
              <w:rPr>
                <w:rFonts w:hint="eastAsia"/>
                <w:lang w:val="en-US" w:eastAsia="zh-CN"/>
              </w:rPr>
              <w:t>0.83</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3966E">
            <w:pPr>
              <w:jc w:val="center"/>
              <w:rPr>
                <w:rFonts w:hint="eastAsia"/>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81CCB">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A2016">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4981E">
            <w:pPr>
              <w:jc w:val="center"/>
              <w:rPr>
                <w:rFonts w:hint="eastAsia" w:asciiTheme="minorEastAsia" w:hAnsiTheme="minorEastAsia" w:eastAsiaTheme="minorEastAsia" w:cstheme="minorEastAsia"/>
                <w:sz w:val="18"/>
                <w:szCs w:val="18"/>
                <w:lang w:eastAsia="zh-CN"/>
              </w:rPr>
            </w:pP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6DF52">
            <w:pPr>
              <w:jc w:val="center"/>
              <w:rPr>
                <w:rFonts w:hint="eastAsia" w:asciiTheme="minorEastAsia" w:hAnsiTheme="minorEastAsia" w:eastAsiaTheme="minorEastAsia" w:cstheme="minorEastAsia"/>
                <w:sz w:val="18"/>
                <w:szCs w:val="18"/>
                <w:lang w:eastAsia="zh-CN"/>
              </w:rPr>
            </w:pPr>
          </w:p>
        </w:tc>
      </w:tr>
      <w:tr w14:paraId="041CC516">
        <w:tblPrEx>
          <w:tblCellMar>
            <w:top w:w="0" w:type="dxa"/>
            <w:left w:w="0" w:type="dxa"/>
            <w:bottom w:w="0" w:type="dxa"/>
            <w:right w:w="0" w:type="dxa"/>
          </w:tblCellMar>
        </w:tblPrEx>
        <w:trPr>
          <w:trHeight w:val="450" w:hRule="atLeast"/>
        </w:trPr>
        <w:tc>
          <w:tcPr>
            <w:tcW w:w="10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5AA14C">
            <w:pPr>
              <w:jc w:val="center"/>
              <w:rPr>
                <w:rFonts w:hint="eastAsia"/>
                <w:lang w:val="en-US" w:eastAsia="zh-CN"/>
              </w:rPr>
            </w:pPr>
            <w:r>
              <w:rPr>
                <w:rFonts w:hint="eastAsia"/>
                <w:lang w:val="en-US" w:eastAsia="zh-CN"/>
              </w:rPr>
              <w:t>2140101</w:t>
            </w:r>
          </w:p>
        </w:tc>
        <w:tc>
          <w:tcPr>
            <w:tcW w:w="19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69E1B">
            <w:pPr>
              <w:jc w:val="center"/>
              <w:rPr>
                <w:rFonts w:hint="eastAsia"/>
                <w:lang w:val="en-US" w:eastAsia="zh-CN"/>
              </w:rPr>
            </w:pPr>
            <w:r>
              <w:rPr>
                <w:rFonts w:hint="eastAsia"/>
                <w:lang w:val="en-US" w:eastAsia="zh-CN"/>
              </w:rPr>
              <w:t>行政运行</w:t>
            </w:r>
          </w:p>
        </w:tc>
        <w:tc>
          <w:tcPr>
            <w:tcW w:w="10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CA3CA">
            <w:pPr>
              <w:jc w:val="center"/>
              <w:rPr>
                <w:rFonts w:hint="eastAsia"/>
                <w:lang w:val="en-US" w:eastAsia="zh-CN"/>
              </w:rPr>
            </w:pPr>
            <w:r>
              <w:rPr>
                <w:rFonts w:hint="eastAsia"/>
                <w:lang w:val="en-US" w:eastAsia="zh-CN"/>
              </w:rPr>
              <w:t>527.37</w:t>
            </w:r>
          </w:p>
        </w:tc>
        <w:tc>
          <w:tcPr>
            <w:tcW w:w="15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069DD">
            <w:pPr>
              <w:jc w:val="center"/>
              <w:rPr>
                <w:rFonts w:hint="eastAsia"/>
                <w:lang w:val="en-US" w:eastAsia="zh-CN"/>
              </w:rPr>
            </w:pPr>
            <w:r>
              <w:rPr>
                <w:rFonts w:hint="eastAsia"/>
                <w:lang w:val="en-US" w:eastAsia="zh-CN"/>
              </w:rPr>
              <w:t>527.37</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D904E">
            <w:pPr>
              <w:jc w:val="center"/>
              <w:rPr>
                <w:rFonts w:hint="eastAsia"/>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BB472">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C63883">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654CB">
            <w:pPr>
              <w:jc w:val="center"/>
              <w:rPr>
                <w:rFonts w:hint="eastAsia" w:asciiTheme="minorEastAsia" w:hAnsiTheme="minorEastAsia" w:eastAsiaTheme="minorEastAsia" w:cstheme="minorEastAsia"/>
                <w:sz w:val="18"/>
                <w:szCs w:val="18"/>
                <w:lang w:eastAsia="zh-CN"/>
              </w:rPr>
            </w:pP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8A59BF">
            <w:pPr>
              <w:jc w:val="center"/>
              <w:rPr>
                <w:rFonts w:hint="eastAsia" w:asciiTheme="minorEastAsia" w:hAnsiTheme="minorEastAsia" w:eastAsiaTheme="minorEastAsia" w:cstheme="minorEastAsia"/>
                <w:sz w:val="18"/>
                <w:szCs w:val="18"/>
                <w:lang w:eastAsia="zh-CN"/>
              </w:rPr>
            </w:pPr>
          </w:p>
        </w:tc>
      </w:tr>
      <w:tr w14:paraId="165CBBE1">
        <w:tblPrEx>
          <w:tblCellMar>
            <w:top w:w="0" w:type="dxa"/>
            <w:left w:w="0" w:type="dxa"/>
            <w:bottom w:w="0" w:type="dxa"/>
            <w:right w:w="0" w:type="dxa"/>
          </w:tblCellMar>
        </w:tblPrEx>
        <w:trPr>
          <w:trHeight w:val="450" w:hRule="atLeast"/>
        </w:trPr>
        <w:tc>
          <w:tcPr>
            <w:tcW w:w="10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DCD7E3">
            <w:pPr>
              <w:jc w:val="center"/>
              <w:rPr>
                <w:rFonts w:hint="eastAsia"/>
                <w:lang w:val="en-US" w:eastAsia="zh-CN"/>
              </w:rPr>
            </w:pPr>
            <w:r>
              <w:rPr>
                <w:rFonts w:hint="eastAsia"/>
                <w:lang w:val="en-US" w:eastAsia="zh-CN"/>
              </w:rPr>
              <w:t>2140102</w:t>
            </w:r>
          </w:p>
        </w:tc>
        <w:tc>
          <w:tcPr>
            <w:tcW w:w="19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86AF1B">
            <w:pPr>
              <w:jc w:val="center"/>
              <w:rPr>
                <w:rFonts w:hint="eastAsia"/>
                <w:lang w:val="en-US" w:eastAsia="zh-CN"/>
              </w:rPr>
            </w:pPr>
            <w:r>
              <w:rPr>
                <w:rFonts w:hint="eastAsia"/>
                <w:lang w:val="en-US" w:eastAsia="zh-CN"/>
              </w:rPr>
              <w:t>一般行政管理事务</w:t>
            </w:r>
          </w:p>
        </w:tc>
        <w:tc>
          <w:tcPr>
            <w:tcW w:w="10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82DE0">
            <w:pPr>
              <w:jc w:val="center"/>
              <w:rPr>
                <w:rFonts w:hint="eastAsia"/>
                <w:lang w:val="en-US" w:eastAsia="zh-CN"/>
              </w:rPr>
            </w:pPr>
            <w:r>
              <w:rPr>
                <w:rFonts w:hint="eastAsia"/>
                <w:lang w:val="en-US" w:eastAsia="zh-CN"/>
              </w:rPr>
              <w:t>27.00</w:t>
            </w:r>
          </w:p>
        </w:tc>
        <w:tc>
          <w:tcPr>
            <w:tcW w:w="15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F56B4">
            <w:pPr>
              <w:jc w:val="center"/>
              <w:rPr>
                <w:rFonts w:hint="eastAsia"/>
                <w:lang w:val="en-US" w:eastAsia="zh-CN"/>
              </w:rPr>
            </w:pPr>
            <w:r>
              <w:rPr>
                <w:rFonts w:hint="eastAsia"/>
                <w:lang w:val="en-US" w:eastAsia="zh-CN"/>
              </w:rPr>
              <w:t>27.00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99E5E6">
            <w:pPr>
              <w:jc w:val="center"/>
              <w:rPr>
                <w:rFonts w:hint="eastAsia"/>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DBB72">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C427D3">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38EE57">
            <w:pPr>
              <w:jc w:val="center"/>
              <w:rPr>
                <w:rFonts w:hint="eastAsia" w:asciiTheme="minorEastAsia" w:hAnsiTheme="minorEastAsia" w:eastAsiaTheme="minorEastAsia" w:cstheme="minorEastAsia"/>
                <w:sz w:val="18"/>
                <w:szCs w:val="18"/>
                <w:lang w:eastAsia="zh-CN"/>
              </w:rPr>
            </w:pP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EFD8F">
            <w:pPr>
              <w:jc w:val="center"/>
              <w:rPr>
                <w:rFonts w:hint="eastAsia" w:asciiTheme="minorEastAsia" w:hAnsiTheme="minorEastAsia" w:eastAsiaTheme="minorEastAsia" w:cstheme="minorEastAsia"/>
                <w:sz w:val="18"/>
                <w:szCs w:val="18"/>
                <w:lang w:eastAsia="zh-CN"/>
              </w:rPr>
            </w:pPr>
          </w:p>
        </w:tc>
      </w:tr>
      <w:tr w14:paraId="68C84AD8">
        <w:tblPrEx>
          <w:tblCellMar>
            <w:top w:w="0" w:type="dxa"/>
            <w:left w:w="0" w:type="dxa"/>
            <w:bottom w:w="0" w:type="dxa"/>
            <w:right w:w="0" w:type="dxa"/>
          </w:tblCellMar>
        </w:tblPrEx>
        <w:trPr>
          <w:trHeight w:val="450" w:hRule="atLeast"/>
        </w:trPr>
        <w:tc>
          <w:tcPr>
            <w:tcW w:w="10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C5E9A0">
            <w:pPr>
              <w:jc w:val="center"/>
              <w:rPr>
                <w:rFonts w:hint="eastAsia"/>
                <w:lang w:val="en-US" w:eastAsia="zh-CN"/>
              </w:rPr>
            </w:pPr>
            <w:r>
              <w:rPr>
                <w:rFonts w:hint="eastAsia"/>
                <w:lang w:val="en-US" w:eastAsia="zh-CN"/>
              </w:rPr>
              <w:t>2140104</w:t>
            </w:r>
          </w:p>
        </w:tc>
        <w:tc>
          <w:tcPr>
            <w:tcW w:w="19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F7185B">
            <w:pPr>
              <w:jc w:val="center"/>
              <w:rPr>
                <w:rFonts w:hint="eastAsia"/>
                <w:lang w:val="en-US" w:eastAsia="zh-CN"/>
              </w:rPr>
            </w:pPr>
            <w:r>
              <w:rPr>
                <w:rFonts w:hint="eastAsia"/>
                <w:lang w:val="en-US" w:eastAsia="zh-CN"/>
              </w:rPr>
              <w:t>公路建设</w:t>
            </w:r>
          </w:p>
        </w:tc>
        <w:tc>
          <w:tcPr>
            <w:tcW w:w="10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C9AE87">
            <w:pPr>
              <w:jc w:val="center"/>
              <w:rPr>
                <w:rFonts w:hint="eastAsia"/>
                <w:lang w:val="en-US" w:eastAsia="zh-CN"/>
              </w:rPr>
            </w:pPr>
            <w:r>
              <w:rPr>
                <w:rFonts w:hint="eastAsia"/>
                <w:lang w:val="en-US" w:eastAsia="zh-CN"/>
              </w:rPr>
              <w:t>444.00</w:t>
            </w:r>
          </w:p>
        </w:tc>
        <w:tc>
          <w:tcPr>
            <w:tcW w:w="15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AAD81">
            <w:pPr>
              <w:jc w:val="center"/>
              <w:rPr>
                <w:rFonts w:hint="eastAsia"/>
                <w:lang w:val="en-US" w:eastAsia="zh-CN"/>
              </w:rPr>
            </w:pPr>
            <w:r>
              <w:rPr>
                <w:rFonts w:hint="eastAsia"/>
                <w:lang w:val="en-US" w:eastAsia="zh-CN"/>
              </w:rPr>
              <w:t>444.00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801CC">
            <w:pPr>
              <w:jc w:val="center"/>
              <w:rPr>
                <w:rFonts w:hint="eastAsia"/>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99508C">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AC496">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7259B">
            <w:pPr>
              <w:jc w:val="center"/>
              <w:rPr>
                <w:rFonts w:hint="eastAsia" w:asciiTheme="minorEastAsia" w:hAnsiTheme="minorEastAsia" w:eastAsiaTheme="minorEastAsia" w:cstheme="minorEastAsia"/>
                <w:sz w:val="18"/>
                <w:szCs w:val="18"/>
                <w:lang w:eastAsia="zh-CN"/>
              </w:rPr>
            </w:pP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772E37">
            <w:pPr>
              <w:jc w:val="center"/>
              <w:rPr>
                <w:rFonts w:hint="eastAsia" w:asciiTheme="minorEastAsia" w:hAnsiTheme="minorEastAsia" w:eastAsiaTheme="minorEastAsia" w:cstheme="minorEastAsia"/>
                <w:sz w:val="18"/>
                <w:szCs w:val="18"/>
                <w:lang w:eastAsia="zh-CN"/>
              </w:rPr>
            </w:pPr>
          </w:p>
        </w:tc>
      </w:tr>
      <w:tr w14:paraId="03A0478A">
        <w:tblPrEx>
          <w:tblCellMar>
            <w:top w:w="0" w:type="dxa"/>
            <w:left w:w="0" w:type="dxa"/>
            <w:bottom w:w="0" w:type="dxa"/>
            <w:right w:w="0" w:type="dxa"/>
          </w:tblCellMar>
        </w:tblPrEx>
        <w:trPr>
          <w:trHeight w:val="450" w:hRule="atLeast"/>
        </w:trPr>
        <w:tc>
          <w:tcPr>
            <w:tcW w:w="10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0CD79C">
            <w:pPr>
              <w:jc w:val="center"/>
              <w:rPr>
                <w:rFonts w:hint="eastAsia"/>
                <w:lang w:val="en-US" w:eastAsia="zh-CN"/>
              </w:rPr>
            </w:pPr>
            <w:r>
              <w:rPr>
                <w:rFonts w:hint="eastAsia"/>
                <w:lang w:val="en-US" w:eastAsia="zh-CN"/>
              </w:rPr>
              <w:t>2140106</w:t>
            </w:r>
          </w:p>
        </w:tc>
        <w:tc>
          <w:tcPr>
            <w:tcW w:w="19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470A83">
            <w:pPr>
              <w:jc w:val="center"/>
              <w:rPr>
                <w:rFonts w:hint="eastAsia"/>
                <w:lang w:val="en-US" w:eastAsia="zh-CN"/>
              </w:rPr>
            </w:pPr>
            <w:r>
              <w:rPr>
                <w:rFonts w:hint="eastAsia"/>
                <w:lang w:val="en-US" w:eastAsia="zh-CN"/>
              </w:rPr>
              <w:t>公路养护</w:t>
            </w:r>
          </w:p>
        </w:tc>
        <w:tc>
          <w:tcPr>
            <w:tcW w:w="10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7A782">
            <w:pPr>
              <w:jc w:val="center"/>
              <w:rPr>
                <w:rFonts w:hint="eastAsia"/>
                <w:lang w:val="en-US" w:eastAsia="zh-CN"/>
              </w:rPr>
            </w:pPr>
            <w:r>
              <w:rPr>
                <w:rFonts w:hint="eastAsia"/>
                <w:lang w:val="en-US" w:eastAsia="zh-CN"/>
              </w:rPr>
              <w:t>1866.57</w:t>
            </w:r>
          </w:p>
        </w:tc>
        <w:tc>
          <w:tcPr>
            <w:tcW w:w="15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81A508">
            <w:pPr>
              <w:jc w:val="center"/>
              <w:rPr>
                <w:rFonts w:hint="eastAsia"/>
                <w:lang w:val="en-US" w:eastAsia="zh-CN"/>
              </w:rPr>
            </w:pPr>
            <w:r>
              <w:rPr>
                <w:rFonts w:hint="eastAsia"/>
                <w:lang w:val="en-US" w:eastAsia="zh-CN"/>
              </w:rPr>
              <w:t>1866.57</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F65AB">
            <w:pPr>
              <w:jc w:val="center"/>
              <w:rPr>
                <w:rFonts w:hint="eastAsia"/>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309AB">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28D3F">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529DE">
            <w:pPr>
              <w:jc w:val="center"/>
              <w:rPr>
                <w:rFonts w:hint="eastAsia" w:asciiTheme="minorEastAsia" w:hAnsiTheme="minorEastAsia" w:eastAsiaTheme="minorEastAsia" w:cstheme="minorEastAsia"/>
                <w:sz w:val="18"/>
                <w:szCs w:val="18"/>
                <w:lang w:eastAsia="zh-CN"/>
              </w:rPr>
            </w:pP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8B4FA">
            <w:pPr>
              <w:jc w:val="center"/>
              <w:rPr>
                <w:rFonts w:hint="eastAsia" w:asciiTheme="minorEastAsia" w:hAnsiTheme="minorEastAsia" w:eastAsiaTheme="minorEastAsia" w:cstheme="minorEastAsia"/>
                <w:sz w:val="18"/>
                <w:szCs w:val="18"/>
                <w:lang w:eastAsia="zh-CN"/>
              </w:rPr>
            </w:pPr>
          </w:p>
        </w:tc>
      </w:tr>
      <w:tr w14:paraId="475F6BB3">
        <w:tblPrEx>
          <w:tblCellMar>
            <w:top w:w="0" w:type="dxa"/>
            <w:left w:w="0" w:type="dxa"/>
            <w:bottom w:w="0" w:type="dxa"/>
            <w:right w:w="0" w:type="dxa"/>
          </w:tblCellMar>
        </w:tblPrEx>
        <w:trPr>
          <w:trHeight w:val="450" w:hRule="atLeast"/>
        </w:trPr>
        <w:tc>
          <w:tcPr>
            <w:tcW w:w="10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85A3B3">
            <w:pPr>
              <w:jc w:val="center"/>
              <w:rPr>
                <w:rFonts w:hint="eastAsia"/>
                <w:lang w:val="en-US" w:eastAsia="zh-CN"/>
              </w:rPr>
            </w:pPr>
            <w:r>
              <w:rPr>
                <w:rFonts w:hint="eastAsia"/>
                <w:lang w:val="en-US" w:eastAsia="zh-CN"/>
              </w:rPr>
              <w:t>2140199</w:t>
            </w:r>
          </w:p>
        </w:tc>
        <w:tc>
          <w:tcPr>
            <w:tcW w:w="19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C33084">
            <w:pPr>
              <w:jc w:val="center"/>
              <w:rPr>
                <w:rFonts w:hint="eastAsia"/>
                <w:lang w:val="en-US" w:eastAsia="zh-CN"/>
              </w:rPr>
            </w:pPr>
            <w:r>
              <w:rPr>
                <w:rFonts w:hint="eastAsia"/>
                <w:lang w:val="en-US" w:eastAsia="zh-CN"/>
              </w:rPr>
              <w:t>其他公路水路运输支出</w:t>
            </w:r>
          </w:p>
        </w:tc>
        <w:tc>
          <w:tcPr>
            <w:tcW w:w="10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410E0">
            <w:pPr>
              <w:jc w:val="center"/>
              <w:rPr>
                <w:rFonts w:hint="eastAsia"/>
                <w:lang w:val="en-US" w:eastAsia="zh-CN"/>
              </w:rPr>
            </w:pPr>
            <w:r>
              <w:rPr>
                <w:rFonts w:hint="eastAsia"/>
                <w:lang w:val="en-US" w:eastAsia="zh-CN"/>
              </w:rPr>
              <w:t>312.00</w:t>
            </w:r>
          </w:p>
        </w:tc>
        <w:tc>
          <w:tcPr>
            <w:tcW w:w="15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7A522">
            <w:pPr>
              <w:jc w:val="center"/>
              <w:rPr>
                <w:rFonts w:hint="eastAsia"/>
                <w:lang w:val="en-US" w:eastAsia="zh-CN"/>
              </w:rPr>
            </w:pPr>
            <w:r>
              <w:rPr>
                <w:rFonts w:hint="eastAsia"/>
                <w:lang w:val="en-US" w:eastAsia="zh-CN"/>
              </w:rPr>
              <w:t>312.00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F51AAE">
            <w:pPr>
              <w:jc w:val="center"/>
              <w:rPr>
                <w:rFonts w:hint="eastAsia"/>
                <w:lang w:val="en-US"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C087F">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2E4AB7">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1A83B">
            <w:pPr>
              <w:jc w:val="center"/>
              <w:rPr>
                <w:rFonts w:hint="eastAsia" w:asciiTheme="minorEastAsia" w:hAnsiTheme="minorEastAsia" w:eastAsiaTheme="minorEastAsia" w:cstheme="minorEastAsia"/>
                <w:sz w:val="18"/>
                <w:szCs w:val="18"/>
                <w:lang w:eastAsia="zh-CN"/>
              </w:rPr>
            </w:pP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C42B2D">
            <w:pPr>
              <w:jc w:val="center"/>
              <w:rPr>
                <w:rFonts w:hint="eastAsia" w:asciiTheme="minorEastAsia" w:hAnsiTheme="minorEastAsia" w:eastAsiaTheme="minorEastAsia" w:cstheme="minorEastAsia"/>
                <w:sz w:val="18"/>
                <w:szCs w:val="18"/>
                <w:lang w:eastAsia="zh-CN"/>
              </w:rPr>
            </w:pPr>
          </w:p>
        </w:tc>
      </w:tr>
      <w:tr w14:paraId="5D0A2FAE">
        <w:tblPrEx>
          <w:tblCellMar>
            <w:top w:w="0" w:type="dxa"/>
            <w:left w:w="0" w:type="dxa"/>
            <w:bottom w:w="0" w:type="dxa"/>
            <w:right w:w="0" w:type="dxa"/>
          </w:tblCellMar>
        </w:tblPrEx>
        <w:trPr>
          <w:trHeight w:val="450" w:hRule="atLeast"/>
        </w:trPr>
        <w:tc>
          <w:tcPr>
            <w:tcW w:w="10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DB1B81">
            <w:pPr>
              <w:jc w:val="center"/>
              <w:rPr>
                <w:rFonts w:hint="eastAsia"/>
                <w:lang w:val="en-US" w:eastAsia="zh-CN"/>
              </w:rPr>
            </w:pPr>
            <w:r>
              <w:rPr>
                <w:rFonts w:hint="eastAsia"/>
                <w:lang w:val="en-US" w:eastAsia="zh-CN"/>
              </w:rPr>
              <w:t>2149999</w:t>
            </w:r>
          </w:p>
        </w:tc>
        <w:tc>
          <w:tcPr>
            <w:tcW w:w="19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B184A7">
            <w:pPr>
              <w:jc w:val="center"/>
              <w:rPr>
                <w:rFonts w:hint="eastAsia"/>
                <w:lang w:val="en-US" w:eastAsia="zh-CN"/>
              </w:rPr>
            </w:pPr>
            <w:r>
              <w:rPr>
                <w:rFonts w:hint="eastAsia"/>
                <w:lang w:val="en-US" w:eastAsia="zh-CN"/>
              </w:rPr>
              <w:t>其他交通运输支出</w:t>
            </w:r>
          </w:p>
        </w:tc>
        <w:tc>
          <w:tcPr>
            <w:tcW w:w="10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3979E">
            <w:pPr>
              <w:jc w:val="center"/>
              <w:rPr>
                <w:rFonts w:hint="eastAsia"/>
                <w:lang w:val="en-US" w:eastAsia="zh-CN"/>
              </w:rPr>
            </w:pPr>
            <w:r>
              <w:rPr>
                <w:rFonts w:hint="eastAsia"/>
                <w:lang w:val="en-US" w:eastAsia="zh-CN"/>
              </w:rPr>
              <w:t>1347.45</w:t>
            </w:r>
          </w:p>
        </w:tc>
        <w:tc>
          <w:tcPr>
            <w:tcW w:w="15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19790">
            <w:pPr>
              <w:jc w:val="center"/>
              <w:rPr>
                <w:rFonts w:hint="eastAsia"/>
                <w:lang w:val="en-US" w:eastAsia="zh-CN"/>
              </w:rPr>
            </w:pPr>
            <w:r>
              <w:rPr>
                <w:rFonts w:hint="eastAsia"/>
                <w:lang w:val="en-US" w:eastAsia="zh-CN"/>
              </w:rPr>
              <w:t>1347.45</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271AC">
            <w:pPr>
              <w:jc w:val="center"/>
              <w:rPr>
                <w:rFonts w:hint="eastAsia"/>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1114A">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DF49C">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BCA3A">
            <w:pPr>
              <w:jc w:val="center"/>
              <w:rPr>
                <w:rFonts w:hint="eastAsia" w:asciiTheme="minorEastAsia" w:hAnsiTheme="minorEastAsia" w:eastAsiaTheme="minorEastAsia" w:cstheme="minorEastAsia"/>
                <w:sz w:val="18"/>
                <w:szCs w:val="18"/>
                <w:lang w:eastAsia="zh-CN"/>
              </w:rPr>
            </w:pP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AC213">
            <w:pPr>
              <w:jc w:val="center"/>
              <w:rPr>
                <w:rFonts w:hint="eastAsia" w:asciiTheme="minorEastAsia" w:hAnsiTheme="minorEastAsia" w:eastAsiaTheme="minorEastAsia" w:cstheme="minorEastAsia"/>
                <w:sz w:val="18"/>
                <w:szCs w:val="18"/>
                <w:lang w:eastAsia="zh-CN"/>
              </w:rPr>
            </w:pPr>
          </w:p>
        </w:tc>
      </w:tr>
      <w:tr w14:paraId="2D928A0D">
        <w:tblPrEx>
          <w:tblCellMar>
            <w:top w:w="0" w:type="dxa"/>
            <w:left w:w="0" w:type="dxa"/>
            <w:bottom w:w="0" w:type="dxa"/>
            <w:right w:w="0" w:type="dxa"/>
          </w:tblCellMar>
        </w:tblPrEx>
        <w:trPr>
          <w:trHeight w:val="450" w:hRule="atLeast"/>
        </w:trPr>
        <w:tc>
          <w:tcPr>
            <w:tcW w:w="10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1AD141">
            <w:pPr>
              <w:jc w:val="center"/>
              <w:rPr>
                <w:rFonts w:hint="eastAsia"/>
                <w:lang w:val="en-US" w:eastAsia="zh-CN"/>
              </w:rPr>
            </w:pPr>
            <w:r>
              <w:rPr>
                <w:rFonts w:hint="eastAsia"/>
                <w:lang w:val="en-US" w:eastAsia="zh-CN"/>
              </w:rPr>
              <w:t>2210201</w:t>
            </w:r>
          </w:p>
        </w:tc>
        <w:tc>
          <w:tcPr>
            <w:tcW w:w="19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0B18DD">
            <w:pPr>
              <w:jc w:val="center"/>
              <w:rPr>
                <w:rFonts w:hint="eastAsia"/>
                <w:lang w:val="en-US" w:eastAsia="zh-CN"/>
              </w:rPr>
            </w:pPr>
            <w:r>
              <w:rPr>
                <w:rFonts w:hint="eastAsia"/>
                <w:lang w:val="en-US" w:eastAsia="zh-CN"/>
              </w:rPr>
              <w:t>住房公积金</w:t>
            </w:r>
          </w:p>
        </w:tc>
        <w:tc>
          <w:tcPr>
            <w:tcW w:w="10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860D5">
            <w:pPr>
              <w:jc w:val="center"/>
              <w:rPr>
                <w:rFonts w:hint="eastAsia"/>
                <w:lang w:val="en-US" w:eastAsia="zh-CN"/>
              </w:rPr>
            </w:pPr>
            <w:r>
              <w:rPr>
                <w:rFonts w:hint="eastAsia"/>
                <w:lang w:val="en-US" w:eastAsia="zh-CN"/>
              </w:rPr>
              <w:t>43.25</w:t>
            </w:r>
          </w:p>
        </w:tc>
        <w:tc>
          <w:tcPr>
            <w:tcW w:w="15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CC2933">
            <w:pPr>
              <w:jc w:val="center"/>
              <w:rPr>
                <w:rFonts w:hint="eastAsia"/>
                <w:lang w:val="en-US" w:eastAsia="zh-CN"/>
              </w:rPr>
            </w:pPr>
            <w:r>
              <w:rPr>
                <w:rFonts w:hint="eastAsia"/>
                <w:lang w:val="en-US" w:eastAsia="zh-CN"/>
              </w:rPr>
              <w:t>43.25</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2CB63">
            <w:pPr>
              <w:jc w:val="center"/>
              <w:rPr>
                <w:rFonts w:hint="eastAsia"/>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530C94">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217DEA">
            <w:pPr>
              <w:jc w:val="center"/>
              <w:rPr>
                <w:rFonts w:hint="eastAsia" w:asciiTheme="minorEastAsia" w:hAnsiTheme="minorEastAsia" w:eastAsiaTheme="minorEastAsia" w:cstheme="minorEastAsia"/>
                <w:sz w:val="18"/>
                <w:szCs w:val="18"/>
                <w:lang w:eastAsia="zh-CN"/>
              </w:rPr>
            </w:pP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494AC">
            <w:pPr>
              <w:jc w:val="center"/>
              <w:rPr>
                <w:rFonts w:hint="eastAsia" w:asciiTheme="minorEastAsia" w:hAnsiTheme="minorEastAsia" w:eastAsiaTheme="minorEastAsia" w:cstheme="minorEastAsia"/>
                <w:sz w:val="18"/>
                <w:szCs w:val="18"/>
                <w:lang w:eastAsia="zh-CN"/>
              </w:rPr>
            </w:pPr>
          </w:p>
        </w:tc>
        <w:tc>
          <w:tcPr>
            <w:tcW w:w="256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C8FC2">
            <w:pPr>
              <w:jc w:val="center"/>
              <w:rPr>
                <w:rFonts w:hint="eastAsia" w:asciiTheme="minorEastAsia" w:hAnsiTheme="minorEastAsia" w:eastAsiaTheme="minorEastAsia" w:cstheme="minorEastAsia"/>
                <w:sz w:val="18"/>
                <w:szCs w:val="18"/>
                <w:lang w:eastAsia="zh-CN"/>
              </w:rPr>
            </w:pPr>
          </w:p>
        </w:tc>
      </w:tr>
      <w:tr w14:paraId="725CE82C">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C1D6588">
            <w:pPr>
              <w:widowControl/>
              <w:jc w:val="left"/>
              <w:rPr>
                <w:rFonts w:ascii="宋体" w:hAnsi="宋体" w:eastAsia="宋体" w:cs="宋体"/>
                <w:sz w:val="24"/>
                <w:szCs w:val="24"/>
              </w:rPr>
            </w:pPr>
            <w:r>
              <w:rPr>
                <w:rFonts w:hint="eastAsia" w:ascii="宋体" w:hAnsi="宋体" w:eastAsia="宋体" w:cs="宋体"/>
                <w:kern w:val="0"/>
                <w:sz w:val="24"/>
                <w:szCs w:val="24"/>
              </w:rPr>
              <w:t>注：本表反映部门本年度取得的各项收入情况。</w:t>
            </w:r>
          </w:p>
        </w:tc>
      </w:tr>
    </w:tbl>
    <w:p w14:paraId="2BB6628C">
      <w:pPr>
        <w:pStyle w:val="4"/>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9"/>
        <w:tblW w:w="15469" w:type="dxa"/>
        <w:tblInd w:w="93" w:type="dxa"/>
        <w:tblLayout w:type="fixed"/>
        <w:tblCellMar>
          <w:top w:w="0" w:type="dxa"/>
          <w:left w:w="108" w:type="dxa"/>
          <w:bottom w:w="0" w:type="dxa"/>
          <w:right w:w="108" w:type="dxa"/>
        </w:tblCellMar>
      </w:tblPr>
      <w:tblGrid>
        <w:gridCol w:w="1236"/>
        <w:gridCol w:w="263"/>
        <w:gridCol w:w="2780"/>
        <w:gridCol w:w="1065"/>
        <w:gridCol w:w="1579"/>
        <w:gridCol w:w="1991"/>
        <w:gridCol w:w="1991"/>
        <w:gridCol w:w="1594"/>
        <w:gridCol w:w="2970"/>
      </w:tblGrid>
      <w:tr w14:paraId="2E6D9530">
        <w:tblPrEx>
          <w:tblCellMar>
            <w:top w:w="0" w:type="dxa"/>
            <w:left w:w="108" w:type="dxa"/>
            <w:bottom w:w="0" w:type="dxa"/>
            <w:right w:w="108" w:type="dxa"/>
          </w:tblCellMar>
        </w:tblPrEx>
        <w:trPr>
          <w:trHeight w:val="807" w:hRule="atLeast"/>
        </w:trPr>
        <w:tc>
          <w:tcPr>
            <w:tcW w:w="15469" w:type="dxa"/>
            <w:gridSpan w:val="9"/>
            <w:tcBorders>
              <w:top w:val="nil"/>
              <w:left w:val="nil"/>
              <w:bottom w:val="nil"/>
              <w:right w:val="nil"/>
            </w:tcBorders>
            <w:shd w:val="clear" w:color="auto" w:fill="auto"/>
            <w:noWrap/>
            <w:vAlign w:val="center"/>
          </w:tcPr>
          <w:p w14:paraId="38DE9DE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6AB0068">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72329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4D9C12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80" w:type="dxa"/>
            <w:tcBorders>
              <w:top w:val="nil"/>
              <w:left w:val="nil"/>
              <w:bottom w:val="nil"/>
              <w:right w:val="nil"/>
            </w:tcBorders>
            <w:shd w:val="clear" w:color="000000" w:fill="FFFFFF"/>
            <w:noWrap/>
            <w:vAlign w:val="center"/>
          </w:tcPr>
          <w:p w14:paraId="79EE53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65" w:type="dxa"/>
            <w:tcBorders>
              <w:top w:val="nil"/>
              <w:left w:val="nil"/>
              <w:bottom w:val="nil"/>
              <w:right w:val="nil"/>
            </w:tcBorders>
            <w:shd w:val="clear" w:color="000000" w:fill="FFFFFF"/>
            <w:noWrap/>
            <w:vAlign w:val="center"/>
          </w:tcPr>
          <w:p w14:paraId="54B9BE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9" w:type="dxa"/>
            <w:tcBorders>
              <w:top w:val="nil"/>
              <w:left w:val="nil"/>
              <w:bottom w:val="nil"/>
              <w:right w:val="nil"/>
            </w:tcBorders>
            <w:shd w:val="clear" w:color="000000" w:fill="FFFFFF"/>
            <w:noWrap/>
            <w:vAlign w:val="center"/>
          </w:tcPr>
          <w:p w14:paraId="0ACA04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27E3E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6DB24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4" w:type="dxa"/>
            <w:tcBorders>
              <w:top w:val="nil"/>
              <w:left w:val="nil"/>
              <w:bottom w:val="nil"/>
              <w:right w:val="nil"/>
            </w:tcBorders>
            <w:shd w:val="clear" w:color="000000" w:fill="FFFFFF"/>
            <w:noWrap/>
            <w:vAlign w:val="center"/>
          </w:tcPr>
          <w:p w14:paraId="49C686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70" w:type="dxa"/>
            <w:tcBorders>
              <w:top w:val="nil"/>
              <w:left w:val="nil"/>
              <w:bottom w:val="nil"/>
              <w:right w:val="nil"/>
            </w:tcBorders>
            <w:shd w:val="clear" w:color="000000" w:fill="FFFFFF"/>
            <w:noWrap/>
            <w:vAlign w:val="center"/>
          </w:tcPr>
          <w:p w14:paraId="1FEA51F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1C774DA">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9D057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6CB147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80" w:type="dxa"/>
            <w:tcBorders>
              <w:top w:val="nil"/>
              <w:left w:val="nil"/>
              <w:bottom w:val="nil"/>
              <w:right w:val="nil"/>
            </w:tcBorders>
            <w:shd w:val="clear" w:color="000000" w:fill="FFFFFF"/>
            <w:noWrap/>
            <w:vAlign w:val="center"/>
          </w:tcPr>
          <w:p w14:paraId="4BCF5E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65" w:type="dxa"/>
            <w:tcBorders>
              <w:top w:val="nil"/>
              <w:left w:val="nil"/>
              <w:bottom w:val="nil"/>
              <w:right w:val="nil"/>
            </w:tcBorders>
            <w:shd w:val="clear" w:color="000000" w:fill="FFFFFF"/>
            <w:noWrap/>
            <w:vAlign w:val="center"/>
          </w:tcPr>
          <w:p w14:paraId="529A09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9" w:type="dxa"/>
            <w:tcBorders>
              <w:top w:val="nil"/>
              <w:left w:val="nil"/>
              <w:bottom w:val="nil"/>
              <w:right w:val="nil"/>
            </w:tcBorders>
            <w:shd w:val="clear" w:color="000000" w:fill="FFFFFF"/>
            <w:noWrap/>
            <w:vAlign w:val="center"/>
          </w:tcPr>
          <w:p w14:paraId="27EBBF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E080AC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65EEA4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4" w:type="dxa"/>
            <w:tcBorders>
              <w:top w:val="nil"/>
              <w:left w:val="nil"/>
              <w:bottom w:val="nil"/>
              <w:right w:val="nil"/>
            </w:tcBorders>
            <w:shd w:val="clear" w:color="000000" w:fill="FFFFFF"/>
            <w:noWrap/>
            <w:vAlign w:val="center"/>
          </w:tcPr>
          <w:p w14:paraId="1C89EC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70" w:type="dxa"/>
            <w:tcBorders>
              <w:top w:val="nil"/>
              <w:left w:val="nil"/>
              <w:bottom w:val="nil"/>
              <w:right w:val="nil"/>
            </w:tcBorders>
            <w:shd w:val="clear" w:color="000000" w:fill="FFFFFF"/>
            <w:noWrap/>
            <w:vAlign w:val="center"/>
          </w:tcPr>
          <w:p w14:paraId="559CE6E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61A0480">
        <w:tblPrEx>
          <w:tblCellMar>
            <w:top w:w="0" w:type="dxa"/>
            <w:left w:w="108" w:type="dxa"/>
            <w:bottom w:w="0" w:type="dxa"/>
            <w:right w:w="108" w:type="dxa"/>
          </w:tblCellMar>
        </w:tblPrEx>
        <w:trPr>
          <w:trHeight w:val="480" w:hRule="atLeast"/>
        </w:trPr>
        <w:tc>
          <w:tcPr>
            <w:tcW w:w="427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B5BB1B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    目</w:t>
            </w:r>
          </w:p>
        </w:tc>
        <w:tc>
          <w:tcPr>
            <w:tcW w:w="10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3A925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本年支出合计</w:t>
            </w:r>
          </w:p>
        </w:tc>
        <w:tc>
          <w:tcPr>
            <w:tcW w:w="15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C99C7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C3B3802">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F3532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上缴上级支出</w:t>
            </w:r>
          </w:p>
        </w:tc>
        <w:tc>
          <w:tcPr>
            <w:tcW w:w="159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E40EDC">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经营支出</w:t>
            </w:r>
          </w:p>
        </w:tc>
        <w:tc>
          <w:tcPr>
            <w:tcW w:w="29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5B5FC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对附属单位补助支出</w:t>
            </w:r>
          </w:p>
        </w:tc>
      </w:tr>
      <w:tr w14:paraId="60BAB692">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177C60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科目</w:t>
            </w:r>
            <w:r>
              <w:rPr>
                <w:rFonts w:hint="eastAsia" w:asciiTheme="minorEastAsia" w:hAnsiTheme="minorEastAsia" w:cstheme="minorEastAsia"/>
                <w:kern w:val="0"/>
                <w:sz w:val="21"/>
                <w:szCs w:val="21"/>
                <w:lang w:eastAsia="zh-CN"/>
              </w:rPr>
              <w:t>代</w:t>
            </w:r>
            <w:r>
              <w:rPr>
                <w:rFonts w:hint="eastAsia" w:asciiTheme="minorEastAsia" w:hAnsiTheme="minorEastAsia" w:eastAsiaTheme="minorEastAsia" w:cstheme="minorEastAsia"/>
                <w:kern w:val="0"/>
                <w:sz w:val="21"/>
                <w:szCs w:val="21"/>
              </w:rPr>
              <w:t>码</w:t>
            </w:r>
          </w:p>
        </w:tc>
        <w:tc>
          <w:tcPr>
            <w:tcW w:w="2780" w:type="dxa"/>
            <w:vMerge w:val="restart"/>
            <w:tcBorders>
              <w:top w:val="nil"/>
              <w:left w:val="single" w:color="auto" w:sz="4" w:space="0"/>
              <w:bottom w:val="single" w:color="auto" w:sz="4" w:space="0"/>
              <w:right w:val="single" w:color="auto" w:sz="4" w:space="0"/>
            </w:tcBorders>
            <w:shd w:val="clear" w:color="000000" w:fill="FFFFFF"/>
            <w:vAlign w:val="center"/>
          </w:tcPr>
          <w:p w14:paraId="1A3CCD4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科目名称</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63966A19">
            <w:pPr>
              <w:widowControl/>
              <w:jc w:val="center"/>
              <w:rPr>
                <w:rFonts w:hint="eastAsia" w:asciiTheme="minorEastAsia" w:hAnsiTheme="minorEastAsia" w:eastAsiaTheme="minorEastAsia" w:cstheme="minorEastAsia"/>
                <w:kern w:val="0"/>
                <w:sz w:val="21"/>
                <w:szCs w:val="21"/>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018367D1">
            <w:pPr>
              <w:widowControl/>
              <w:jc w:val="center"/>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8E879F6">
            <w:pPr>
              <w:widowControl/>
              <w:jc w:val="center"/>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E6FE70B">
            <w:pPr>
              <w:widowControl/>
              <w:jc w:val="center"/>
              <w:rPr>
                <w:rFonts w:hint="eastAsia" w:asciiTheme="minorEastAsia" w:hAnsiTheme="minorEastAsia" w:eastAsiaTheme="minorEastAsia" w:cstheme="minorEastAsia"/>
                <w:kern w:val="0"/>
                <w:sz w:val="21"/>
                <w:szCs w:val="21"/>
              </w:rPr>
            </w:pPr>
          </w:p>
        </w:tc>
        <w:tc>
          <w:tcPr>
            <w:tcW w:w="1594" w:type="dxa"/>
            <w:vMerge w:val="continue"/>
            <w:tcBorders>
              <w:top w:val="single" w:color="auto" w:sz="4" w:space="0"/>
              <w:left w:val="single" w:color="auto" w:sz="4" w:space="0"/>
              <w:bottom w:val="single" w:color="auto" w:sz="4" w:space="0"/>
              <w:right w:val="single" w:color="auto" w:sz="4" w:space="0"/>
            </w:tcBorders>
            <w:vAlign w:val="center"/>
          </w:tcPr>
          <w:p w14:paraId="14662E9D">
            <w:pPr>
              <w:widowControl/>
              <w:jc w:val="center"/>
              <w:rPr>
                <w:rFonts w:hint="eastAsia" w:asciiTheme="minorEastAsia" w:hAnsiTheme="minorEastAsia" w:eastAsiaTheme="minorEastAsia" w:cstheme="minorEastAsia"/>
                <w:kern w:val="0"/>
                <w:sz w:val="21"/>
                <w:szCs w:val="21"/>
              </w:rPr>
            </w:pPr>
          </w:p>
        </w:tc>
        <w:tc>
          <w:tcPr>
            <w:tcW w:w="2970" w:type="dxa"/>
            <w:vMerge w:val="continue"/>
            <w:tcBorders>
              <w:top w:val="single" w:color="auto" w:sz="4" w:space="0"/>
              <w:left w:val="single" w:color="auto" w:sz="4" w:space="0"/>
              <w:bottom w:val="single" w:color="auto" w:sz="4" w:space="0"/>
              <w:right w:val="single" w:color="auto" w:sz="4" w:space="0"/>
            </w:tcBorders>
            <w:vAlign w:val="center"/>
          </w:tcPr>
          <w:p w14:paraId="203EBB39">
            <w:pPr>
              <w:widowControl/>
              <w:jc w:val="center"/>
              <w:rPr>
                <w:rFonts w:hint="eastAsia" w:asciiTheme="minorEastAsia" w:hAnsiTheme="minorEastAsia" w:eastAsiaTheme="minorEastAsia" w:cstheme="minorEastAsia"/>
                <w:kern w:val="0"/>
                <w:sz w:val="21"/>
                <w:szCs w:val="21"/>
              </w:rPr>
            </w:pPr>
          </w:p>
        </w:tc>
      </w:tr>
      <w:tr w14:paraId="0A064C0B">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7F4D492D">
            <w:pPr>
              <w:widowControl/>
              <w:jc w:val="center"/>
              <w:rPr>
                <w:rFonts w:hint="eastAsia" w:asciiTheme="minorEastAsia" w:hAnsiTheme="minorEastAsia" w:eastAsiaTheme="minorEastAsia" w:cstheme="minorEastAsia"/>
                <w:kern w:val="0"/>
                <w:sz w:val="21"/>
                <w:szCs w:val="21"/>
              </w:rPr>
            </w:pPr>
          </w:p>
        </w:tc>
        <w:tc>
          <w:tcPr>
            <w:tcW w:w="2780" w:type="dxa"/>
            <w:vMerge w:val="continue"/>
            <w:tcBorders>
              <w:top w:val="nil"/>
              <w:left w:val="single" w:color="auto" w:sz="4" w:space="0"/>
              <w:bottom w:val="single" w:color="auto" w:sz="4" w:space="0"/>
              <w:right w:val="single" w:color="auto" w:sz="4" w:space="0"/>
            </w:tcBorders>
            <w:vAlign w:val="center"/>
          </w:tcPr>
          <w:p w14:paraId="7D07779C">
            <w:pPr>
              <w:widowControl/>
              <w:jc w:val="center"/>
              <w:rPr>
                <w:rFonts w:hint="eastAsia" w:asciiTheme="minorEastAsia" w:hAnsiTheme="minorEastAsia" w:eastAsiaTheme="minorEastAsia" w:cstheme="minorEastAsia"/>
                <w:kern w:val="0"/>
                <w:sz w:val="21"/>
                <w:szCs w:val="21"/>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78C1D1D8">
            <w:pPr>
              <w:widowControl/>
              <w:jc w:val="center"/>
              <w:rPr>
                <w:rFonts w:hint="eastAsia" w:asciiTheme="minorEastAsia" w:hAnsiTheme="minorEastAsia" w:eastAsiaTheme="minorEastAsia" w:cstheme="minorEastAsia"/>
                <w:kern w:val="0"/>
                <w:sz w:val="21"/>
                <w:szCs w:val="21"/>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0C74D6DA">
            <w:pPr>
              <w:widowControl/>
              <w:jc w:val="center"/>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CB0ACDC">
            <w:pPr>
              <w:widowControl/>
              <w:jc w:val="center"/>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9D5EC37">
            <w:pPr>
              <w:widowControl/>
              <w:jc w:val="center"/>
              <w:rPr>
                <w:rFonts w:hint="eastAsia" w:asciiTheme="minorEastAsia" w:hAnsiTheme="minorEastAsia" w:eastAsiaTheme="minorEastAsia" w:cstheme="minorEastAsia"/>
                <w:kern w:val="0"/>
                <w:sz w:val="21"/>
                <w:szCs w:val="21"/>
              </w:rPr>
            </w:pPr>
          </w:p>
        </w:tc>
        <w:tc>
          <w:tcPr>
            <w:tcW w:w="1594" w:type="dxa"/>
            <w:vMerge w:val="continue"/>
            <w:tcBorders>
              <w:top w:val="single" w:color="auto" w:sz="4" w:space="0"/>
              <w:left w:val="single" w:color="auto" w:sz="4" w:space="0"/>
              <w:bottom w:val="single" w:color="auto" w:sz="4" w:space="0"/>
              <w:right w:val="single" w:color="auto" w:sz="4" w:space="0"/>
            </w:tcBorders>
            <w:vAlign w:val="center"/>
          </w:tcPr>
          <w:p w14:paraId="7DE35765">
            <w:pPr>
              <w:widowControl/>
              <w:jc w:val="center"/>
              <w:rPr>
                <w:rFonts w:hint="eastAsia" w:asciiTheme="minorEastAsia" w:hAnsiTheme="minorEastAsia" w:eastAsiaTheme="minorEastAsia" w:cstheme="minorEastAsia"/>
                <w:kern w:val="0"/>
                <w:sz w:val="21"/>
                <w:szCs w:val="21"/>
              </w:rPr>
            </w:pPr>
          </w:p>
        </w:tc>
        <w:tc>
          <w:tcPr>
            <w:tcW w:w="2970" w:type="dxa"/>
            <w:vMerge w:val="continue"/>
            <w:tcBorders>
              <w:top w:val="single" w:color="auto" w:sz="4" w:space="0"/>
              <w:left w:val="single" w:color="auto" w:sz="4" w:space="0"/>
              <w:bottom w:val="single" w:color="auto" w:sz="4" w:space="0"/>
              <w:right w:val="single" w:color="auto" w:sz="4" w:space="0"/>
            </w:tcBorders>
            <w:vAlign w:val="center"/>
          </w:tcPr>
          <w:p w14:paraId="1BB869AE">
            <w:pPr>
              <w:widowControl/>
              <w:jc w:val="center"/>
              <w:rPr>
                <w:rFonts w:hint="eastAsia" w:asciiTheme="minorEastAsia" w:hAnsiTheme="minorEastAsia" w:eastAsiaTheme="minorEastAsia" w:cstheme="minorEastAsia"/>
                <w:kern w:val="0"/>
                <w:sz w:val="21"/>
                <w:szCs w:val="21"/>
              </w:rPr>
            </w:pPr>
          </w:p>
        </w:tc>
      </w:tr>
      <w:tr w14:paraId="535F635C">
        <w:tblPrEx>
          <w:tblCellMar>
            <w:top w:w="0" w:type="dxa"/>
            <w:left w:w="108" w:type="dxa"/>
            <w:bottom w:w="0" w:type="dxa"/>
            <w:right w:w="108" w:type="dxa"/>
          </w:tblCellMar>
        </w:tblPrEx>
        <w:trPr>
          <w:trHeight w:val="595" w:hRule="atLeast"/>
        </w:trPr>
        <w:tc>
          <w:tcPr>
            <w:tcW w:w="427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7BDEFD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栏次</w:t>
            </w:r>
          </w:p>
        </w:tc>
        <w:tc>
          <w:tcPr>
            <w:tcW w:w="1065" w:type="dxa"/>
            <w:tcBorders>
              <w:top w:val="nil"/>
              <w:left w:val="nil"/>
              <w:bottom w:val="single" w:color="auto" w:sz="4" w:space="0"/>
              <w:right w:val="single" w:color="auto" w:sz="4" w:space="0"/>
            </w:tcBorders>
            <w:shd w:val="clear" w:color="000000" w:fill="FFFFFF"/>
            <w:noWrap/>
            <w:vAlign w:val="center"/>
          </w:tcPr>
          <w:p w14:paraId="26DB459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579" w:type="dxa"/>
            <w:tcBorders>
              <w:top w:val="nil"/>
              <w:left w:val="nil"/>
              <w:bottom w:val="single" w:color="auto" w:sz="4" w:space="0"/>
              <w:right w:val="single" w:color="auto" w:sz="4" w:space="0"/>
            </w:tcBorders>
            <w:shd w:val="clear" w:color="000000" w:fill="FFFFFF"/>
            <w:noWrap/>
            <w:vAlign w:val="center"/>
          </w:tcPr>
          <w:p w14:paraId="3F79480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991" w:type="dxa"/>
            <w:tcBorders>
              <w:top w:val="nil"/>
              <w:left w:val="nil"/>
              <w:bottom w:val="single" w:color="auto" w:sz="4" w:space="0"/>
              <w:right w:val="single" w:color="auto" w:sz="4" w:space="0"/>
            </w:tcBorders>
            <w:shd w:val="clear" w:color="000000" w:fill="FFFFFF"/>
            <w:noWrap/>
            <w:vAlign w:val="center"/>
          </w:tcPr>
          <w:p w14:paraId="2BFC771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991" w:type="dxa"/>
            <w:tcBorders>
              <w:top w:val="nil"/>
              <w:left w:val="nil"/>
              <w:bottom w:val="single" w:color="auto" w:sz="4" w:space="0"/>
              <w:right w:val="single" w:color="auto" w:sz="4" w:space="0"/>
            </w:tcBorders>
            <w:shd w:val="clear" w:color="000000" w:fill="FFFFFF"/>
            <w:noWrap/>
            <w:vAlign w:val="center"/>
          </w:tcPr>
          <w:p w14:paraId="0CC4923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1594" w:type="dxa"/>
            <w:tcBorders>
              <w:top w:val="nil"/>
              <w:left w:val="nil"/>
              <w:bottom w:val="single" w:color="auto" w:sz="4" w:space="0"/>
              <w:right w:val="single" w:color="auto" w:sz="4" w:space="0"/>
            </w:tcBorders>
            <w:shd w:val="clear" w:color="000000" w:fill="FFFFFF"/>
            <w:noWrap/>
            <w:vAlign w:val="center"/>
          </w:tcPr>
          <w:p w14:paraId="4047759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2970" w:type="dxa"/>
            <w:tcBorders>
              <w:top w:val="nil"/>
              <w:left w:val="nil"/>
              <w:bottom w:val="single" w:color="auto" w:sz="4" w:space="0"/>
              <w:right w:val="single" w:color="auto" w:sz="4" w:space="0"/>
            </w:tcBorders>
            <w:shd w:val="clear" w:color="000000" w:fill="FFFFFF"/>
            <w:noWrap/>
            <w:vAlign w:val="center"/>
          </w:tcPr>
          <w:p w14:paraId="766E1F7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r>
      <w:tr w14:paraId="76915E4F">
        <w:tblPrEx>
          <w:tblCellMar>
            <w:top w:w="0" w:type="dxa"/>
            <w:left w:w="108" w:type="dxa"/>
            <w:bottom w:w="0" w:type="dxa"/>
            <w:right w:w="108" w:type="dxa"/>
          </w:tblCellMar>
        </w:tblPrEx>
        <w:trPr>
          <w:trHeight w:val="595" w:hRule="atLeast"/>
        </w:trPr>
        <w:tc>
          <w:tcPr>
            <w:tcW w:w="427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273E9A1">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合计</w:t>
            </w:r>
          </w:p>
        </w:tc>
        <w:tc>
          <w:tcPr>
            <w:tcW w:w="1065" w:type="dxa"/>
            <w:tcBorders>
              <w:top w:val="nil"/>
              <w:left w:val="nil"/>
              <w:bottom w:val="single" w:color="auto" w:sz="4" w:space="0"/>
              <w:right w:val="single" w:color="auto" w:sz="4" w:space="0"/>
            </w:tcBorders>
            <w:shd w:val="clear" w:color="auto" w:fill="auto"/>
            <w:noWrap/>
            <w:vAlign w:val="center"/>
          </w:tcPr>
          <w:p w14:paraId="351B6D40">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4574.89</w:t>
            </w:r>
          </w:p>
        </w:tc>
        <w:tc>
          <w:tcPr>
            <w:tcW w:w="1579" w:type="dxa"/>
            <w:tcBorders>
              <w:top w:val="nil"/>
              <w:left w:val="nil"/>
              <w:bottom w:val="single" w:color="auto" w:sz="4" w:space="0"/>
              <w:right w:val="single" w:color="auto" w:sz="4" w:space="0"/>
            </w:tcBorders>
            <w:shd w:val="clear" w:color="auto" w:fill="auto"/>
            <w:noWrap/>
            <w:vAlign w:val="center"/>
          </w:tcPr>
          <w:p w14:paraId="30FCA7DA">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573.09</w:t>
            </w:r>
          </w:p>
        </w:tc>
        <w:tc>
          <w:tcPr>
            <w:tcW w:w="1991" w:type="dxa"/>
            <w:tcBorders>
              <w:top w:val="nil"/>
              <w:left w:val="nil"/>
              <w:bottom w:val="single" w:color="auto" w:sz="4" w:space="0"/>
              <w:right w:val="single" w:color="auto" w:sz="4" w:space="0"/>
            </w:tcBorders>
            <w:shd w:val="clear" w:color="auto" w:fill="auto"/>
            <w:noWrap/>
            <w:vAlign w:val="center"/>
          </w:tcPr>
          <w:p w14:paraId="50EC040B">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4001.80</w:t>
            </w:r>
          </w:p>
        </w:tc>
        <w:tc>
          <w:tcPr>
            <w:tcW w:w="1991" w:type="dxa"/>
            <w:tcBorders>
              <w:top w:val="nil"/>
              <w:left w:val="nil"/>
              <w:bottom w:val="single" w:color="auto" w:sz="4" w:space="0"/>
              <w:right w:val="single" w:color="auto" w:sz="4" w:space="0"/>
            </w:tcBorders>
            <w:shd w:val="clear" w:color="auto" w:fill="auto"/>
            <w:noWrap/>
            <w:vAlign w:val="center"/>
          </w:tcPr>
          <w:p w14:paraId="2511C8A0">
            <w:pPr>
              <w:widowControl/>
              <w:jc w:val="center"/>
              <w:rPr>
                <w:rFonts w:hint="eastAsia" w:asciiTheme="minorEastAsia" w:hAnsiTheme="minorEastAsia" w:eastAsiaTheme="minorEastAsia" w:cstheme="minorEastAsia"/>
                <w:kern w:val="0"/>
                <w:sz w:val="21"/>
                <w:szCs w:val="21"/>
                <w:lang w:eastAsia="zh-CN"/>
              </w:rPr>
            </w:pPr>
          </w:p>
        </w:tc>
        <w:tc>
          <w:tcPr>
            <w:tcW w:w="1594" w:type="dxa"/>
            <w:tcBorders>
              <w:top w:val="nil"/>
              <w:left w:val="nil"/>
              <w:bottom w:val="single" w:color="auto" w:sz="4" w:space="0"/>
              <w:right w:val="single" w:color="auto" w:sz="4" w:space="0"/>
            </w:tcBorders>
            <w:shd w:val="clear" w:color="auto" w:fill="auto"/>
            <w:noWrap/>
            <w:vAlign w:val="center"/>
          </w:tcPr>
          <w:p w14:paraId="5B1A8F53">
            <w:pPr>
              <w:widowControl/>
              <w:jc w:val="center"/>
              <w:rPr>
                <w:rFonts w:hint="eastAsia" w:asciiTheme="minorEastAsia" w:hAnsiTheme="minorEastAsia" w:eastAsiaTheme="minorEastAsia" w:cstheme="minorEastAsia"/>
                <w:kern w:val="0"/>
                <w:sz w:val="21"/>
                <w:szCs w:val="21"/>
                <w:lang w:val="en-US" w:eastAsia="zh-CN"/>
              </w:rPr>
            </w:pPr>
          </w:p>
        </w:tc>
        <w:tc>
          <w:tcPr>
            <w:tcW w:w="2970" w:type="dxa"/>
            <w:tcBorders>
              <w:top w:val="nil"/>
              <w:left w:val="nil"/>
              <w:bottom w:val="single" w:color="auto" w:sz="4" w:space="0"/>
              <w:right w:val="single" w:color="auto" w:sz="4" w:space="0"/>
            </w:tcBorders>
            <w:shd w:val="clear" w:color="auto" w:fill="auto"/>
            <w:noWrap/>
            <w:vAlign w:val="center"/>
          </w:tcPr>
          <w:p w14:paraId="1BDBBE12">
            <w:pPr>
              <w:widowControl/>
              <w:jc w:val="center"/>
              <w:rPr>
                <w:rFonts w:hint="eastAsia" w:asciiTheme="minorEastAsia" w:hAnsiTheme="minorEastAsia" w:eastAsiaTheme="minorEastAsia" w:cstheme="minorEastAsia"/>
                <w:kern w:val="0"/>
                <w:sz w:val="21"/>
                <w:szCs w:val="21"/>
                <w:lang w:eastAsia="zh-CN"/>
              </w:rPr>
            </w:pPr>
          </w:p>
        </w:tc>
      </w:tr>
      <w:tr w14:paraId="021E5D42">
        <w:tblPrEx>
          <w:tblCellMar>
            <w:top w:w="0" w:type="dxa"/>
            <w:left w:w="108" w:type="dxa"/>
            <w:bottom w:w="0" w:type="dxa"/>
            <w:right w:w="108" w:type="dxa"/>
          </w:tblCellMar>
        </w:tblPrEx>
        <w:trPr>
          <w:trHeight w:val="47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F48B52">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2060999</w:t>
            </w:r>
          </w:p>
        </w:tc>
        <w:tc>
          <w:tcPr>
            <w:tcW w:w="2780" w:type="dxa"/>
            <w:tcBorders>
              <w:top w:val="nil"/>
              <w:left w:val="nil"/>
              <w:bottom w:val="single" w:color="auto" w:sz="4" w:space="0"/>
              <w:right w:val="single" w:color="auto" w:sz="4" w:space="0"/>
            </w:tcBorders>
            <w:shd w:val="clear" w:color="000000" w:fill="FFFFFF"/>
            <w:noWrap/>
            <w:vAlign w:val="center"/>
          </w:tcPr>
          <w:p w14:paraId="6ADA5FA8">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其他科技重大项目</w:t>
            </w:r>
          </w:p>
        </w:tc>
        <w:tc>
          <w:tcPr>
            <w:tcW w:w="1065" w:type="dxa"/>
            <w:tcBorders>
              <w:top w:val="nil"/>
              <w:left w:val="nil"/>
              <w:bottom w:val="single" w:color="auto" w:sz="4" w:space="0"/>
              <w:right w:val="single" w:color="auto" w:sz="4" w:space="0"/>
            </w:tcBorders>
            <w:shd w:val="clear" w:color="auto" w:fill="auto"/>
            <w:noWrap/>
            <w:vAlign w:val="center"/>
          </w:tcPr>
          <w:p w14:paraId="3705A05A">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6.00</w:t>
            </w:r>
          </w:p>
        </w:tc>
        <w:tc>
          <w:tcPr>
            <w:tcW w:w="1579" w:type="dxa"/>
            <w:tcBorders>
              <w:top w:val="nil"/>
              <w:left w:val="nil"/>
              <w:bottom w:val="single" w:color="auto" w:sz="4" w:space="0"/>
              <w:right w:val="single" w:color="auto" w:sz="4" w:space="0"/>
            </w:tcBorders>
            <w:shd w:val="clear" w:color="auto" w:fill="auto"/>
            <w:noWrap/>
            <w:vAlign w:val="center"/>
          </w:tcPr>
          <w:p w14:paraId="770EAC84">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2.05</w:t>
            </w:r>
          </w:p>
        </w:tc>
        <w:tc>
          <w:tcPr>
            <w:tcW w:w="1991" w:type="dxa"/>
            <w:tcBorders>
              <w:top w:val="nil"/>
              <w:left w:val="nil"/>
              <w:bottom w:val="single" w:color="auto" w:sz="4" w:space="0"/>
              <w:right w:val="single" w:color="auto" w:sz="4" w:space="0"/>
            </w:tcBorders>
            <w:shd w:val="clear" w:color="auto" w:fill="auto"/>
            <w:noWrap/>
            <w:vAlign w:val="center"/>
          </w:tcPr>
          <w:p w14:paraId="1E36A755">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3.95</w:t>
            </w:r>
          </w:p>
        </w:tc>
        <w:tc>
          <w:tcPr>
            <w:tcW w:w="1991" w:type="dxa"/>
            <w:tcBorders>
              <w:top w:val="nil"/>
              <w:left w:val="nil"/>
              <w:bottom w:val="single" w:color="auto" w:sz="4" w:space="0"/>
              <w:right w:val="single" w:color="auto" w:sz="4" w:space="0"/>
            </w:tcBorders>
            <w:shd w:val="clear" w:color="auto" w:fill="auto"/>
            <w:noWrap/>
            <w:vAlign w:val="center"/>
          </w:tcPr>
          <w:p w14:paraId="23A663C3">
            <w:pPr>
              <w:widowControl/>
              <w:jc w:val="center"/>
              <w:rPr>
                <w:rFonts w:hint="eastAsia" w:asciiTheme="minorEastAsia" w:hAnsiTheme="minorEastAsia" w:eastAsiaTheme="minorEastAsia" w:cstheme="minorEastAsia"/>
                <w:kern w:val="0"/>
                <w:sz w:val="21"/>
                <w:szCs w:val="21"/>
                <w:lang w:eastAsia="zh-CN"/>
              </w:rPr>
            </w:pPr>
          </w:p>
        </w:tc>
        <w:tc>
          <w:tcPr>
            <w:tcW w:w="1594" w:type="dxa"/>
            <w:tcBorders>
              <w:top w:val="nil"/>
              <w:left w:val="nil"/>
              <w:bottom w:val="single" w:color="auto" w:sz="4" w:space="0"/>
              <w:right w:val="single" w:color="auto" w:sz="4" w:space="0"/>
            </w:tcBorders>
            <w:shd w:val="clear" w:color="auto" w:fill="auto"/>
            <w:noWrap/>
            <w:vAlign w:val="center"/>
          </w:tcPr>
          <w:p w14:paraId="556DA5DC">
            <w:pPr>
              <w:jc w:val="center"/>
              <w:rPr>
                <w:rFonts w:hint="eastAsia"/>
                <w:sz w:val="20"/>
                <w:szCs w:val="20"/>
                <w:lang w:eastAsia="zh-CN"/>
              </w:rPr>
            </w:pPr>
          </w:p>
        </w:tc>
        <w:tc>
          <w:tcPr>
            <w:tcW w:w="2970" w:type="dxa"/>
            <w:tcBorders>
              <w:top w:val="nil"/>
              <w:left w:val="nil"/>
              <w:bottom w:val="single" w:color="auto" w:sz="4" w:space="0"/>
              <w:right w:val="single" w:color="auto" w:sz="4" w:space="0"/>
            </w:tcBorders>
            <w:shd w:val="clear" w:color="auto" w:fill="auto"/>
            <w:noWrap/>
            <w:vAlign w:val="center"/>
          </w:tcPr>
          <w:p w14:paraId="23D55A32">
            <w:pPr>
              <w:jc w:val="center"/>
              <w:rPr>
                <w:rFonts w:hint="eastAsia"/>
                <w:sz w:val="20"/>
                <w:szCs w:val="20"/>
                <w:lang w:eastAsia="zh-CN"/>
              </w:rPr>
            </w:pPr>
          </w:p>
        </w:tc>
      </w:tr>
      <w:tr w14:paraId="66B80173">
        <w:tblPrEx>
          <w:tblCellMar>
            <w:top w:w="0" w:type="dxa"/>
            <w:left w:w="108" w:type="dxa"/>
            <w:bottom w:w="0" w:type="dxa"/>
            <w:right w:w="108" w:type="dxa"/>
          </w:tblCellMar>
        </w:tblPrEx>
        <w:trPr>
          <w:trHeight w:val="41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04392C">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2100717</w:t>
            </w:r>
          </w:p>
        </w:tc>
        <w:tc>
          <w:tcPr>
            <w:tcW w:w="2780" w:type="dxa"/>
            <w:tcBorders>
              <w:top w:val="nil"/>
              <w:left w:val="nil"/>
              <w:bottom w:val="single" w:color="auto" w:sz="4" w:space="0"/>
              <w:right w:val="single" w:color="auto" w:sz="4" w:space="0"/>
            </w:tcBorders>
            <w:shd w:val="clear" w:color="000000" w:fill="FFFFFF"/>
            <w:noWrap/>
            <w:vAlign w:val="center"/>
          </w:tcPr>
          <w:p w14:paraId="1B56170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计划生育服务</w:t>
            </w:r>
          </w:p>
        </w:tc>
        <w:tc>
          <w:tcPr>
            <w:tcW w:w="1065" w:type="dxa"/>
            <w:tcBorders>
              <w:top w:val="nil"/>
              <w:left w:val="nil"/>
              <w:bottom w:val="single" w:color="auto" w:sz="4" w:space="0"/>
              <w:right w:val="single" w:color="auto" w:sz="4" w:space="0"/>
            </w:tcBorders>
            <w:shd w:val="clear" w:color="auto" w:fill="auto"/>
            <w:noWrap/>
            <w:vAlign w:val="center"/>
          </w:tcPr>
          <w:p w14:paraId="1BFA2323">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0.42</w:t>
            </w:r>
          </w:p>
        </w:tc>
        <w:tc>
          <w:tcPr>
            <w:tcW w:w="1579" w:type="dxa"/>
            <w:tcBorders>
              <w:top w:val="nil"/>
              <w:left w:val="nil"/>
              <w:bottom w:val="single" w:color="auto" w:sz="4" w:space="0"/>
              <w:right w:val="single" w:color="auto" w:sz="4" w:space="0"/>
            </w:tcBorders>
            <w:shd w:val="clear" w:color="auto" w:fill="auto"/>
            <w:noWrap/>
            <w:vAlign w:val="center"/>
          </w:tcPr>
          <w:p w14:paraId="2712DFED">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0.42</w:t>
            </w:r>
          </w:p>
        </w:tc>
        <w:tc>
          <w:tcPr>
            <w:tcW w:w="1991" w:type="dxa"/>
            <w:tcBorders>
              <w:top w:val="nil"/>
              <w:left w:val="nil"/>
              <w:bottom w:val="single" w:color="auto" w:sz="4" w:space="0"/>
              <w:right w:val="single" w:color="auto" w:sz="4" w:space="0"/>
            </w:tcBorders>
            <w:shd w:val="clear" w:color="auto" w:fill="auto"/>
            <w:noWrap/>
            <w:vAlign w:val="center"/>
          </w:tcPr>
          <w:p w14:paraId="00C61120">
            <w:pPr>
              <w:widowControl/>
              <w:jc w:val="center"/>
              <w:rPr>
                <w:rFonts w:hint="eastAsia" w:asciiTheme="minorEastAsia" w:hAnsiTheme="minorEastAsia" w:eastAsiaTheme="minorEastAsia" w:cstheme="minorEastAsia"/>
                <w:kern w:val="0"/>
                <w:sz w:val="21"/>
                <w:szCs w:val="21"/>
                <w:lang w:eastAsia="zh-CN"/>
              </w:rPr>
            </w:pPr>
          </w:p>
        </w:tc>
        <w:tc>
          <w:tcPr>
            <w:tcW w:w="1991" w:type="dxa"/>
            <w:tcBorders>
              <w:top w:val="nil"/>
              <w:left w:val="nil"/>
              <w:bottom w:val="single" w:color="auto" w:sz="4" w:space="0"/>
              <w:right w:val="single" w:color="auto" w:sz="4" w:space="0"/>
            </w:tcBorders>
            <w:shd w:val="clear" w:color="auto" w:fill="auto"/>
            <w:noWrap/>
            <w:vAlign w:val="center"/>
          </w:tcPr>
          <w:p w14:paraId="6166D8D8">
            <w:pPr>
              <w:widowControl/>
              <w:jc w:val="center"/>
              <w:rPr>
                <w:rFonts w:hint="eastAsia" w:asciiTheme="minorEastAsia" w:hAnsiTheme="minorEastAsia" w:eastAsiaTheme="minorEastAsia" w:cstheme="minorEastAsia"/>
                <w:kern w:val="0"/>
                <w:sz w:val="21"/>
                <w:szCs w:val="21"/>
                <w:lang w:eastAsia="zh-CN"/>
              </w:rPr>
            </w:pPr>
          </w:p>
        </w:tc>
        <w:tc>
          <w:tcPr>
            <w:tcW w:w="1594" w:type="dxa"/>
            <w:tcBorders>
              <w:top w:val="nil"/>
              <w:left w:val="nil"/>
              <w:bottom w:val="single" w:color="auto" w:sz="4" w:space="0"/>
              <w:right w:val="single" w:color="auto" w:sz="4" w:space="0"/>
            </w:tcBorders>
            <w:shd w:val="clear" w:color="auto" w:fill="auto"/>
            <w:noWrap/>
            <w:vAlign w:val="center"/>
          </w:tcPr>
          <w:p w14:paraId="010C15CC">
            <w:pPr>
              <w:jc w:val="center"/>
              <w:rPr>
                <w:rFonts w:hint="eastAsia"/>
                <w:sz w:val="20"/>
                <w:szCs w:val="20"/>
                <w:lang w:eastAsia="zh-CN"/>
              </w:rPr>
            </w:pPr>
          </w:p>
        </w:tc>
        <w:tc>
          <w:tcPr>
            <w:tcW w:w="2970" w:type="dxa"/>
            <w:tcBorders>
              <w:top w:val="nil"/>
              <w:left w:val="nil"/>
              <w:bottom w:val="single" w:color="auto" w:sz="4" w:space="0"/>
              <w:right w:val="single" w:color="auto" w:sz="4" w:space="0"/>
            </w:tcBorders>
            <w:shd w:val="clear" w:color="auto" w:fill="auto"/>
            <w:noWrap/>
            <w:vAlign w:val="center"/>
          </w:tcPr>
          <w:p w14:paraId="53C071EB">
            <w:pPr>
              <w:jc w:val="center"/>
              <w:rPr>
                <w:rFonts w:hint="eastAsia"/>
                <w:sz w:val="20"/>
                <w:szCs w:val="20"/>
                <w:lang w:eastAsia="zh-CN"/>
              </w:rPr>
            </w:pPr>
          </w:p>
        </w:tc>
      </w:tr>
      <w:tr w14:paraId="436AFD4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5474DF">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2130599</w:t>
            </w:r>
          </w:p>
        </w:tc>
        <w:tc>
          <w:tcPr>
            <w:tcW w:w="2780" w:type="dxa"/>
            <w:tcBorders>
              <w:top w:val="nil"/>
              <w:left w:val="nil"/>
              <w:bottom w:val="single" w:color="auto" w:sz="4" w:space="0"/>
              <w:right w:val="single" w:color="auto" w:sz="4" w:space="0"/>
            </w:tcBorders>
            <w:shd w:val="clear" w:color="000000" w:fill="FFFFFF"/>
            <w:noWrap/>
            <w:vAlign w:val="center"/>
          </w:tcPr>
          <w:p w14:paraId="436D291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其他巩固脱贫攻坚成果衔接乡村振兴支出</w:t>
            </w:r>
          </w:p>
        </w:tc>
        <w:tc>
          <w:tcPr>
            <w:tcW w:w="1065" w:type="dxa"/>
            <w:tcBorders>
              <w:top w:val="nil"/>
              <w:left w:val="nil"/>
              <w:bottom w:val="single" w:color="auto" w:sz="4" w:space="0"/>
              <w:right w:val="single" w:color="auto" w:sz="4" w:space="0"/>
            </w:tcBorders>
            <w:shd w:val="clear" w:color="auto" w:fill="auto"/>
            <w:noWrap/>
            <w:vAlign w:val="center"/>
          </w:tcPr>
          <w:p w14:paraId="2AA5CBA9">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0.83</w:t>
            </w:r>
          </w:p>
        </w:tc>
        <w:tc>
          <w:tcPr>
            <w:tcW w:w="1579" w:type="dxa"/>
            <w:tcBorders>
              <w:top w:val="nil"/>
              <w:left w:val="nil"/>
              <w:bottom w:val="single" w:color="auto" w:sz="4" w:space="0"/>
              <w:right w:val="single" w:color="auto" w:sz="4" w:space="0"/>
            </w:tcBorders>
            <w:shd w:val="clear" w:color="auto" w:fill="auto"/>
            <w:noWrap/>
            <w:vAlign w:val="center"/>
          </w:tcPr>
          <w:p w14:paraId="6557B366">
            <w:pPr>
              <w:widowControl/>
              <w:jc w:val="center"/>
              <w:rPr>
                <w:rFonts w:hint="eastAsia" w:asciiTheme="minorEastAsia" w:hAnsiTheme="minorEastAsia" w:eastAsiaTheme="minorEastAsia" w:cstheme="minorEastAsia"/>
                <w:kern w:val="0"/>
                <w:sz w:val="21"/>
                <w:szCs w:val="21"/>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0F8492C8">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0.83</w:t>
            </w:r>
          </w:p>
        </w:tc>
        <w:tc>
          <w:tcPr>
            <w:tcW w:w="1991" w:type="dxa"/>
            <w:tcBorders>
              <w:top w:val="nil"/>
              <w:left w:val="nil"/>
              <w:bottom w:val="single" w:color="auto" w:sz="4" w:space="0"/>
              <w:right w:val="single" w:color="auto" w:sz="4" w:space="0"/>
            </w:tcBorders>
            <w:shd w:val="clear" w:color="auto" w:fill="auto"/>
            <w:noWrap/>
            <w:vAlign w:val="center"/>
          </w:tcPr>
          <w:p w14:paraId="366588C4">
            <w:pPr>
              <w:widowControl/>
              <w:jc w:val="center"/>
              <w:rPr>
                <w:rFonts w:hint="eastAsia" w:asciiTheme="minorEastAsia" w:hAnsiTheme="minorEastAsia" w:eastAsiaTheme="minorEastAsia" w:cstheme="minorEastAsia"/>
                <w:kern w:val="0"/>
                <w:sz w:val="21"/>
                <w:szCs w:val="21"/>
                <w:lang w:eastAsia="zh-CN"/>
              </w:rPr>
            </w:pPr>
          </w:p>
        </w:tc>
        <w:tc>
          <w:tcPr>
            <w:tcW w:w="1594" w:type="dxa"/>
            <w:tcBorders>
              <w:top w:val="nil"/>
              <w:left w:val="nil"/>
              <w:bottom w:val="single" w:color="auto" w:sz="4" w:space="0"/>
              <w:right w:val="single" w:color="auto" w:sz="4" w:space="0"/>
            </w:tcBorders>
            <w:shd w:val="clear" w:color="auto" w:fill="auto"/>
            <w:noWrap/>
            <w:vAlign w:val="center"/>
          </w:tcPr>
          <w:p w14:paraId="324027D1">
            <w:pPr>
              <w:jc w:val="center"/>
              <w:rPr>
                <w:rFonts w:hint="eastAsia"/>
                <w:sz w:val="20"/>
                <w:szCs w:val="20"/>
                <w:lang w:eastAsia="zh-CN"/>
              </w:rPr>
            </w:pPr>
          </w:p>
        </w:tc>
        <w:tc>
          <w:tcPr>
            <w:tcW w:w="2970" w:type="dxa"/>
            <w:tcBorders>
              <w:top w:val="nil"/>
              <w:left w:val="nil"/>
              <w:bottom w:val="single" w:color="auto" w:sz="4" w:space="0"/>
              <w:right w:val="single" w:color="auto" w:sz="4" w:space="0"/>
            </w:tcBorders>
            <w:shd w:val="clear" w:color="auto" w:fill="auto"/>
            <w:noWrap/>
            <w:vAlign w:val="center"/>
          </w:tcPr>
          <w:p w14:paraId="53252DC7">
            <w:pPr>
              <w:jc w:val="center"/>
              <w:rPr>
                <w:rFonts w:hint="eastAsia"/>
                <w:sz w:val="20"/>
                <w:szCs w:val="20"/>
                <w:lang w:eastAsia="zh-CN"/>
              </w:rPr>
            </w:pPr>
          </w:p>
        </w:tc>
      </w:tr>
      <w:tr w14:paraId="0E099D8A">
        <w:tblPrEx>
          <w:tblCellMar>
            <w:top w:w="0" w:type="dxa"/>
            <w:left w:w="108" w:type="dxa"/>
            <w:bottom w:w="0" w:type="dxa"/>
            <w:right w:w="108" w:type="dxa"/>
          </w:tblCellMar>
        </w:tblPrEx>
        <w:trPr>
          <w:trHeight w:val="44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E0C3EC">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2140101</w:t>
            </w:r>
          </w:p>
        </w:tc>
        <w:tc>
          <w:tcPr>
            <w:tcW w:w="2780" w:type="dxa"/>
            <w:tcBorders>
              <w:top w:val="nil"/>
              <w:left w:val="nil"/>
              <w:bottom w:val="single" w:color="auto" w:sz="4" w:space="0"/>
              <w:right w:val="single" w:color="auto" w:sz="4" w:space="0"/>
            </w:tcBorders>
            <w:shd w:val="clear" w:color="000000" w:fill="FFFFFF"/>
            <w:noWrap/>
            <w:vAlign w:val="center"/>
          </w:tcPr>
          <w:p w14:paraId="440D1223">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行政运行</w:t>
            </w:r>
          </w:p>
        </w:tc>
        <w:tc>
          <w:tcPr>
            <w:tcW w:w="1065" w:type="dxa"/>
            <w:tcBorders>
              <w:top w:val="nil"/>
              <w:left w:val="nil"/>
              <w:bottom w:val="single" w:color="auto" w:sz="4" w:space="0"/>
              <w:right w:val="single" w:color="auto" w:sz="4" w:space="0"/>
            </w:tcBorders>
            <w:shd w:val="clear" w:color="auto" w:fill="auto"/>
            <w:noWrap/>
            <w:vAlign w:val="center"/>
          </w:tcPr>
          <w:p w14:paraId="138046E4">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527.37</w:t>
            </w:r>
          </w:p>
        </w:tc>
        <w:tc>
          <w:tcPr>
            <w:tcW w:w="1579" w:type="dxa"/>
            <w:tcBorders>
              <w:top w:val="nil"/>
              <w:left w:val="nil"/>
              <w:bottom w:val="single" w:color="auto" w:sz="4" w:space="0"/>
              <w:right w:val="single" w:color="auto" w:sz="4" w:space="0"/>
            </w:tcBorders>
            <w:shd w:val="clear" w:color="auto" w:fill="auto"/>
            <w:noWrap/>
            <w:vAlign w:val="center"/>
          </w:tcPr>
          <w:p w14:paraId="2943EA30">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527.37</w:t>
            </w:r>
          </w:p>
        </w:tc>
        <w:tc>
          <w:tcPr>
            <w:tcW w:w="1991" w:type="dxa"/>
            <w:tcBorders>
              <w:top w:val="nil"/>
              <w:left w:val="nil"/>
              <w:bottom w:val="single" w:color="auto" w:sz="4" w:space="0"/>
              <w:right w:val="single" w:color="auto" w:sz="4" w:space="0"/>
            </w:tcBorders>
            <w:shd w:val="clear" w:color="auto" w:fill="auto"/>
            <w:noWrap/>
            <w:vAlign w:val="center"/>
          </w:tcPr>
          <w:p w14:paraId="4C152108">
            <w:pPr>
              <w:widowControl/>
              <w:jc w:val="center"/>
              <w:rPr>
                <w:rFonts w:hint="eastAsia" w:asciiTheme="minorEastAsia" w:hAnsiTheme="minorEastAsia" w:eastAsiaTheme="minorEastAsia" w:cstheme="minorEastAsia"/>
                <w:kern w:val="0"/>
                <w:sz w:val="21"/>
                <w:szCs w:val="21"/>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49219A8F">
            <w:pPr>
              <w:widowControl/>
              <w:jc w:val="center"/>
              <w:rPr>
                <w:rFonts w:hint="eastAsia" w:asciiTheme="minorEastAsia" w:hAnsiTheme="minorEastAsia" w:eastAsiaTheme="minorEastAsia" w:cstheme="minorEastAsia"/>
                <w:kern w:val="0"/>
                <w:sz w:val="21"/>
                <w:szCs w:val="21"/>
                <w:lang w:eastAsia="zh-CN"/>
              </w:rPr>
            </w:pPr>
          </w:p>
        </w:tc>
        <w:tc>
          <w:tcPr>
            <w:tcW w:w="1594" w:type="dxa"/>
            <w:tcBorders>
              <w:top w:val="nil"/>
              <w:left w:val="nil"/>
              <w:bottom w:val="single" w:color="auto" w:sz="4" w:space="0"/>
              <w:right w:val="single" w:color="auto" w:sz="4" w:space="0"/>
            </w:tcBorders>
            <w:shd w:val="clear" w:color="auto" w:fill="auto"/>
            <w:noWrap/>
            <w:vAlign w:val="center"/>
          </w:tcPr>
          <w:p w14:paraId="266CE224">
            <w:pPr>
              <w:jc w:val="center"/>
              <w:rPr>
                <w:rFonts w:hint="eastAsia"/>
                <w:sz w:val="20"/>
                <w:szCs w:val="20"/>
                <w:lang w:eastAsia="zh-CN"/>
              </w:rPr>
            </w:pPr>
          </w:p>
        </w:tc>
        <w:tc>
          <w:tcPr>
            <w:tcW w:w="2970" w:type="dxa"/>
            <w:tcBorders>
              <w:top w:val="nil"/>
              <w:left w:val="nil"/>
              <w:bottom w:val="single" w:color="auto" w:sz="4" w:space="0"/>
              <w:right w:val="single" w:color="auto" w:sz="4" w:space="0"/>
            </w:tcBorders>
            <w:shd w:val="clear" w:color="auto" w:fill="auto"/>
            <w:noWrap/>
            <w:vAlign w:val="center"/>
          </w:tcPr>
          <w:p w14:paraId="21AC260B">
            <w:pPr>
              <w:jc w:val="center"/>
              <w:rPr>
                <w:rFonts w:hint="eastAsia"/>
                <w:sz w:val="20"/>
                <w:szCs w:val="20"/>
                <w:lang w:eastAsia="zh-CN"/>
              </w:rPr>
            </w:pPr>
          </w:p>
        </w:tc>
      </w:tr>
      <w:tr w14:paraId="645E3567">
        <w:tblPrEx>
          <w:tblCellMar>
            <w:top w:w="0" w:type="dxa"/>
            <w:left w:w="108" w:type="dxa"/>
            <w:bottom w:w="0" w:type="dxa"/>
            <w:right w:w="108" w:type="dxa"/>
          </w:tblCellMar>
        </w:tblPrEx>
        <w:trPr>
          <w:trHeight w:val="46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896EFB">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2140102</w:t>
            </w:r>
          </w:p>
        </w:tc>
        <w:tc>
          <w:tcPr>
            <w:tcW w:w="2780" w:type="dxa"/>
            <w:tcBorders>
              <w:top w:val="nil"/>
              <w:left w:val="nil"/>
              <w:bottom w:val="single" w:color="auto" w:sz="4" w:space="0"/>
              <w:right w:val="single" w:color="auto" w:sz="4" w:space="0"/>
            </w:tcBorders>
            <w:shd w:val="clear" w:color="000000" w:fill="FFFFFF"/>
            <w:noWrap/>
            <w:vAlign w:val="center"/>
          </w:tcPr>
          <w:p w14:paraId="166DF1E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一般行政管理事务</w:t>
            </w:r>
          </w:p>
        </w:tc>
        <w:tc>
          <w:tcPr>
            <w:tcW w:w="1065" w:type="dxa"/>
            <w:tcBorders>
              <w:top w:val="nil"/>
              <w:left w:val="nil"/>
              <w:bottom w:val="single" w:color="auto" w:sz="4" w:space="0"/>
              <w:right w:val="single" w:color="auto" w:sz="4" w:space="0"/>
            </w:tcBorders>
            <w:shd w:val="clear" w:color="auto" w:fill="auto"/>
            <w:noWrap/>
            <w:vAlign w:val="center"/>
          </w:tcPr>
          <w:p w14:paraId="2503935E">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27.00</w:t>
            </w:r>
          </w:p>
        </w:tc>
        <w:tc>
          <w:tcPr>
            <w:tcW w:w="1579" w:type="dxa"/>
            <w:tcBorders>
              <w:top w:val="nil"/>
              <w:left w:val="nil"/>
              <w:bottom w:val="single" w:color="auto" w:sz="4" w:space="0"/>
              <w:right w:val="single" w:color="auto" w:sz="4" w:space="0"/>
            </w:tcBorders>
            <w:shd w:val="clear" w:color="auto" w:fill="auto"/>
            <w:noWrap/>
            <w:vAlign w:val="center"/>
          </w:tcPr>
          <w:p w14:paraId="561A3D01">
            <w:pPr>
              <w:widowControl/>
              <w:jc w:val="center"/>
              <w:rPr>
                <w:rFonts w:hint="eastAsia" w:asciiTheme="minorEastAsia" w:hAnsiTheme="minorEastAsia" w:eastAsiaTheme="minorEastAsia" w:cstheme="minorEastAsia"/>
                <w:kern w:val="0"/>
                <w:sz w:val="21"/>
                <w:szCs w:val="21"/>
                <w:lang w:eastAsia="zh-CN"/>
              </w:rPr>
            </w:pPr>
          </w:p>
        </w:tc>
        <w:tc>
          <w:tcPr>
            <w:tcW w:w="1991" w:type="dxa"/>
            <w:tcBorders>
              <w:top w:val="nil"/>
              <w:left w:val="nil"/>
              <w:bottom w:val="single" w:color="auto" w:sz="4" w:space="0"/>
              <w:right w:val="single" w:color="auto" w:sz="4" w:space="0"/>
            </w:tcBorders>
            <w:shd w:val="clear" w:color="auto" w:fill="auto"/>
            <w:noWrap/>
            <w:vAlign w:val="center"/>
          </w:tcPr>
          <w:p w14:paraId="02E0A5FB">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27.00</w:t>
            </w:r>
          </w:p>
        </w:tc>
        <w:tc>
          <w:tcPr>
            <w:tcW w:w="1991" w:type="dxa"/>
            <w:tcBorders>
              <w:top w:val="nil"/>
              <w:left w:val="nil"/>
              <w:bottom w:val="single" w:color="auto" w:sz="4" w:space="0"/>
              <w:right w:val="single" w:color="auto" w:sz="4" w:space="0"/>
            </w:tcBorders>
            <w:shd w:val="clear" w:color="auto" w:fill="auto"/>
            <w:noWrap/>
            <w:vAlign w:val="center"/>
          </w:tcPr>
          <w:p w14:paraId="1205F2E4">
            <w:pPr>
              <w:widowControl/>
              <w:jc w:val="center"/>
              <w:rPr>
                <w:rFonts w:hint="eastAsia" w:asciiTheme="minorEastAsia" w:hAnsiTheme="minorEastAsia" w:eastAsiaTheme="minorEastAsia" w:cstheme="minorEastAsia"/>
                <w:kern w:val="0"/>
                <w:sz w:val="21"/>
                <w:szCs w:val="21"/>
                <w:lang w:eastAsia="zh-CN"/>
              </w:rPr>
            </w:pPr>
          </w:p>
        </w:tc>
        <w:tc>
          <w:tcPr>
            <w:tcW w:w="1594" w:type="dxa"/>
            <w:tcBorders>
              <w:top w:val="nil"/>
              <w:left w:val="nil"/>
              <w:bottom w:val="single" w:color="auto" w:sz="4" w:space="0"/>
              <w:right w:val="single" w:color="auto" w:sz="4" w:space="0"/>
            </w:tcBorders>
            <w:shd w:val="clear" w:color="auto" w:fill="auto"/>
            <w:noWrap/>
            <w:vAlign w:val="center"/>
          </w:tcPr>
          <w:p w14:paraId="1B4D9013">
            <w:pPr>
              <w:jc w:val="center"/>
              <w:rPr>
                <w:rFonts w:hint="eastAsia"/>
                <w:sz w:val="20"/>
                <w:szCs w:val="20"/>
                <w:lang w:eastAsia="zh-CN"/>
              </w:rPr>
            </w:pPr>
          </w:p>
        </w:tc>
        <w:tc>
          <w:tcPr>
            <w:tcW w:w="2970" w:type="dxa"/>
            <w:tcBorders>
              <w:top w:val="nil"/>
              <w:left w:val="nil"/>
              <w:bottom w:val="single" w:color="auto" w:sz="4" w:space="0"/>
              <w:right w:val="single" w:color="auto" w:sz="4" w:space="0"/>
            </w:tcBorders>
            <w:shd w:val="clear" w:color="auto" w:fill="auto"/>
            <w:noWrap/>
            <w:vAlign w:val="center"/>
          </w:tcPr>
          <w:p w14:paraId="313CABC0">
            <w:pPr>
              <w:jc w:val="center"/>
              <w:rPr>
                <w:rFonts w:hint="eastAsia"/>
                <w:sz w:val="20"/>
                <w:szCs w:val="20"/>
                <w:lang w:eastAsia="zh-CN"/>
              </w:rPr>
            </w:pPr>
          </w:p>
        </w:tc>
      </w:tr>
      <w:tr w14:paraId="7E6664D3">
        <w:tblPrEx>
          <w:tblCellMar>
            <w:top w:w="0" w:type="dxa"/>
            <w:left w:w="108" w:type="dxa"/>
            <w:bottom w:w="0" w:type="dxa"/>
            <w:right w:w="108" w:type="dxa"/>
          </w:tblCellMar>
        </w:tblPrEx>
        <w:trPr>
          <w:trHeight w:val="44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1C5FB6">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2140104</w:t>
            </w:r>
          </w:p>
        </w:tc>
        <w:tc>
          <w:tcPr>
            <w:tcW w:w="2780" w:type="dxa"/>
            <w:tcBorders>
              <w:top w:val="nil"/>
              <w:left w:val="nil"/>
              <w:bottom w:val="single" w:color="auto" w:sz="4" w:space="0"/>
              <w:right w:val="single" w:color="auto" w:sz="4" w:space="0"/>
            </w:tcBorders>
            <w:shd w:val="clear" w:color="000000" w:fill="FFFFFF"/>
            <w:noWrap/>
            <w:vAlign w:val="center"/>
          </w:tcPr>
          <w:p w14:paraId="0969CFC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公路建设</w:t>
            </w:r>
          </w:p>
        </w:tc>
        <w:tc>
          <w:tcPr>
            <w:tcW w:w="1065" w:type="dxa"/>
            <w:tcBorders>
              <w:top w:val="nil"/>
              <w:left w:val="nil"/>
              <w:bottom w:val="single" w:color="auto" w:sz="4" w:space="0"/>
              <w:right w:val="single" w:color="auto" w:sz="4" w:space="0"/>
            </w:tcBorders>
            <w:shd w:val="clear" w:color="auto" w:fill="auto"/>
            <w:noWrap/>
            <w:vAlign w:val="center"/>
          </w:tcPr>
          <w:p w14:paraId="26558E58">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444.00</w:t>
            </w:r>
          </w:p>
        </w:tc>
        <w:tc>
          <w:tcPr>
            <w:tcW w:w="1579" w:type="dxa"/>
            <w:tcBorders>
              <w:top w:val="nil"/>
              <w:left w:val="nil"/>
              <w:bottom w:val="single" w:color="auto" w:sz="4" w:space="0"/>
              <w:right w:val="single" w:color="auto" w:sz="4" w:space="0"/>
            </w:tcBorders>
            <w:shd w:val="clear" w:color="auto" w:fill="auto"/>
            <w:noWrap/>
            <w:vAlign w:val="center"/>
          </w:tcPr>
          <w:p w14:paraId="354DDD1A">
            <w:pPr>
              <w:widowControl/>
              <w:jc w:val="center"/>
              <w:rPr>
                <w:rFonts w:hint="eastAsia" w:asciiTheme="minorEastAsia" w:hAnsiTheme="minorEastAsia" w:eastAsiaTheme="minorEastAsia" w:cstheme="minorEastAsia"/>
                <w:kern w:val="0"/>
                <w:sz w:val="21"/>
                <w:szCs w:val="21"/>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10C0FE04">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444.00</w:t>
            </w:r>
          </w:p>
        </w:tc>
        <w:tc>
          <w:tcPr>
            <w:tcW w:w="1991" w:type="dxa"/>
            <w:tcBorders>
              <w:top w:val="nil"/>
              <w:left w:val="nil"/>
              <w:bottom w:val="single" w:color="auto" w:sz="4" w:space="0"/>
              <w:right w:val="single" w:color="auto" w:sz="4" w:space="0"/>
            </w:tcBorders>
            <w:shd w:val="clear" w:color="auto" w:fill="auto"/>
            <w:noWrap/>
            <w:vAlign w:val="center"/>
          </w:tcPr>
          <w:p w14:paraId="7F7F2370">
            <w:pPr>
              <w:widowControl/>
              <w:jc w:val="center"/>
              <w:rPr>
                <w:rFonts w:hint="eastAsia" w:asciiTheme="minorEastAsia" w:hAnsiTheme="minorEastAsia" w:eastAsiaTheme="minorEastAsia" w:cstheme="minorEastAsia"/>
                <w:kern w:val="0"/>
                <w:sz w:val="21"/>
                <w:szCs w:val="21"/>
                <w:lang w:val="en-US" w:eastAsia="zh-CN"/>
              </w:rPr>
            </w:pPr>
          </w:p>
        </w:tc>
        <w:tc>
          <w:tcPr>
            <w:tcW w:w="1594" w:type="dxa"/>
            <w:tcBorders>
              <w:top w:val="nil"/>
              <w:left w:val="nil"/>
              <w:bottom w:val="single" w:color="auto" w:sz="4" w:space="0"/>
              <w:right w:val="single" w:color="auto" w:sz="4" w:space="0"/>
            </w:tcBorders>
            <w:shd w:val="clear" w:color="auto" w:fill="auto"/>
            <w:noWrap/>
            <w:vAlign w:val="center"/>
          </w:tcPr>
          <w:p w14:paraId="31AB1D71">
            <w:pPr>
              <w:jc w:val="center"/>
              <w:rPr>
                <w:rFonts w:hint="eastAsia"/>
                <w:sz w:val="20"/>
                <w:szCs w:val="20"/>
                <w:lang w:val="en-US" w:eastAsia="zh-CN"/>
              </w:rPr>
            </w:pPr>
          </w:p>
        </w:tc>
        <w:tc>
          <w:tcPr>
            <w:tcW w:w="2970" w:type="dxa"/>
            <w:tcBorders>
              <w:top w:val="nil"/>
              <w:left w:val="nil"/>
              <w:bottom w:val="single" w:color="auto" w:sz="4" w:space="0"/>
              <w:right w:val="single" w:color="auto" w:sz="4" w:space="0"/>
            </w:tcBorders>
            <w:shd w:val="clear" w:color="auto" w:fill="auto"/>
            <w:noWrap/>
            <w:vAlign w:val="center"/>
          </w:tcPr>
          <w:p w14:paraId="114711CD">
            <w:pPr>
              <w:jc w:val="center"/>
              <w:rPr>
                <w:rFonts w:hint="eastAsia"/>
                <w:sz w:val="20"/>
                <w:szCs w:val="20"/>
                <w:lang w:val="en-US" w:eastAsia="zh-CN"/>
              </w:rPr>
            </w:pPr>
          </w:p>
        </w:tc>
      </w:tr>
      <w:tr w14:paraId="10A300C7">
        <w:tblPrEx>
          <w:tblCellMar>
            <w:top w:w="0" w:type="dxa"/>
            <w:left w:w="108" w:type="dxa"/>
            <w:bottom w:w="0" w:type="dxa"/>
            <w:right w:w="108" w:type="dxa"/>
          </w:tblCellMar>
        </w:tblPrEx>
        <w:trPr>
          <w:trHeight w:val="44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5AB6E6">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2140106</w:t>
            </w:r>
          </w:p>
        </w:tc>
        <w:tc>
          <w:tcPr>
            <w:tcW w:w="2780" w:type="dxa"/>
            <w:tcBorders>
              <w:top w:val="nil"/>
              <w:left w:val="nil"/>
              <w:bottom w:val="single" w:color="auto" w:sz="4" w:space="0"/>
              <w:right w:val="single" w:color="auto" w:sz="4" w:space="0"/>
            </w:tcBorders>
            <w:shd w:val="clear" w:color="000000" w:fill="FFFFFF"/>
            <w:noWrap/>
            <w:vAlign w:val="center"/>
          </w:tcPr>
          <w:p w14:paraId="73C89FA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公路养护</w:t>
            </w:r>
          </w:p>
        </w:tc>
        <w:tc>
          <w:tcPr>
            <w:tcW w:w="1065" w:type="dxa"/>
            <w:tcBorders>
              <w:top w:val="nil"/>
              <w:left w:val="nil"/>
              <w:bottom w:val="single" w:color="auto" w:sz="4" w:space="0"/>
              <w:right w:val="single" w:color="auto" w:sz="4" w:space="0"/>
            </w:tcBorders>
            <w:shd w:val="clear" w:color="auto" w:fill="auto"/>
            <w:noWrap/>
            <w:vAlign w:val="center"/>
          </w:tcPr>
          <w:p w14:paraId="36A5DE59">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1866.57</w:t>
            </w:r>
          </w:p>
        </w:tc>
        <w:tc>
          <w:tcPr>
            <w:tcW w:w="1579" w:type="dxa"/>
            <w:tcBorders>
              <w:top w:val="nil"/>
              <w:left w:val="nil"/>
              <w:bottom w:val="single" w:color="auto" w:sz="4" w:space="0"/>
              <w:right w:val="single" w:color="auto" w:sz="4" w:space="0"/>
            </w:tcBorders>
            <w:shd w:val="clear" w:color="auto" w:fill="auto"/>
            <w:noWrap/>
            <w:vAlign w:val="center"/>
          </w:tcPr>
          <w:p w14:paraId="66ED0B9A">
            <w:pPr>
              <w:widowControl/>
              <w:jc w:val="center"/>
              <w:rPr>
                <w:rFonts w:hint="eastAsia" w:asciiTheme="minorEastAsia" w:hAnsiTheme="minorEastAsia" w:eastAsiaTheme="minorEastAsia" w:cstheme="minorEastAsia"/>
                <w:kern w:val="0"/>
                <w:sz w:val="21"/>
                <w:szCs w:val="21"/>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6C5F5692">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1866.57</w:t>
            </w:r>
          </w:p>
        </w:tc>
        <w:tc>
          <w:tcPr>
            <w:tcW w:w="1991" w:type="dxa"/>
            <w:tcBorders>
              <w:top w:val="nil"/>
              <w:left w:val="nil"/>
              <w:bottom w:val="single" w:color="auto" w:sz="4" w:space="0"/>
              <w:right w:val="single" w:color="auto" w:sz="4" w:space="0"/>
            </w:tcBorders>
            <w:shd w:val="clear" w:color="auto" w:fill="auto"/>
            <w:noWrap/>
            <w:vAlign w:val="center"/>
          </w:tcPr>
          <w:p w14:paraId="2C35A808">
            <w:pPr>
              <w:widowControl/>
              <w:jc w:val="center"/>
              <w:rPr>
                <w:rFonts w:hint="eastAsia" w:asciiTheme="minorEastAsia" w:hAnsiTheme="minorEastAsia" w:eastAsiaTheme="minorEastAsia" w:cstheme="minorEastAsia"/>
                <w:kern w:val="0"/>
                <w:sz w:val="21"/>
                <w:szCs w:val="21"/>
                <w:lang w:val="en-US" w:eastAsia="zh-CN"/>
              </w:rPr>
            </w:pPr>
          </w:p>
        </w:tc>
        <w:tc>
          <w:tcPr>
            <w:tcW w:w="1594" w:type="dxa"/>
            <w:tcBorders>
              <w:top w:val="nil"/>
              <w:left w:val="nil"/>
              <w:bottom w:val="single" w:color="auto" w:sz="4" w:space="0"/>
              <w:right w:val="single" w:color="auto" w:sz="4" w:space="0"/>
            </w:tcBorders>
            <w:shd w:val="clear" w:color="auto" w:fill="auto"/>
            <w:noWrap/>
            <w:vAlign w:val="center"/>
          </w:tcPr>
          <w:p w14:paraId="3369B1DC">
            <w:pPr>
              <w:jc w:val="center"/>
              <w:rPr>
                <w:rFonts w:hint="eastAsia"/>
                <w:sz w:val="20"/>
                <w:szCs w:val="20"/>
                <w:lang w:val="en-US" w:eastAsia="zh-CN"/>
              </w:rPr>
            </w:pPr>
          </w:p>
        </w:tc>
        <w:tc>
          <w:tcPr>
            <w:tcW w:w="2970" w:type="dxa"/>
            <w:tcBorders>
              <w:top w:val="nil"/>
              <w:left w:val="nil"/>
              <w:bottom w:val="single" w:color="auto" w:sz="4" w:space="0"/>
              <w:right w:val="single" w:color="auto" w:sz="4" w:space="0"/>
            </w:tcBorders>
            <w:shd w:val="clear" w:color="auto" w:fill="auto"/>
            <w:noWrap/>
            <w:vAlign w:val="center"/>
          </w:tcPr>
          <w:p w14:paraId="193D12FD">
            <w:pPr>
              <w:jc w:val="center"/>
              <w:rPr>
                <w:rFonts w:hint="eastAsia"/>
                <w:sz w:val="20"/>
                <w:szCs w:val="20"/>
                <w:lang w:val="en-US" w:eastAsia="zh-CN"/>
              </w:rPr>
            </w:pPr>
          </w:p>
        </w:tc>
      </w:tr>
      <w:tr w14:paraId="04AD13C4">
        <w:tblPrEx>
          <w:tblCellMar>
            <w:top w:w="0" w:type="dxa"/>
            <w:left w:w="108" w:type="dxa"/>
            <w:bottom w:w="0" w:type="dxa"/>
            <w:right w:w="108" w:type="dxa"/>
          </w:tblCellMar>
        </w:tblPrEx>
        <w:trPr>
          <w:trHeight w:val="44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6B66B6">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2140199</w:t>
            </w:r>
          </w:p>
        </w:tc>
        <w:tc>
          <w:tcPr>
            <w:tcW w:w="2780" w:type="dxa"/>
            <w:tcBorders>
              <w:top w:val="nil"/>
              <w:left w:val="nil"/>
              <w:bottom w:val="single" w:color="auto" w:sz="4" w:space="0"/>
              <w:right w:val="single" w:color="auto" w:sz="4" w:space="0"/>
            </w:tcBorders>
            <w:shd w:val="clear" w:color="000000" w:fill="FFFFFF"/>
            <w:noWrap/>
            <w:vAlign w:val="center"/>
          </w:tcPr>
          <w:p w14:paraId="066A0349">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其他公路水路运输支出</w:t>
            </w:r>
          </w:p>
        </w:tc>
        <w:tc>
          <w:tcPr>
            <w:tcW w:w="1065" w:type="dxa"/>
            <w:tcBorders>
              <w:top w:val="nil"/>
              <w:left w:val="nil"/>
              <w:bottom w:val="single" w:color="auto" w:sz="4" w:space="0"/>
              <w:right w:val="single" w:color="auto" w:sz="4" w:space="0"/>
            </w:tcBorders>
            <w:shd w:val="clear" w:color="auto" w:fill="auto"/>
            <w:noWrap/>
            <w:vAlign w:val="center"/>
          </w:tcPr>
          <w:p w14:paraId="6B856BAA">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312.00</w:t>
            </w:r>
          </w:p>
        </w:tc>
        <w:tc>
          <w:tcPr>
            <w:tcW w:w="1579" w:type="dxa"/>
            <w:tcBorders>
              <w:top w:val="nil"/>
              <w:left w:val="nil"/>
              <w:bottom w:val="single" w:color="auto" w:sz="4" w:space="0"/>
              <w:right w:val="single" w:color="auto" w:sz="4" w:space="0"/>
            </w:tcBorders>
            <w:shd w:val="clear" w:color="auto" w:fill="auto"/>
            <w:noWrap/>
            <w:vAlign w:val="center"/>
          </w:tcPr>
          <w:p w14:paraId="46E18AB8">
            <w:pPr>
              <w:widowControl/>
              <w:jc w:val="center"/>
              <w:rPr>
                <w:rFonts w:hint="eastAsia" w:asciiTheme="minorEastAsia" w:hAnsiTheme="minorEastAsia" w:eastAsiaTheme="minorEastAsia" w:cstheme="minorEastAsia"/>
                <w:kern w:val="0"/>
                <w:sz w:val="21"/>
                <w:szCs w:val="21"/>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74C0D4A8">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312.00</w:t>
            </w:r>
          </w:p>
        </w:tc>
        <w:tc>
          <w:tcPr>
            <w:tcW w:w="1991" w:type="dxa"/>
            <w:tcBorders>
              <w:top w:val="nil"/>
              <w:left w:val="nil"/>
              <w:bottom w:val="single" w:color="auto" w:sz="4" w:space="0"/>
              <w:right w:val="single" w:color="auto" w:sz="4" w:space="0"/>
            </w:tcBorders>
            <w:shd w:val="clear" w:color="auto" w:fill="auto"/>
            <w:noWrap/>
            <w:vAlign w:val="center"/>
          </w:tcPr>
          <w:p w14:paraId="20FD0D26">
            <w:pPr>
              <w:widowControl/>
              <w:jc w:val="center"/>
              <w:rPr>
                <w:rFonts w:hint="eastAsia" w:asciiTheme="minorEastAsia" w:hAnsiTheme="minorEastAsia" w:eastAsiaTheme="minorEastAsia" w:cstheme="minorEastAsia"/>
                <w:kern w:val="0"/>
                <w:sz w:val="21"/>
                <w:szCs w:val="21"/>
                <w:lang w:val="en-US" w:eastAsia="zh-CN"/>
              </w:rPr>
            </w:pPr>
          </w:p>
        </w:tc>
        <w:tc>
          <w:tcPr>
            <w:tcW w:w="1594" w:type="dxa"/>
            <w:tcBorders>
              <w:top w:val="nil"/>
              <w:left w:val="nil"/>
              <w:bottom w:val="single" w:color="auto" w:sz="4" w:space="0"/>
              <w:right w:val="single" w:color="auto" w:sz="4" w:space="0"/>
            </w:tcBorders>
            <w:shd w:val="clear" w:color="auto" w:fill="auto"/>
            <w:noWrap/>
            <w:vAlign w:val="center"/>
          </w:tcPr>
          <w:p w14:paraId="429C873F">
            <w:pPr>
              <w:jc w:val="center"/>
              <w:rPr>
                <w:rFonts w:hint="eastAsia"/>
                <w:sz w:val="20"/>
                <w:szCs w:val="20"/>
                <w:lang w:val="en-US" w:eastAsia="zh-CN"/>
              </w:rPr>
            </w:pPr>
          </w:p>
        </w:tc>
        <w:tc>
          <w:tcPr>
            <w:tcW w:w="2970" w:type="dxa"/>
            <w:tcBorders>
              <w:top w:val="nil"/>
              <w:left w:val="nil"/>
              <w:bottom w:val="single" w:color="auto" w:sz="4" w:space="0"/>
              <w:right w:val="single" w:color="auto" w:sz="4" w:space="0"/>
            </w:tcBorders>
            <w:shd w:val="clear" w:color="auto" w:fill="auto"/>
            <w:noWrap/>
            <w:vAlign w:val="center"/>
          </w:tcPr>
          <w:p w14:paraId="2A55DF9A">
            <w:pPr>
              <w:jc w:val="center"/>
              <w:rPr>
                <w:rFonts w:hint="eastAsia"/>
                <w:sz w:val="20"/>
                <w:szCs w:val="20"/>
                <w:lang w:val="en-US" w:eastAsia="zh-CN"/>
              </w:rPr>
            </w:pPr>
          </w:p>
        </w:tc>
      </w:tr>
      <w:tr w14:paraId="1779B2B0">
        <w:tblPrEx>
          <w:tblCellMar>
            <w:top w:w="0" w:type="dxa"/>
            <w:left w:w="108" w:type="dxa"/>
            <w:bottom w:w="0" w:type="dxa"/>
            <w:right w:w="108" w:type="dxa"/>
          </w:tblCellMar>
        </w:tblPrEx>
        <w:trPr>
          <w:trHeight w:val="52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0E817F">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2149999</w:t>
            </w:r>
          </w:p>
        </w:tc>
        <w:tc>
          <w:tcPr>
            <w:tcW w:w="2780" w:type="dxa"/>
            <w:tcBorders>
              <w:top w:val="nil"/>
              <w:left w:val="nil"/>
              <w:bottom w:val="single" w:color="auto" w:sz="4" w:space="0"/>
              <w:right w:val="single" w:color="auto" w:sz="4" w:space="0"/>
            </w:tcBorders>
            <w:shd w:val="clear" w:color="000000" w:fill="FFFFFF"/>
            <w:noWrap/>
            <w:vAlign w:val="center"/>
          </w:tcPr>
          <w:p w14:paraId="6E46967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其他交通运输支出</w:t>
            </w:r>
          </w:p>
        </w:tc>
        <w:tc>
          <w:tcPr>
            <w:tcW w:w="1065" w:type="dxa"/>
            <w:tcBorders>
              <w:top w:val="nil"/>
              <w:left w:val="nil"/>
              <w:bottom w:val="single" w:color="auto" w:sz="4" w:space="0"/>
              <w:right w:val="single" w:color="auto" w:sz="4" w:space="0"/>
            </w:tcBorders>
            <w:shd w:val="clear" w:color="auto" w:fill="auto"/>
            <w:noWrap/>
            <w:vAlign w:val="center"/>
          </w:tcPr>
          <w:p w14:paraId="0A403709">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1347.45</w:t>
            </w:r>
          </w:p>
        </w:tc>
        <w:tc>
          <w:tcPr>
            <w:tcW w:w="1579" w:type="dxa"/>
            <w:tcBorders>
              <w:top w:val="nil"/>
              <w:left w:val="nil"/>
              <w:bottom w:val="single" w:color="auto" w:sz="4" w:space="0"/>
              <w:right w:val="single" w:color="auto" w:sz="4" w:space="0"/>
            </w:tcBorders>
            <w:shd w:val="clear" w:color="auto" w:fill="auto"/>
            <w:noWrap/>
            <w:vAlign w:val="center"/>
          </w:tcPr>
          <w:p w14:paraId="2687176E">
            <w:pPr>
              <w:widowControl/>
              <w:jc w:val="center"/>
              <w:rPr>
                <w:rFonts w:hint="eastAsia" w:asciiTheme="minorEastAsia" w:hAnsiTheme="minorEastAsia" w:eastAsiaTheme="minorEastAsia" w:cstheme="minorEastAsia"/>
                <w:kern w:val="0"/>
                <w:sz w:val="21"/>
                <w:szCs w:val="21"/>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1A7A49E2">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1347.45</w:t>
            </w:r>
          </w:p>
        </w:tc>
        <w:tc>
          <w:tcPr>
            <w:tcW w:w="1991" w:type="dxa"/>
            <w:tcBorders>
              <w:top w:val="nil"/>
              <w:left w:val="nil"/>
              <w:bottom w:val="single" w:color="auto" w:sz="4" w:space="0"/>
              <w:right w:val="single" w:color="auto" w:sz="4" w:space="0"/>
            </w:tcBorders>
            <w:shd w:val="clear" w:color="auto" w:fill="auto"/>
            <w:noWrap/>
            <w:vAlign w:val="center"/>
          </w:tcPr>
          <w:p w14:paraId="64D1DD18">
            <w:pPr>
              <w:widowControl/>
              <w:jc w:val="center"/>
              <w:rPr>
                <w:rFonts w:hint="eastAsia" w:asciiTheme="minorEastAsia" w:hAnsiTheme="minorEastAsia" w:eastAsiaTheme="minorEastAsia" w:cstheme="minorEastAsia"/>
                <w:kern w:val="0"/>
                <w:sz w:val="21"/>
                <w:szCs w:val="21"/>
                <w:lang w:val="en-US" w:eastAsia="zh-CN"/>
              </w:rPr>
            </w:pPr>
          </w:p>
        </w:tc>
        <w:tc>
          <w:tcPr>
            <w:tcW w:w="1594" w:type="dxa"/>
            <w:tcBorders>
              <w:top w:val="nil"/>
              <w:left w:val="nil"/>
              <w:bottom w:val="single" w:color="auto" w:sz="4" w:space="0"/>
              <w:right w:val="single" w:color="auto" w:sz="4" w:space="0"/>
            </w:tcBorders>
            <w:shd w:val="clear" w:color="auto" w:fill="auto"/>
            <w:noWrap/>
            <w:vAlign w:val="center"/>
          </w:tcPr>
          <w:p w14:paraId="6205C1CD">
            <w:pPr>
              <w:jc w:val="center"/>
              <w:rPr>
                <w:rFonts w:hint="eastAsia"/>
                <w:sz w:val="20"/>
                <w:szCs w:val="20"/>
                <w:lang w:val="en-US" w:eastAsia="zh-CN"/>
              </w:rPr>
            </w:pPr>
          </w:p>
        </w:tc>
        <w:tc>
          <w:tcPr>
            <w:tcW w:w="2970" w:type="dxa"/>
            <w:tcBorders>
              <w:top w:val="nil"/>
              <w:left w:val="nil"/>
              <w:bottom w:val="single" w:color="auto" w:sz="4" w:space="0"/>
              <w:right w:val="single" w:color="auto" w:sz="4" w:space="0"/>
            </w:tcBorders>
            <w:shd w:val="clear" w:color="auto" w:fill="auto"/>
            <w:noWrap/>
            <w:vAlign w:val="center"/>
          </w:tcPr>
          <w:p w14:paraId="19D05EA4">
            <w:pPr>
              <w:jc w:val="center"/>
              <w:rPr>
                <w:rFonts w:hint="eastAsia"/>
                <w:sz w:val="20"/>
                <w:szCs w:val="20"/>
                <w:lang w:val="en-US" w:eastAsia="zh-CN"/>
              </w:rPr>
            </w:pPr>
          </w:p>
        </w:tc>
      </w:tr>
      <w:tr w14:paraId="6B91E339">
        <w:tblPrEx>
          <w:tblCellMar>
            <w:top w:w="0" w:type="dxa"/>
            <w:left w:w="108" w:type="dxa"/>
            <w:bottom w:w="0" w:type="dxa"/>
            <w:right w:w="108" w:type="dxa"/>
          </w:tblCellMar>
        </w:tblPrEx>
        <w:trPr>
          <w:trHeight w:val="49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9E187F">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2210201</w:t>
            </w:r>
          </w:p>
        </w:tc>
        <w:tc>
          <w:tcPr>
            <w:tcW w:w="2780" w:type="dxa"/>
            <w:tcBorders>
              <w:top w:val="nil"/>
              <w:left w:val="nil"/>
              <w:bottom w:val="single" w:color="auto" w:sz="4" w:space="0"/>
              <w:right w:val="single" w:color="auto" w:sz="4" w:space="0"/>
            </w:tcBorders>
            <w:shd w:val="clear" w:color="000000" w:fill="FFFFFF"/>
            <w:noWrap/>
            <w:vAlign w:val="center"/>
          </w:tcPr>
          <w:p w14:paraId="3F9C85C1">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住房公积金</w:t>
            </w:r>
          </w:p>
        </w:tc>
        <w:tc>
          <w:tcPr>
            <w:tcW w:w="1065" w:type="dxa"/>
            <w:tcBorders>
              <w:top w:val="nil"/>
              <w:left w:val="nil"/>
              <w:bottom w:val="single" w:color="auto" w:sz="4" w:space="0"/>
              <w:right w:val="single" w:color="auto" w:sz="4" w:space="0"/>
            </w:tcBorders>
            <w:shd w:val="clear" w:color="auto" w:fill="auto"/>
            <w:noWrap/>
            <w:vAlign w:val="center"/>
          </w:tcPr>
          <w:p w14:paraId="3DE0AEBA">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43.25</w:t>
            </w:r>
          </w:p>
        </w:tc>
        <w:tc>
          <w:tcPr>
            <w:tcW w:w="1579" w:type="dxa"/>
            <w:tcBorders>
              <w:top w:val="nil"/>
              <w:left w:val="nil"/>
              <w:bottom w:val="single" w:color="auto" w:sz="4" w:space="0"/>
              <w:right w:val="single" w:color="auto" w:sz="4" w:space="0"/>
            </w:tcBorders>
            <w:shd w:val="clear" w:color="auto" w:fill="auto"/>
            <w:noWrap/>
            <w:vAlign w:val="center"/>
          </w:tcPr>
          <w:p w14:paraId="63BF0386">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43.25</w:t>
            </w:r>
          </w:p>
        </w:tc>
        <w:tc>
          <w:tcPr>
            <w:tcW w:w="1991" w:type="dxa"/>
            <w:tcBorders>
              <w:top w:val="nil"/>
              <w:left w:val="nil"/>
              <w:bottom w:val="single" w:color="auto" w:sz="4" w:space="0"/>
              <w:right w:val="single" w:color="auto" w:sz="4" w:space="0"/>
            </w:tcBorders>
            <w:shd w:val="clear" w:color="auto" w:fill="auto"/>
            <w:noWrap/>
            <w:vAlign w:val="center"/>
          </w:tcPr>
          <w:p w14:paraId="727D2D0C">
            <w:pPr>
              <w:widowControl/>
              <w:jc w:val="center"/>
              <w:rPr>
                <w:rFonts w:hint="eastAsia" w:asciiTheme="minorEastAsia" w:hAnsiTheme="minorEastAsia" w:eastAsiaTheme="minorEastAsia" w:cstheme="minorEastAsia"/>
                <w:kern w:val="0"/>
                <w:sz w:val="21"/>
                <w:szCs w:val="21"/>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4C1607BB">
            <w:pPr>
              <w:widowControl/>
              <w:jc w:val="center"/>
              <w:rPr>
                <w:rFonts w:hint="eastAsia" w:asciiTheme="minorEastAsia" w:hAnsiTheme="minorEastAsia" w:eastAsiaTheme="minorEastAsia" w:cstheme="minorEastAsia"/>
                <w:kern w:val="0"/>
                <w:sz w:val="21"/>
                <w:szCs w:val="21"/>
                <w:lang w:val="en-US" w:eastAsia="zh-CN"/>
              </w:rPr>
            </w:pPr>
          </w:p>
        </w:tc>
        <w:tc>
          <w:tcPr>
            <w:tcW w:w="1594" w:type="dxa"/>
            <w:tcBorders>
              <w:top w:val="nil"/>
              <w:left w:val="nil"/>
              <w:bottom w:val="single" w:color="auto" w:sz="4" w:space="0"/>
              <w:right w:val="single" w:color="auto" w:sz="4" w:space="0"/>
            </w:tcBorders>
            <w:shd w:val="clear" w:color="auto" w:fill="auto"/>
            <w:noWrap/>
            <w:vAlign w:val="center"/>
          </w:tcPr>
          <w:p w14:paraId="7C243D42">
            <w:pPr>
              <w:jc w:val="center"/>
              <w:rPr>
                <w:rFonts w:hint="eastAsia"/>
                <w:sz w:val="20"/>
                <w:szCs w:val="20"/>
                <w:lang w:val="en-US" w:eastAsia="zh-CN"/>
              </w:rPr>
            </w:pPr>
          </w:p>
        </w:tc>
        <w:tc>
          <w:tcPr>
            <w:tcW w:w="2970" w:type="dxa"/>
            <w:tcBorders>
              <w:top w:val="nil"/>
              <w:left w:val="nil"/>
              <w:bottom w:val="single" w:color="auto" w:sz="4" w:space="0"/>
              <w:right w:val="single" w:color="auto" w:sz="4" w:space="0"/>
            </w:tcBorders>
            <w:shd w:val="clear" w:color="auto" w:fill="auto"/>
            <w:noWrap/>
            <w:vAlign w:val="center"/>
          </w:tcPr>
          <w:p w14:paraId="0B4E5873">
            <w:pPr>
              <w:jc w:val="center"/>
              <w:rPr>
                <w:rFonts w:hint="eastAsia"/>
                <w:sz w:val="20"/>
                <w:szCs w:val="20"/>
                <w:lang w:val="en-US" w:eastAsia="zh-CN"/>
              </w:rPr>
            </w:pPr>
          </w:p>
        </w:tc>
      </w:tr>
      <w:tr w14:paraId="14B6813A">
        <w:tblPrEx>
          <w:tblCellMar>
            <w:top w:w="0" w:type="dxa"/>
            <w:left w:w="108" w:type="dxa"/>
            <w:bottom w:w="0" w:type="dxa"/>
            <w:right w:w="108" w:type="dxa"/>
          </w:tblCellMar>
        </w:tblPrEx>
        <w:trPr>
          <w:trHeight w:val="828" w:hRule="atLeast"/>
        </w:trPr>
        <w:tc>
          <w:tcPr>
            <w:tcW w:w="15469" w:type="dxa"/>
            <w:gridSpan w:val="9"/>
            <w:tcBorders>
              <w:top w:val="nil"/>
              <w:left w:val="nil"/>
              <w:bottom w:val="nil"/>
              <w:right w:val="nil"/>
            </w:tcBorders>
            <w:shd w:val="clear" w:color="auto" w:fill="auto"/>
            <w:vAlign w:val="center"/>
          </w:tcPr>
          <w:p w14:paraId="0B7F0C0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792370B3">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5A03B4F3">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4AF09855">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5B632725">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3BDF2E1B">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1E1DBFAD">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38A66DCC">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76BBAC1">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CD1568E">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F70B37A">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8DF5388">
            <w:pPr>
              <w:widowControl/>
              <w:jc w:val="right"/>
              <w:rPr>
                <w:rFonts w:ascii="宋体" w:hAnsi="宋体" w:eastAsia="宋体" w:cs="宋体"/>
                <w:kern w:val="0"/>
                <w:sz w:val="24"/>
                <w:szCs w:val="24"/>
              </w:rPr>
            </w:pPr>
          </w:p>
        </w:tc>
      </w:tr>
      <w:tr w14:paraId="170A8EB3">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36C08B3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F5A5745">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289A49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1A61D9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1EA416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29D90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7ED0B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49475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414FB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7FB1A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1A8A65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8DAB664">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674A63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35CCE3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D04D5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76FA30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561F5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E2AF8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17B84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07F61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82BFBC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035C35F">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50D4474">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42DAD4F3">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9ED3AAA">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C683E2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54C6E9D9">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049E8334">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70F5131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2DB8229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41E35F1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6C6C98EB">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3C3B02E2">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75F2C5E6">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BCB996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DEA3B6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7453CD6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787B5E8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62A2A4E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72567D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6ACEB00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249D3D3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107097EC">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6572EE8">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C9C0B0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3CD27A4">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F02AEF9">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062C47A7">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4574.89</w:t>
            </w:r>
            <w:r>
              <w:rPr>
                <w:rFonts w:hint="eastAsia" w:ascii="宋体" w:hAnsi="宋体" w:eastAsia="宋体" w:cs="宋体"/>
                <w:color w:val="auto"/>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E697289">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E3AC142">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33</w:t>
            </w:r>
          </w:p>
        </w:tc>
        <w:tc>
          <w:tcPr>
            <w:tcW w:w="1573" w:type="dxa"/>
            <w:tcBorders>
              <w:top w:val="nil"/>
              <w:left w:val="nil"/>
              <w:bottom w:val="single" w:color="auto" w:sz="4" w:space="0"/>
              <w:right w:val="single" w:color="auto" w:sz="4" w:space="0"/>
            </w:tcBorders>
            <w:shd w:val="clear" w:color="auto" w:fill="auto"/>
            <w:noWrap/>
            <w:vAlign w:val="center"/>
          </w:tcPr>
          <w:p w14:paraId="5956A2CB">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1D15908">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1BBBF46">
            <w:pPr>
              <w:widowControl/>
              <w:jc w:val="center"/>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7EA38E3">
            <w:pPr>
              <w:widowControl/>
              <w:jc w:val="center"/>
              <w:rPr>
                <w:rFonts w:ascii="宋体" w:hAnsi="宋体" w:eastAsia="宋体" w:cs="宋体"/>
                <w:color w:val="auto"/>
                <w:kern w:val="0"/>
                <w:sz w:val="22"/>
              </w:rPr>
            </w:pPr>
          </w:p>
        </w:tc>
      </w:tr>
      <w:tr w14:paraId="0337C0E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CBD668F">
            <w:pPr>
              <w:widowControl/>
              <w:jc w:val="left"/>
              <w:rPr>
                <w:rFonts w:ascii="宋体" w:hAnsi="宋体" w:eastAsia="宋体" w:cs="宋体"/>
                <w:color w:val="auto"/>
                <w:kern w:val="0"/>
                <w:sz w:val="22"/>
              </w:rPr>
            </w:pPr>
            <w:r>
              <w:rPr>
                <w:rFonts w:hint="eastAsia" w:ascii="宋体" w:hAnsi="宋体" w:eastAsia="宋体" w:cs="宋体"/>
                <w:color w:val="auto"/>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F098117">
            <w:pPr>
              <w:widowControl/>
              <w:jc w:val="center"/>
              <w:rPr>
                <w:rFonts w:ascii="宋体" w:hAnsi="宋体" w:eastAsia="宋体" w:cs="宋体"/>
                <w:color w:val="auto"/>
                <w:kern w:val="0"/>
                <w:sz w:val="22"/>
              </w:rPr>
            </w:pPr>
            <w:r>
              <w:rPr>
                <w:rFonts w:hint="eastAsia" w:ascii="宋体" w:hAnsi="宋体" w:eastAsia="宋体" w:cs="宋体"/>
                <w:color w:val="auto"/>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6DF6938E">
            <w:pPr>
              <w:widowControl/>
              <w:jc w:val="right"/>
              <w:rPr>
                <w:rFonts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4472D8A">
            <w:pPr>
              <w:widowControl/>
              <w:jc w:val="left"/>
              <w:rPr>
                <w:rFonts w:ascii="宋体" w:hAnsi="宋体" w:eastAsia="宋体" w:cs="宋体"/>
                <w:color w:val="auto"/>
                <w:kern w:val="0"/>
                <w:sz w:val="22"/>
              </w:rPr>
            </w:pPr>
            <w:r>
              <w:rPr>
                <w:rFonts w:hint="eastAsia" w:ascii="宋体" w:hAnsi="宋体" w:eastAsia="宋体" w:cs="宋体"/>
                <w:color w:val="auto"/>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EF0317E">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34</w:t>
            </w:r>
          </w:p>
        </w:tc>
        <w:tc>
          <w:tcPr>
            <w:tcW w:w="1573" w:type="dxa"/>
            <w:tcBorders>
              <w:top w:val="nil"/>
              <w:left w:val="nil"/>
              <w:bottom w:val="single" w:color="auto" w:sz="4" w:space="0"/>
              <w:right w:val="single" w:color="auto" w:sz="4" w:space="0"/>
            </w:tcBorders>
            <w:shd w:val="clear" w:color="auto" w:fill="auto"/>
            <w:noWrap/>
            <w:vAlign w:val="center"/>
          </w:tcPr>
          <w:p w14:paraId="17A6122D">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131CDFD">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3654FC6">
            <w:pPr>
              <w:widowControl/>
              <w:jc w:val="center"/>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23A74E4">
            <w:pPr>
              <w:widowControl/>
              <w:jc w:val="center"/>
              <w:rPr>
                <w:rFonts w:ascii="宋体" w:hAnsi="宋体" w:eastAsia="宋体" w:cs="宋体"/>
                <w:color w:val="auto"/>
                <w:kern w:val="0"/>
                <w:sz w:val="22"/>
              </w:rPr>
            </w:pPr>
          </w:p>
        </w:tc>
      </w:tr>
      <w:tr w14:paraId="0D99591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D36C3E5">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A1B0543">
            <w:pPr>
              <w:widowControl/>
              <w:jc w:val="center"/>
              <w:rPr>
                <w:rFonts w:ascii="宋体" w:hAnsi="宋体" w:eastAsia="宋体" w:cs="宋体"/>
                <w:color w:val="auto"/>
                <w:kern w:val="0"/>
                <w:sz w:val="22"/>
              </w:rPr>
            </w:pPr>
            <w:r>
              <w:rPr>
                <w:rFonts w:hint="eastAsia" w:ascii="宋体" w:hAnsi="宋体" w:eastAsia="宋体" w:cs="宋体"/>
                <w:color w:val="auto"/>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1CCCF60C">
            <w:pPr>
              <w:widowControl/>
              <w:jc w:val="right"/>
              <w:rPr>
                <w:rFonts w:ascii="宋体" w:hAnsi="宋体" w:eastAsia="宋体" w:cs="宋体"/>
                <w:color w:val="auto"/>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3EBF46F">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6237B17">
            <w:pPr>
              <w:widowControl/>
              <w:jc w:val="center"/>
              <w:rPr>
                <w:rFonts w:hint="eastAsia" w:ascii="宋体" w:hAnsi="宋体" w:eastAsia="宋体" w:cs="宋体"/>
                <w:color w:val="auto"/>
                <w:kern w:val="0"/>
                <w:sz w:val="22"/>
                <w:lang w:eastAsia="zh-CN"/>
              </w:rPr>
            </w:pPr>
            <w:r>
              <w:rPr>
                <w:rFonts w:hint="eastAsia" w:ascii="宋体" w:hAnsi="宋体" w:eastAsia="宋体" w:cs="宋体"/>
                <w:color w:val="auto"/>
                <w:kern w:val="0"/>
                <w:sz w:val="22"/>
                <w:lang w:val="en-US" w:eastAsia="zh-CN"/>
              </w:rPr>
              <w:t>35</w:t>
            </w:r>
          </w:p>
        </w:tc>
        <w:tc>
          <w:tcPr>
            <w:tcW w:w="1573" w:type="dxa"/>
            <w:tcBorders>
              <w:top w:val="nil"/>
              <w:left w:val="nil"/>
              <w:bottom w:val="single" w:color="auto" w:sz="4" w:space="0"/>
              <w:right w:val="single" w:color="auto" w:sz="4" w:space="0"/>
            </w:tcBorders>
            <w:shd w:val="clear" w:color="auto" w:fill="auto"/>
            <w:noWrap/>
            <w:vAlign w:val="center"/>
          </w:tcPr>
          <w:p w14:paraId="1E1AC16E">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DDDC27B">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F6D910C">
            <w:pPr>
              <w:widowControl/>
              <w:jc w:val="center"/>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C4CAE04">
            <w:pPr>
              <w:widowControl/>
              <w:jc w:val="center"/>
              <w:rPr>
                <w:rFonts w:ascii="宋体" w:hAnsi="宋体" w:eastAsia="宋体" w:cs="宋体"/>
                <w:color w:val="auto"/>
                <w:kern w:val="0"/>
                <w:sz w:val="22"/>
              </w:rPr>
            </w:pPr>
          </w:p>
        </w:tc>
      </w:tr>
      <w:tr w14:paraId="267DB57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9A812E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0F16B9D">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722779B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0F13833">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8094BA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36</w:t>
            </w:r>
          </w:p>
        </w:tc>
        <w:tc>
          <w:tcPr>
            <w:tcW w:w="1573" w:type="dxa"/>
            <w:tcBorders>
              <w:top w:val="nil"/>
              <w:left w:val="nil"/>
              <w:bottom w:val="single" w:color="auto" w:sz="4" w:space="0"/>
              <w:right w:val="single" w:color="auto" w:sz="4" w:space="0"/>
            </w:tcBorders>
            <w:shd w:val="clear" w:color="auto" w:fill="auto"/>
            <w:noWrap/>
            <w:vAlign w:val="center"/>
          </w:tcPr>
          <w:p w14:paraId="6EFF3374">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0464AA3">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F09F495">
            <w:pPr>
              <w:widowControl/>
              <w:jc w:val="center"/>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8E08D1F">
            <w:pPr>
              <w:widowControl/>
              <w:jc w:val="center"/>
              <w:rPr>
                <w:rFonts w:ascii="宋体" w:hAnsi="宋体" w:eastAsia="宋体" w:cs="宋体"/>
                <w:color w:val="auto"/>
                <w:kern w:val="0"/>
                <w:sz w:val="22"/>
              </w:rPr>
            </w:pPr>
          </w:p>
        </w:tc>
      </w:tr>
      <w:tr w14:paraId="618C41A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04B907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ABE90D9">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7CF9C90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3A489A7">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8B94A5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w:t>
            </w:r>
          </w:p>
        </w:tc>
        <w:tc>
          <w:tcPr>
            <w:tcW w:w="1573" w:type="dxa"/>
            <w:tcBorders>
              <w:top w:val="nil"/>
              <w:left w:val="nil"/>
              <w:bottom w:val="single" w:color="auto" w:sz="4" w:space="0"/>
              <w:right w:val="single" w:color="auto" w:sz="4" w:space="0"/>
            </w:tcBorders>
            <w:shd w:val="clear" w:color="auto" w:fill="auto"/>
            <w:noWrap/>
            <w:vAlign w:val="center"/>
          </w:tcPr>
          <w:p w14:paraId="576134FC">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20FE4E2">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196A00B">
            <w:pPr>
              <w:widowControl/>
              <w:jc w:val="center"/>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6D0086D">
            <w:pPr>
              <w:widowControl/>
              <w:jc w:val="center"/>
              <w:rPr>
                <w:rFonts w:ascii="宋体" w:hAnsi="宋体" w:eastAsia="宋体" w:cs="宋体"/>
                <w:color w:val="auto"/>
                <w:kern w:val="0"/>
                <w:sz w:val="22"/>
              </w:rPr>
            </w:pPr>
          </w:p>
        </w:tc>
      </w:tr>
      <w:tr w14:paraId="3B06E4F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0313EF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6A4EE3F">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30D43C7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1C11863">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DC3988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573" w:type="dxa"/>
            <w:tcBorders>
              <w:top w:val="nil"/>
              <w:left w:val="nil"/>
              <w:bottom w:val="single" w:color="auto" w:sz="4" w:space="0"/>
              <w:right w:val="single" w:color="auto" w:sz="4" w:space="0"/>
            </w:tcBorders>
            <w:shd w:val="clear" w:color="auto" w:fill="auto"/>
            <w:noWrap/>
            <w:vAlign w:val="center"/>
          </w:tcPr>
          <w:p w14:paraId="7ED42422">
            <w:pPr>
              <w:widowControl/>
              <w:jc w:val="center"/>
              <w:rPr>
                <w:rFonts w:hint="default" w:ascii="宋体" w:hAnsi="宋体" w:eastAsia="宋体" w:cs="宋体"/>
                <w:color w:val="auto"/>
                <w:kern w:val="0"/>
                <w:sz w:val="22"/>
                <w:lang w:val="en-US"/>
              </w:rPr>
            </w:pPr>
            <w:r>
              <w:rPr>
                <w:rFonts w:hint="eastAsia" w:ascii="宋体" w:hAnsi="宋体" w:eastAsia="宋体" w:cs="宋体"/>
                <w:color w:val="auto"/>
                <w:kern w:val="0"/>
                <w:sz w:val="22"/>
                <w:lang w:val="en-US" w:eastAsia="zh-CN"/>
              </w:rPr>
              <w:t>6.00</w:t>
            </w:r>
          </w:p>
        </w:tc>
        <w:tc>
          <w:tcPr>
            <w:tcW w:w="1394" w:type="dxa"/>
            <w:tcBorders>
              <w:top w:val="nil"/>
              <w:left w:val="nil"/>
              <w:bottom w:val="single" w:color="auto" w:sz="4" w:space="0"/>
              <w:right w:val="single" w:color="auto" w:sz="4" w:space="0"/>
            </w:tcBorders>
            <w:shd w:val="clear" w:color="auto" w:fill="auto"/>
            <w:noWrap/>
            <w:vAlign w:val="center"/>
          </w:tcPr>
          <w:p w14:paraId="4AE45A10">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6.00</w:t>
            </w:r>
          </w:p>
        </w:tc>
        <w:tc>
          <w:tcPr>
            <w:tcW w:w="1394" w:type="dxa"/>
            <w:tcBorders>
              <w:top w:val="nil"/>
              <w:left w:val="nil"/>
              <w:bottom w:val="single" w:color="auto" w:sz="4" w:space="0"/>
              <w:right w:val="single" w:color="auto" w:sz="4" w:space="0"/>
            </w:tcBorders>
            <w:shd w:val="clear" w:color="auto" w:fill="auto"/>
            <w:noWrap/>
            <w:vAlign w:val="center"/>
          </w:tcPr>
          <w:p w14:paraId="0D5C7A8F">
            <w:pPr>
              <w:widowControl/>
              <w:jc w:val="center"/>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D68C396">
            <w:pPr>
              <w:widowControl/>
              <w:jc w:val="center"/>
              <w:rPr>
                <w:rFonts w:ascii="宋体" w:hAnsi="宋体" w:eastAsia="宋体" w:cs="宋体"/>
                <w:color w:val="auto"/>
                <w:kern w:val="0"/>
                <w:sz w:val="22"/>
              </w:rPr>
            </w:pPr>
          </w:p>
        </w:tc>
      </w:tr>
      <w:tr w14:paraId="26E3209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E345C5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578CDEC">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7</w:t>
            </w:r>
          </w:p>
        </w:tc>
        <w:tc>
          <w:tcPr>
            <w:tcW w:w="1078" w:type="dxa"/>
            <w:tcBorders>
              <w:top w:val="nil"/>
              <w:left w:val="nil"/>
              <w:bottom w:val="single" w:color="auto" w:sz="4" w:space="0"/>
              <w:right w:val="single" w:color="auto" w:sz="4" w:space="0"/>
            </w:tcBorders>
            <w:shd w:val="clear" w:color="auto" w:fill="auto"/>
            <w:noWrap/>
            <w:vAlign w:val="center"/>
          </w:tcPr>
          <w:p w14:paraId="3AABAEDD">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95BB392">
            <w:pPr>
              <w:widowControl/>
              <w:jc w:val="left"/>
              <w:rPr>
                <w:rFonts w:hint="eastAsia" w:ascii="宋体" w:hAnsi="宋体" w:eastAsia="宋体" w:cs="宋体"/>
                <w:kern w:val="0"/>
                <w:sz w:val="24"/>
                <w:szCs w:val="24"/>
              </w:rPr>
            </w:pPr>
            <w:r>
              <w:rPr>
                <w:rFonts w:hint="eastAsia" w:ascii="宋体" w:hAnsi="宋体" w:eastAsia="宋体" w:cs="宋体"/>
                <w:kern w:val="0"/>
                <w:sz w:val="22"/>
                <w:szCs w:val="22"/>
                <w:lang w:val="en-US" w:eastAsia="zh-CN"/>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905F08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w:t>
            </w:r>
          </w:p>
        </w:tc>
        <w:tc>
          <w:tcPr>
            <w:tcW w:w="1573" w:type="dxa"/>
            <w:tcBorders>
              <w:top w:val="nil"/>
              <w:left w:val="nil"/>
              <w:bottom w:val="single" w:color="auto" w:sz="4" w:space="0"/>
              <w:right w:val="single" w:color="auto" w:sz="4" w:space="0"/>
            </w:tcBorders>
            <w:shd w:val="clear" w:color="auto" w:fill="auto"/>
            <w:noWrap/>
            <w:vAlign w:val="center"/>
          </w:tcPr>
          <w:p w14:paraId="3F5193E9">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6E724A2">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4A177EC">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FF248BA">
            <w:pPr>
              <w:widowControl/>
              <w:jc w:val="center"/>
              <w:rPr>
                <w:rFonts w:hint="eastAsia" w:ascii="宋体" w:hAnsi="宋体" w:eastAsia="宋体" w:cs="宋体"/>
                <w:color w:val="auto"/>
                <w:kern w:val="0"/>
                <w:sz w:val="22"/>
              </w:rPr>
            </w:pPr>
          </w:p>
        </w:tc>
      </w:tr>
      <w:tr w14:paraId="1A6FE48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5040B1">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D98ED48">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8</w:t>
            </w:r>
          </w:p>
        </w:tc>
        <w:tc>
          <w:tcPr>
            <w:tcW w:w="1078" w:type="dxa"/>
            <w:tcBorders>
              <w:top w:val="nil"/>
              <w:left w:val="nil"/>
              <w:bottom w:val="single" w:color="auto" w:sz="4" w:space="0"/>
              <w:right w:val="single" w:color="auto" w:sz="4" w:space="0"/>
            </w:tcBorders>
            <w:shd w:val="clear" w:color="auto" w:fill="auto"/>
            <w:noWrap/>
            <w:vAlign w:val="center"/>
          </w:tcPr>
          <w:p w14:paraId="1C7A0820">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B29EFE7">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2"/>
                <w:szCs w:val="22"/>
                <w:lang w:val="en-US" w:eastAsia="zh-CN"/>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B16148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w:t>
            </w:r>
          </w:p>
        </w:tc>
        <w:tc>
          <w:tcPr>
            <w:tcW w:w="1573" w:type="dxa"/>
            <w:tcBorders>
              <w:top w:val="nil"/>
              <w:left w:val="nil"/>
              <w:bottom w:val="single" w:color="auto" w:sz="4" w:space="0"/>
              <w:right w:val="single" w:color="auto" w:sz="4" w:space="0"/>
            </w:tcBorders>
            <w:shd w:val="clear" w:color="auto" w:fill="auto"/>
            <w:noWrap/>
            <w:vAlign w:val="center"/>
          </w:tcPr>
          <w:p w14:paraId="748DC884">
            <w:pPr>
              <w:widowControl/>
              <w:jc w:val="center"/>
              <w:rPr>
                <w:rFonts w:hint="default"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15122888">
            <w:pPr>
              <w:widowControl/>
              <w:jc w:val="center"/>
              <w:rPr>
                <w:rFonts w:hint="default"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01DA3874">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970C52A">
            <w:pPr>
              <w:widowControl/>
              <w:jc w:val="center"/>
              <w:rPr>
                <w:rFonts w:hint="eastAsia" w:ascii="宋体" w:hAnsi="宋体" w:eastAsia="宋体" w:cs="宋体"/>
                <w:color w:val="auto"/>
                <w:kern w:val="0"/>
                <w:sz w:val="22"/>
              </w:rPr>
            </w:pPr>
          </w:p>
        </w:tc>
      </w:tr>
      <w:tr w14:paraId="08FB5D3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02CF75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62BD42D">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78" w:type="dxa"/>
            <w:tcBorders>
              <w:top w:val="nil"/>
              <w:left w:val="nil"/>
              <w:bottom w:val="single" w:color="auto" w:sz="4" w:space="0"/>
              <w:right w:val="single" w:color="auto" w:sz="4" w:space="0"/>
            </w:tcBorders>
            <w:shd w:val="clear" w:color="auto" w:fill="auto"/>
            <w:noWrap/>
            <w:vAlign w:val="center"/>
          </w:tcPr>
          <w:p w14:paraId="04891D57">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406CC4A">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2"/>
                <w:lang w:val="en-US" w:eastAsia="zh-CN"/>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193192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w:t>
            </w:r>
          </w:p>
        </w:tc>
        <w:tc>
          <w:tcPr>
            <w:tcW w:w="1573" w:type="dxa"/>
            <w:tcBorders>
              <w:top w:val="nil"/>
              <w:left w:val="nil"/>
              <w:bottom w:val="single" w:color="auto" w:sz="4" w:space="0"/>
              <w:right w:val="single" w:color="auto" w:sz="4" w:space="0"/>
            </w:tcBorders>
            <w:shd w:val="clear" w:color="auto" w:fill="auto"/>
            <w:noWrap/>
            <w:vAlign w:val="center"/>
          </w:tcPr>
          <w:p w14:paraId="0AEFF50A">
            <w:pPr>
              <w:widowControl/>
              <w:jc w:val="center"/>
              <w:rPr>
                <w:rFonts w:hint="default" w:ascii="宋体" w:hAnsi="宋体" w:eastAsia="宋体" w:cs="宋体"/>
                <w:color w:val="auto"/>
                <w:kern w:val="0"/>
                <w:sz w:val="22"/>
                <w:lang w:val="en-US"/>
              </w:rPr>
            </w:pPr>
            <w:r>
              <w:rPr>
                <w:rFonts w:hint="eastAsia" w:ascii="宋体" w:hAnsi="宋体" w:eastAsia="宋体" w:cs="宋体"/>
                <w:color w:val="auto"/>
                <w:kern w:val="0"/>
                <w:sz w:val="22"/>
                <w:lang w:val="en-US" w:eastAsia="zh-CN"/>
              </w:rPr>
              <w:t>0.42</w:t>
            </w:r>
          </w:p>
        </w:tc>
        <w:tc>
          <w:tcPr>
            <w:tcW w:w="1394" w:type="dxa"/>
            <w:tcBorders>
              <w:top w:val="nil"/>
              <w:left w:val="nil"/>
              <w:bottom w:val="single" w:color="auto" w:sz="4" w:space="0"/>
              <w:right w:val="single" w:color="auto" w:sz="4" w:space="0"/>
            </w:tcBorders>
            <w:shd w:val="clear" w:color="auto" w:fill="auto"/>
            <w:noWrap/>
            <w:vAlign w:val="center"/>
          </w:tcPr>
          <w:p w14:paraId="761C68C7">
            <w:pPr>
              <w:widowControl/>
              <w:jc w:val="center"/>
              <w:rPr>
                <w:rFonts w:hint="default" w:ascii="宋体" w:hAnsi="宋体" w:eastAsia="宋体" w:cs="宋体"/>
                <w:color w:val="auto"/>
                <w:kern w:val="0"/>
                <w:sz w:val="22"/>
                <w:lang w:val="en-US"/>
              </w:rPr>
            </w:pPr>
            <w:r>
              <w:rPr>
                <w:rFonts w:hint="eastAsia" w:ascii="宋体" w:hAnsi="宋体" w:eastAsia="宋体" w:cs="宋体"/>
                <w:color w:val="auto"/>
                <w:kern w:val="0"/>
                <w:sz w:val="22"/>
                <w:lang w:val="en-US" w:eastAsia="zh-CN"/>
              </w:rPr>
              <w:t>0.42</w:t>
            </w:r>
          </w:p>
        </w:tc>
        <w:tc>
          <w:tcPr>
            <w:tcW w:w="1394" w:type="dxa"/>
            <w:tcBorders>
              <w:top w:val="nil"/>
              <w:left w:val="nil"/>
              <w:bottom w:val="single" w:color="auto" w:sz="4" w:space="0"/>
              <w:right w:val="single" w:color="auto" w:sz="4" w:space="0"/>
            </w:tcBorders>
            <w:shd w:val="clear" w:color="auto" w:fill="auto"/>
            <w:noWrap/>
            <w:vAlign w:val="center"/>
          </w:tcPr>
          <w:p w14:paraId="36F8082E">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2550343">
            <w:pPr>
              <w:widowControl/>
              <w:jc w:val="center"/>
              <w:rPr>
                <w:rFonts w:hint="eastAsia" w:ascii="宋体" w:hAnsi="宋体" w:eastAsia="宋体" w:cs="宋体"/>
                <w:color w:val="auto"/>
                <w:kern w:val="0"/>
                <w:sz w:val="22"/>
              </w:rPr>
            </w:pPr>
          </w:p>
        </w:tc>
      </w:tr>
      <w:tr w14:paraId="631E587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622D10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F09DDB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78" w:type="dxa"/>
            <w:tcBorders>
              <w:top w:val="nil"/>
              <w:left w:val="nil"/>
              <w:bottom w:val="single" w:color="auto" w:sz="4" w:space="0"/>
              <w:right w:val="single" w:color="auto" w:sz="4" w:space="0"/>
            </w:tcBorders>
            <w:shd w:val="clear" w:color="auto" w:fill="auto"/>
            <w:noWrap/>
            <w:vAlign w:val="center"/>
          </w:tcPr>
          <w:p w14:paraId="13A29666">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76A98DB">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2"/>
                <w:lang w:val="en-US" w:eastAsia="zh-CN"/>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E3C024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42</w:t>
            </w:r>
          </w:p>
        </w:tc>
        <w:tc>
          <w:tcPr>
            <w:tcW w:w="1573" w:type="dxa"/>
            <w:tcBorders>
              <w:top w:val="nil"/>
              <w:left w:val="nil"/>
              <w:bottom w:val="single" w:color="auto" w:sz="4" w:space="0"/>
              <w:right w:val="single" w:color="auto" w:sz="4" w:space="0"/>
            </w:tcBorders>
            <w:shd w:val="clear" w:color="auto" w:fill="auto"/>
            <w:noWrap/>
            <w:vAlign w:val="center"/>
          </w:tcPr>
          <w:p w14:paraId="445F551E">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A45A818">
            <w:pPr>
              <w:widowControl/>
              <w:jc w:val="center"/>
              <w:rPr>
                <w:rFonts w:hint="eastAsia"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5D3E2B9">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DA824A3">
            <w:pPr>
              <w:widowControl/>
              <w:jc w:val="center"/>
              <w:rPr>
                <w:rFonts w:hint="eastAsia" w:ascii="宋体" w:hAnsi="宋体" w:eastAsia="宋体" w:cs="宋体"/>
                <w:color w:val="auto"/>
                <w:kern w:val="0"/>
                <w:sz w:val="22"/>
              </w:rPr>
            </w:pPr>
          </w:p>
        </w:tc>
      </w:tr>
      <w:tr w14:paraId="3EBB51C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7BE1AD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A61072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078" w:type="dxa"/>
            <w:tcBorders>
              <w:top w:val="nil"/>
              <w:left w:val="nil"/>
              <w:bottom w:val="single" w:color="auto" w:sz="4" w:space="0"/>
              <w:right w:val="single" w:color="auto" w:sz="4" w:space="0"/>
            </w:tcBorders>
            <w:shd w:val="clear" w:color="auto" w:fill="auto"/>
            <w:noWrap/>
            <w:vAlign w:val="center"/>
          </w:tcPr>
          <w:p w14:paraId="47B5092C">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B123442">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2"/>
                <w:lang w:val="en-US" w:eastAsia="zh-CN"/>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E0CEFA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43</w:t>
            </w:r>
          </w:p>
        </w:tc>
        <w:tc>
          <w:tcPr>
            <w:tcW w:w="1573" w:type="dxa"/>
            <w:tcBorders>
              <w:top w:val="nil"/>
              <w:left w:val="nil"/>
              <w:bottom w:val="single" w:color="auto" w:sz="4" w:space="0"/>
              <w:right w:val="single" w:color="auto" w:sz="4" w:space="0"/>
            </w:tcBorders>
            <w:shd w:val="clear" w:color="auto" w:fill="auto"/>
            <w:noWrap/>
            <w:vAlign w:val="center"/>
          </w:tcPr>
          <w:p w14:paraId="4F984731">
            <w:pPr>
              <w:widowControl/>
              <w:jc w:val="center"/>
              <w:rPr>
                <w:rFonts w:hint="default"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3E53A182">
            <w:pPr>
              <w:widowControl/>
              <w:jc w:val="center"/>
              <w:rPr>
                <w:rFonts w:hint="default"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5FC881D6">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0C236E9">
            <w:pPr>
              <w:widowControl/>
              <w:jc w:val="center"/>
              <w:rPr>
                <w:rFonts w:hint="eastAsia" w:ascii="宋体" w:hAnsi="宋体" w:eastAsia="宋体" w:cs="宋体"/>
                <w:color w:val="auto"/>
                <w:kern w:val="0"/>
                <w:sz w:val="22"/>
              </w:rPr>
            </w:pPr>
          </w:p>
        </w:tc>
      </w:tr>
      <w:tr w14:paraId="30F260D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98A2951">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ACE9D5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078" w:type="dxa"/>
            <w:tcBorders>
              <w:top w:val="nil"/>
              <w:left w:val="nil"/>
              <w:bottom w:val="single" w:color="auto" w:sz="4" w:space="0"/>
              <w:right w:val="single" w:color="auto" w:sz="4" w:space="0"/>
            </w:tcBorders>
            <w:shd w:val="clear" w:color="auto" w:fill="auto"/>
            <w:noWrap/>
            <w:vAlign w:val="center"/>
          </w:tcPr>
          <w:p w14:paraId="104DFBA8">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702310C">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2"/>
                <w:lang w:val="en-US" w:eastAsia="zh-CN"/>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97A304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44</w:t>
            </w:r>
          </w:p>
        </w:tc>
        <w:tc>
          <w:tcPr>
            <w:tcW w:w="1573" w:type="dxa"/>
            <w:tcBorders>
              <w:top w:val="nil"/>
              <w:left w:val="nil"/>
              <w:bottom w:val="single" w:color="auto" w:sz="4" w:space="0"/>
              <w:right w:val="single" w:color="auto" w:sz="4" w:space="0"/>
            </w:tcBorders>
            <w:shd w:val="clear" w:color="auto" w:fill="auto"/>
            <w:noWrap/>
            <w:vAlign w:val="center"/>
          </w:tcPr>
          <w:p w14:paraId="0A3AD0E3">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0.83</w:t>
            </w:r>
          </w:p>
        </w:tc>
        <w:tc>
          <w:tcPr>
            <w:tcW w:w="1394" w:type="dxa"/>
            <w:tcBorders>
              <w:top w:val="nil"/>
              <w:left w:val="nil"/>
              <w:bottom w:val="single" w:color="auto" w:sz="4" w:space="0"/>
              <w:right w:val="single" w:color="auto" w:sz="4" w:space="0"/>
            </w:tcBorders>
            <w:shd w:val="clear" w:color="auto" w:fill="auto"/>
            <w:noWrap/>
            <w:vAlign w:val="center"/>
          </w:tcPr>
          <w:p w14:paraId="55CA7A9B">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0.83</w:t>
            </w:r>
          </w:p>
        </w:tc>
        <w:tc>
          <w:tcPr>
            <w:tcW w:w="1394" w:type="dxa"/>
            <w:tcBorders>
              <w:top w:val="nil"/>
              <w:left w:val="nil"/>
              <w:bottom w:val="single" w:color="auto" w:sz="4" w:space="0"/>
              <w:right w:val="single" w:color="auto" w:sz="4" w:space="0"/>
            </w:tcBorders>
            <w:shd w:val="clear" w:color="auto" w:fill="auto"/>
            <w:noWrap/>
            <w:vAlign w:val="center"/>
          </w:tcPr>
          <w:p w14:paraId="15F50B3C">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47E9F63">
            <w:pPr>
              <w:widowControl/>
              <w:jc w:val="center"/>
              <w:rPr>
                <w:rFonts w:hint="eastAsia" w:ascii="宋体" w:hAnsi="宋体" w:eastAsia="宋体" w:cs="宋体"/>
                <w:color w:val="auto"/>
                <w:kern w:val="0"/>
                <w:sz w:val="22"/>
              </w:rPr>
            </w:pPr>
          </w:p>
        </w:tc>
      </w:tr>
      <w:tr w14:paraId="1BADB05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99EB92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3AC93E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078" w:type="dxa"/>
            <w:tcBorders>
              <w:top w:val="nil"/>
              <w:left w:val="nil"/>
              <w:bottom w:val="single" w:color="auto" w:sz="4" w:space="0"/>
              <w:right w:val="single" w:color="auto" w:sz="4" w:space="0"/>
            </w:tcBorders>
            <w:shd w:val="clear" w:color="auto" w:fill="auto"/>
            <w:noWrap/>
            <w:vAlign w:val="center"/>
          </w:tcPr>
          <w:p w14:paraId="26DC0AB0">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48DD335">
            <w:pPr>
              <w:widowControl/>
              <w:jc w:val="left"/>
              <w:rPr>
                <w:rFonts w:hint="eastAsia" w:ascii="宋体" w:hAnsi="宋体" w:eastAsia="宋体" w:cs="宋体"/>
                <w:kern w:val="0"/>
                <w:sz w:val="24"/>
                <w:szCs w:val="24"/>
                <w:lang w:val="en-US" w:eastAsia="zh-CN" w:bidi="ar-SA"/>
              </w:rPr>
            </w:pPr>
            <w:r>
              <w:rPr>
                <w:rFonts w:hint="eastAsia"/>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44641F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1573" w:type="dxa"/>
            <w:tcBorders>
              <w:top w:val="nil"/>
              <w:left w:val="nil"/>
              <w:bottom w:val="single" w:color="auto" w:sz="4" w:space="0"/>
              <w:right w:val="single" w:color="auto" w:sz="4" w:space="0"/>
            </w:tcBorders>
            <w:shd w:val="clear" w:color="auto" w:fill="auto"/>
            <w:noWrap/>
            <w:vAlign w:val="center"/>
          </w:tcPr>
          <w:p w14:paraId="1C0AAB7F">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4524.39</w:t>
            </w:r>
          </w:p>
        </w:tc>
        <w:tc>
          <w:tcPr>
            <w:tcW w:w="1394" w:type="dxa"/>
            <w:tcBorders>
              <w:top w:val="nil"/>
              <w:left w:val="nil"/>
              <w:bottom w:val="single" w:color="auto" w:sz="4" w:space="0"/>
              <w:right w:val="single" w:color="auto" w:sz="4" w:space="0"/>
            </w:tcBorders>
            <w:shd w:val="clear" w:color="auto" w:fill="auto"/>
            <w:noWrap/>
            <w:vAlign w:val="center"/>
          </w:tcPr>
          <w:p w14:paraId="28598145">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4524.39</w:t>
            </w:r>
          </w:p>
        </w:tc>
        <w:tc>
          <w:tcPr>
            <w:tcW w:w="1394" w:type="dxa"/>
            <w:tcBorders>
              <w:top w:val="nil"/>
              <w:left w:val="nil"/>
              <w:bottom w:val="single" w:color="auto" w:sz="4" w:space="0"/>
              <w:right w:val="single" w:color="auto" w:sz="4" w:space="0"/>
            </w:tcBorders>
            <w:shd w:val="clear" w:color="auto" w:fill="auto"/>
            <w:noWrap/>
            <w:vAlign w:val="center"/>
          </w:tcPr>
          <w:p w14:paraId="4C34DAE4">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F177AD7">
            <w:pPr>
              <w:widowControl/>
              <w:jc w:val="center"/>
              <w:rPr>
                <w:rFonts w:hint="eastAsia" w:ascii="宋体" w:hAnsi="宋体" w:eastAsia="宋体" w:cs="宋体"/>
                <w:color w:val="auto"/>
                <w:kern w:val="0"/>
                <w:sz w:val="22"/>
              </w:rPr>
            </w:pPr>
          </w:p>
        </w:tc>
      </w:tr>
      <w:tr w14:paraId="3311C2F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089696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7CA06E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078" w:type="dxa"/>
            <w:tcBorders>
              <w:top w:val="nil"/>
              <w:left w:val="nil"/>
              <w:bottom w:val="single" w:color="auto" w:sz="4" w:space="0"/>
              <w:right w:val="single" w:color="auto" w:sz="4" w:space="0"/>
            </w:tcBorders>
            <w:shd w:val="clear" w:color="auto" w:fill="auto"/>
            <w:noWrap/>
            <w:vAlign w:val="center"/>
          </w:tcPr>
          <w:p w14:paraId="42E77BB6">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E51490B">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E82E3C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46</w:t>
            </w:r>
          </w:p>
        </w:tc>
        <w:tc>
          <w:tcPr>
            <w:tcW w:w="1573" w:type="dxa"/>
            <w:tcBorders>
              <w:top w:val="nil"/>
              <w:left w:val="nil"/>
              <w:bottom w:val="single" w:color="auto" w:sz="4" w:space="0"/>
              <w:right w:val="single" w:color="auto" w:sz="4" w:space="0"/>
            </w:tcBorders>
            <w:shd w:val="clear" w:color="auto" w:fill="auto"/>
            <w:noWrap/>
            <w:vAlign w:val="center"/>
          </w:tcPr>
          <w:p w14:paraId="49F28BE5">
            <w:pPr>
              <w:widowControl/>
              <w:jc w:val="center"/>
              <w:rPr>
                <w:rFonts w:hint="default"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1DCA854A">
            <w:pPr>
              <w:widowControl/>
              <w:jc w:val="center"/>
              <w:rPr>
                <w:rFonts w:hint="default"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0D6F8359">
            <w:pPr>
              <w:widowControl/>
              <w:jc w:val="center"/>
              <w:rPr>
                <w:rFonts w:hint="default" w:ascii="宋体" w:hAnsi="宋体" w:eastAsia="宋体" w:cs="宋体"/>
                <w:color w:val="auto"/>
                <w:kern w:val="0"/>
                <w:sz w:val="22"/>
                <w:lang w:val="en-US" w:eastAsia="zh-CN"/>
              </w:rPr>
            </w:pPr>
          </w:p>
        </w:tc>
        <w:tc>
          <w:tcPr>
            <w:tcW w:w="1573" w:type="dxa"/>
            <w:tcBorders>
              <w:top w:val="nil"/>
              <w:left w:val="nil"/>
              <w:bottom w:val="single" w:color="auto" w:sz="4" w:space="0"/>
              <w:right w:val="single" w:color="auto" w:sz="4" w:space="0"/>
            </w:tcBorders>
            <w:shd w:val="clear" w:color="auto" w:fill="auto"/>
            <w:noWrap/>
            <w:vAlign w:val="center"/>
          </w:tcPr>
          <w:p w14:paraId="5611EE43">
            <w:pPr>
              <w:widowControl/>
              <w:jc w:val="center"/>
              <w:rPr>
                <w:rFonts w:hint="eastAsia" w:ascii="宋体" w:hAnsi="宋体" w:eastAsia="宋体" w:cs="宋体"/>
                <w:color w:val="auto"/>
                <w:kern w:val="0"/>
                <w:sz w:val="22"/>
              </w:rPr>
            </w:pPr>
          </w:p>
        </w:tc>
      </w:tr>
      <w:tr w14:paraId="3EF3CC7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B79EA8E">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33B2C9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078" w:type="dxa"/>
            <w:tcBorders>
              <w:top w:val="nil"/>
              <w:left w:val="nil"/>
              <w:bottom w:val="single" w:color="auto" w:sz="4" w:space="0"/>
              <w:right w:val="single" w:color="auto" w:sz="4" w:space="0"/>
            </w:tcBorders>
            <w:shd w:val="clear" w:color="auto" w:fill="auto"/>
            <w:noWrap/>
            <w:vAlign w:val="center"/>
          </w:tcPr>
          <w:p w14:paraId="41DFD6DB">
            <w:pPr>
              <w:widowControl/>
              <w:jc w:val="right"/>
              <w:rPr>
                <w:rFonts w:hint="eastAsia" w:ascii="宋体" w:hAnsi="宋体" w:eastAsia="宋体" w:cs="宋体"/>
                <w:kern w:val="0"/>
                <w:sz w:val="22"/>
                <w:lang w:val="en-US" w:eastAsia="zh-CN"/>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CAEE9CC">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4105F2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47</w:t>
            </w:r>
          </w:p>
        </w:tc>
        <w:tc>
          <w:tcPr>
            <w:tcW w:w="1573" w:type="dxa"/>
            <w:tcBorders>
              <w:top w:val="nil"/>
              <w:left w:val="nil"/>
              <w:bottom w:val="single" w:color="auto" w:sz="4" w:space="0"/>
              <w:right w:val="single" w:color="auto" w:sz="4" w:space="0"/>
            </w:tcBorders>
            <w:shd w:val="clear" w:color="auto" w:fill="auto"/>
            <w:noWrap/>
            <w:vAlign w:val="center"/>
          </w:tcPr>
          <w:p w14:paraId="2724E40B">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0192A9B5">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14303A32">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C35D5B4">
            <w:pPr>
              <w:widowControl/>
              <w:jc w:val="center"/>
              <w:rPr>
                <w:rFonts w:hint="eastAsia" w:ascii="宋体" w:hAnsi="宋体" w:eastAsia="宋体" w:cs="宋体"/>
                <w:b/>
                <w:bCs/>
                <w:color w:val="auto"/>
                <w:kern w:val="0"/>
                <w:sz w:val="22"/>
              </w:rPr>
            </w:pPr>
          </w:p>
        </w:tc>
      </w:tr>
      <w:tr w14:paraId="178CC1C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86EE90B">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A616B2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078" w:type="dxa"/>
            <w:tcBorders>
              <w:top w:val="nil"/>
              <w:left w:val="nil"/>
              <w:bottom w:val="single" w:color="auto" w:sz="4" w:space="0"/>
              <w:right w:val="single" w:color="auto" w:sz="4" w:space="0"/>
            </w:tcBorders>
            <w:shd w:val="clear" w:color="auto" w:fill="auto"/>
            <w:noWrap/>
            <w:vAlign w:val="center"/>
          </w:tcPr>
          <w:p w14:paraId="7BF50CC6">
            <w:pPr>
              <w:widowControl/>
              <w:jc w:val="right"/>
              <w:rPr>
                <w:rFonts w:hint="eastAsia" w:ascii="宋体" w:hAnsi="宋体" w:eastAsia="宋体" w:cs="宋体"/>
                <w:kern w:val="0"/>
                <w:sz w:val="22"/>
                <w:lang w:val="en-US" w:eastAsia="zh-CN"/>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302E791">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2F76E3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48</w:t>
            </w:r>
          </w:p>
        </w:tc>
        <w:tc>
          <w:tcPr>
            <w:tcW w:w="1573" w:type="dxa"/>
            <w:tcBorders>
              <w:top w:val="nil"/>
              <w:left w:val="nil"/>
              <w:bottom w:val="single" w:color="auto" w:sz="4" w:space="0"/>
              <w:right w:val="single" w:color="auto" w:sz="4" w:space="0"/>
            </w:tcBorders>
            <w:shd w:val="clear" w:color="auto" w:fill="auto"/>
            <w:noWrap/>
            <w:vAlign w:val="center"/>
          </w:tcPr>
          <w:p w14:paraId="638F746D">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5880CD87">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2642E26B">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DC9A3FA">
            <w:pPr>
              <w:widowControl/>
              <w:jc w:val="center"/>
              <w:rPr>
                <w:rFonts w:hint="eastAsia" w:ascii="宋体" w:hAnsi="宋体" w:eastAsia="宋体" w:cs="宋体"/>
                <w:b/>
                <w:bCs/>
                <w:color w:val="auto"/>
                <w:kern w:val="0"/>
                <w:sz w:val="22"/>
              </w:rPr>
            </w:pPr>
          </w:p>
        </w:tc>
      </w:tr>
      <w:tr w14:paraId="4A9B4C0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0DF1593">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5EC6FD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078" w:type="dxa"/>
            <w:tcBorders>
              <w:top w:val="nil"/>
              <w:left w:val="nil"/>
              <w:bottom w:val="single" w:color="auto" w:sz="4" w:space="0"/>
              <w:right w:val="single" w:color="auto" w:sz="4" w:space="0"/>
            </w:tcBorders>
            <w:shd w:val="clear" w:color="auto" w:fill="auto"/>
            <w:noWrap/>
            <w:vAlign w:val="center"/>
          </w:tcPr>
          <w:p w14:paraId="31D53709">
            <w:pPr>
              <w:widowControl/>
              <w:jc w:val="right"/>
              <w:rPr>
                <w:rFonts w:hint="eastAsia" w:ascii="宋体" w:hAnsi="宋体" w:eastAsia="宋体" w:cs="宋体"/>
                <w:kern w:val="0"/>
                <w:sz w:val="22"/>
                <w:lang w:val="en-US" w:eastAsia="zh-CN"/>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3973902">
            <w:pPr>
              <w:widowControl/>
              <w:jc w:val="left"/>
              <w:rPr>
                <w:rFonts w:hint="eastAsia" w:ascii="宋体" w:hAnsi="宋体" w:eastAsia="宋体" w:cs="宋体"/>
                <w:kern w:val="0"/>
                <w:sz w:val="24"/>
                <w:szCs w:val="24"/>
                <w:lang w:val="en-US" w:eastAsia="zh-CN" w:bidi="ar-SA"/>
              </w:rPr>
            </w:pPr>
            <w:r>
              <w:rPr>
                <w:rFonts w:hint="eastAsia"/>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C202D6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49</w:t>
            </w:r>
          </w:p>
        </w:tc>
        <w:tc>
          <w:tcPr>
            <w:tcW w:w="1573" w:type="dxa"/>
            <w:tcBorders>
              <w:top w:val="nil"/>
              <w:left w:val="nil"/>
              <w:bottom w:val="single" w:color="auto" w:sz="4" w:space="0"/>
              <w:right w:val="single" w:color="auto" w:sz="4" w:space="0"/>
            </w:tcBorders>
            <w:shd w:val="clear" w:color="auto" w:fill="auto"/>
            <w:noWrap/>
            <w:vAlign w:val="center"/>
          </w:tcPr>
          <w:p w14:paraId="18FE93B0">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2D51D807">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4D990821">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097903E">
            <w:pPr>
              <w:widowControl/>
              <w:jc w:val="center"/>
              <w:rPr>
                <w:rFonts w:hint="eastAsia" w:ascii="宋体" w:hAnsi="宋体" w:eastAsia="宋体" w:cs="宋体"/>
                <w:b/>
                <w:bCs/>
                <w:color w:val="auto"/>
                <w:kern w:val="0"/>
                <w:sz w:val="22"/>
              </w:rPr>
            </w:pPr>
          </w:p>
        </w:tc>
      </w:tr>
      <w:tr w14:paraId="1D77F2D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24A29D0">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8DAA82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078" w:type="dxa"/>
            <w:tcBorders>
              <w:top w:val="nil"/>
              <w:left w:val="nil"/>
              <w:bottom w:val="single" w:color="auto" w:sz="4" w:space="0"/>
              <w:right w:val="single" w:color="auto" w:sz="4" w:space="0"/>
            </w:tcBorders>
            <w:shd w:val="clear" w:color="auto" w:fill="auto"/>
            <w:noWrap/>
            <w:vAlign w:val="center"/>
          </w:tcPr>
          <w:p w14:paraId="4300E5B0">
            <w:pPr>
              <w:widowControl/>
              <w:jc w:val="right"/>
              <w:rPr>
                <w:rFonts w:hint="eastAsia" w:ascii="宋体" w:hAnsi="宋体" w:eastAsia="宋体" w:cs="宋体"/>
                <w:kern w:val="0"/>
                <w:sz w:val="22"/>
                <w:lang w:val="en-US" w:eastAsia="zh-CN"/>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1DA8E62">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7FFD96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50</w:t>
            </w:r>
          </w:p>
        </w:tc>
        <w:tc>
          <w:tcPr>
            <w:tcW w:w="1573" w:type="dxa"/>
            <w:tcBorders>
              <w:top w:val="nil"/>
              <w:left w:val="nil"/>
              <w:bottom w:val="single" w:color="auto" w:sz="4" w:space="0"/>
              <w:right w:val="single" w:color="auto" w:sz="4" w:space="0"/>
            </w:tcBorders>
            <w:shd w:val="clear" w:color="auto" w:fill="auto"/>
            <w:noWrap/>
            <w:vAlign w:val="center"/>
          </w:tcPr>
          <w:p w14:paraId="4D8678C3">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1A5E00BE">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097BA4C9">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41792DA">
            <w:pPr>
              <w:widowControl/>
              <w:jc w:val="center"/>
              <w:rPr>
                <w:rFonts w:hint="eastAsia" w:ascii="宋体" w:hAnsi="宋体" w:eastAsia="宋体" w:cs="宋体"/>
                <w:b/>
                <w:bCs/>
                <w:color w:val="auto"/>
                <w:kern w:val="0"/>
                <w:sz w:val="22"/>
              </w:rPr>
            </w:pPr>
          </w:p>
        </w:tc>
      </w:tr>
      <w:tr w14:paraId="3ED3392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0AE9045">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1B91C4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078" w:type="dxa"/>
            <w:tcBorders>
              <w:top w:val="nil"/>
              <w:left w:val="nil"/>
              <w:bottom w:val="single" w:color="auto" w:sz="4" w:space="0"/>
              <w:right w:val="single" w:color="auto" w:sz="4" w:space="0"/>
            </w:tcBorders>
            <w:shd w:val="clear" w:color="auto" w:fill="auto"/>
            <w:noWrap/>
            <w:vAlign w:val="center"/>
          </w:tcPr>
          <w:p w14:paraId="76987A52">
            <w:pPr>
              <w:widowControl/>
              <w:jc w:val="right"/>
              <w:rPr>
                <w:rFonts w:hint="eastAsia" w:ascii="宋体" w:hAnsi="宋体" w:eastAsia="宋体" w:cs="宋体"/>
                <w:kern w:val="0"/>
                <w:sz w:val="22"/>
                <w:lang w:val="en-US" w:eastAsia="zh-CN"/>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E4D9DAB">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A3E075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51</w:t>
            </w:r>
          </w:p>
        </w:tc>
        <w:tc>
          <w:tcPr>
            <w:tcW w:w="1573" w:type="dxa"/>
            <w:tcBorders>
              <w:top w:val="nil"/>
              <w:left w:val="nil"/>
              <w:bottom w:val="single" w:color="auto" w:sz="4" w:space="0"/>
              <w:right w:val="single" w:color="auto" w:sz="4" w:space="0"/>
            </w:tcBorders>
            <w:shd w:val="clear" w:color="auto" w:fill="auto"/>
            <w:noWrap/>
            <w:vAlign w:val="center"/>
          </w:tcPr>
          <w:p w14:paraId="22A09D63">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43.25</w:t>
            </w:r>
          </w:p>
        </w:tc>
        <w:tc>
          <w:tcPr>
            <w:tcW w:w="1394" w:type="dxa"/>
            <w:tcBorders>
              <w:top w:val="nil"/>
              <w:left w:val="nil"/>
              <w:bottom w:val="single" w:color="auto" w:sz="4" w:space="0"/>
              <w:right w:val="single" w:color="auto" w:sz="4" w:space="0"/>
            </w:tcBorders>
            <w:shd w:val="clear" w:color="auto" w:fill="auto"/>
            <w:noWrap/>
            <w:vAlign w:val="center"/>
          </w:tcPr>
          <w:p w14:paraId="2B5EB853">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43.25</w:t>
            </w:r>
          </w:p>
        </w:tc>
        <w:tc>
          <w:tcPr>
            <w:tcW w:w="1394" w:type="dxa"/>
            <w:tcBorders>
              <w:top w:val="nil"/>
              <w:left w:val="nil"/>
              <w:bottom w:val="single" w:color="auto" w:sz="4" w:space="0"/>
              <w:right w:val="single" w:color="auto" w:sz="4" w:space="0"/>
            </w:tcBorders>
            <w:shd w:val="clear" w:color="auto" w:fill="auto"/>
            <w:noWrap/>
            <w:vAlign w:val="center"/>
          </w:tcPr>
          <w:p w14:paraId="2E21DEA2">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E7F4F5D">
            <w:pPr>
              <w:widowControl/>
              <w:jc w:val="center"/>
              <w:rPr>
                <w:rFonts w:hint="eastAsia" w:ascii="宋体" w:hAnsi="宋体" w:eastAsia="宋体" w:cs="宋体"/>
                <w:b/>
                <w:bCs/>
                <w:color w:val="auto"/>
                <w:kern w:val="0"/>
                <w:sz w:val="22"/>
              </w:rPr>
            </w:pPr>
          </w:p>
        </w:tc>
      </w:tr>
      <w:tr w14:paraId="6A203C9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3B24009">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771A85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078" w:type="dxa"/>
            <w:tcBorders>
              <w:top w:val="nil"/>
              <w:left w:val="nil"/>
              <w:bottom w:val="single" w:color="auto" w:sz="4" w:space="0"/>
              <w:right w:val="single" w:color="auto" w:sz="4" w:space="0"/>
            </w:tcBorders>
            <w:shd w:val="clear" w:color="auto" w:fill="auto"/>
            <w:noWrap/>
            <w:vAlign w:val="center"/>
          </w:tcPr>
          <w:p w14:paraId="3B83EB9C">
            <w:pPr>
              <w:widowControl/>
              <w:jc w:val="right"/>
              <w:rPr>
                <w:rFonts w:hint="eastAsia" w:ascii="宋体" w:hAnsi="宋体" w:eastAsia="宋体" w:cs="宋体"/>
                <w:kern w:val="0"/>
                <w:sz w:val="22"/>
                <w:lang w:val="en-US" w:eastAsia="zh-CN"/>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D73AB0E">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518036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52</w:t>
            </w:r>
          </w:p>
        </w:tc>
        <w:tc>
          <w:tcPr>
            <w:tcW w:w="1573" w:type="dxa"/>
            <w:tcBorders>
              <w:top w:val="nil"/>
              <w:left w:val="nil"/>
              <w:bottom w:val="single" w:color="auto" w:sz="4" w:space="0"/>
              <w:right w:val="single" w:color="auto" w:sz="4" w:space="0"/>
            </w:tcBorders>
            <w:shd w:val="clear" w:color="auto" w:fill="auto"/>
            <w:noWrap/>
            <w:vAlign w:val="center"/>
          </w:tcPr>
          <w:p w14:paraId="73C4F3CE">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530BA40F">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4A069D27">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1D4A7CA">
            <w:pPr>
              <w:widowControl/>
              <w:jc w:val="center"/>
              <w:rPr>
                <w:rFonts w:hint="eastAsia" w:ascii="宋体" w:hAnsi="宋体" w:eastAsia="宋体" w:cs="宋体"/>
                <w:b/>
                <w:bCs/>
                <w:color w:val="auto"/>
                <w:kern w:val="0"/>
                <w:sz w:val="22"/>
              </w:rPr>
            </w:pPr>
          </w:p>
        </w:tc>
      </w:tr>
      <w:tr w14:paraId="34877E2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73DA029">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732038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078" w:type="dxa"/>
            <w:tcBorders>
              <w:top w:val="nil"/>
              <w:left w:val="nil"/>
              <w:bottom w:val="single" w:color="auto" w:sz="4" w:space="0"/>
              <w:right w:val="single" w:color="auto" w:sz="4" w:space="0"/>
            </w:tcBorders>
            <w:shd w:val="clear" w:color="auto" w:fill="auto"/>
            <w:noWrap/>
            <w:vAlign w:val="center"/>
          </w:tcPr>
          <w:p w14:paraId="52CE5163">
            <w:pPr>
              <w:widowControl/>
              <w:jc w:val="right"/>
              <w:rPr>
                <w:rFonts w:hint="eastAsia" w:ascii="宋体" w:hAnsi="宋体" w:eastAsia="宋体" w:cs="宋体"/>
                <w:kern w:val="0"/>
                <w:sz w:val="22"/>
                <w:lang w:val="en-US" w:eastAsia="zh-CN"/>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83F94B9">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EC24A2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53</w:t>
            </w:r>
          </w:p>
        </w:tc>
        <w:tc>
          <w:tcPr>
            <w:tcW w:w="1573" w:type="dxa"/>
            <w:tcBorders>
              <w:top w:val="nil"/>
              <w:left w:val="nil"/>
              <w:bottom w:val="single" w:color="auto" w:sz="4" w:space="0"/>
              <w:right w:val="single" w:color="auto" w:sz="4" w:space="0"/>
            </w:tcBorders>
            <w:shd w:val="clear" w:color="auto" w:fill="auto"/>
            <w:noWrap/>
            <w:vAlign w:val="center"/>
          </w:tcPr>
          <w:p w14:paraId="4BC3C519">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78A1A2EC">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4043207D">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0FA6CAA">
            <w:pPr>
              <w:widowControl/>
              <w:jc w:val="center"/>
              <w:rPr>
                <w:rFonts w:hint="eastAsia" w:ascii="宋体" w:hAnsi="宋体" w:eastAsia="宋体" w:cs="宋体"/>
                <w:b/>
                <w:bCs/>
                <w:color w:val="auto"/>
                <w:kern w:val="0"/>
                <w:sz w:val="22"/>
              </w:rPr>
            </w:pPr>
          </w:p>
        </w:tc>
      </w:tr>
      <w:tr w14:paraId="5D9B969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F0C2B33">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ED613F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078" w:type="dxa"/>
            <w:tcBorders>
              <w:top w:val="nil"/>
              <w:left w:val="nil"/>
              <w:bottom w:val="single" w:color="auto" w:sz="4" w:space="0"/>
              <w:right w:val="single" w:color="auto" w:sz="4" w:space="0"/>
            </w:tcBorders>
            <w:shd w:val="clear" w:color="auto" w:fill="auto"/>
            <w:noWrap/>
            <w:vAlign w:val="center"/>
          </w:tcPr>
          <w:p w14:paraId="03CC8006">
            <w:pPr>
              <w:widowControl/>
              <w:jc w:val="right"/>
              <w:rPr>
                <w:rFonts w:hint="eastAsia" w:ascii="宋体" w:hAnsi="宋体" w:eastAsia="宋体" w:cs="宋体"/>
                <w:kern w:val="0"/>
                <w:sz w:val="22"/>
                <w:lang w:val="en-US" w:eastAsia="zh-CN"/>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3DC7FFD">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1D5158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54</w:t>
            </w:r>
          </w:p>
        </w:tc>
        <w:tc>
          <w:tcPr>
            <w:tcW w:w="1573" w:type="dxa"/>
            <w:tcBorders>
              <w:top w:val="nil"/>
              <w:left w:val="nil"/>
              <w:bottom w:val="single" w:color="auto" w:sz="4" w:space="0"/>
              <w:right w:val="single" w:color="auto" w:sz="4" w:space="0"/>
            </w:tcBorders>
            <w:shd w:val="clear" w:color="auto" w:fill="auto"/>
            <w:noWrap/>
            <w:vAlign w:val="center"/>
          </w:tcPr>
          <w:p w14:paraId="057B509E">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647F5563">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782BCC33">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3DFF1E0">
            <w:pPr>
              <w:widowControl/>
              <w:jc w:val="center"/>
              <w:rPr>
                <w:rFonts w:hint="eastAsia" w:ascii="宋体" w:hAnsi="宋体" w:eastAsia="宋体" w:cs="宋体"/>
                <w:b/>
                <w:bCs/>
                <w:color w:val="auto"/>
                <w:kern w:val="0"/>
                <w:sz w:val="22"/>
              </w:rPr>
            </w:pPr>
          </w:p>
        </w:tc>
      </w:tr>
      <w:tr w14:paraId="0A6A952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0EED37B">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492F87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078" w:type="dxa"/>
            <w:tcBorders>
              <w:top w:val="nil"/>
              <w:left w:val="nil"/>
              <w:bottom w:val="single" w:color="auto" w:sz="4" w:space="0"/>
              <w:right w:val="single" w:color="auto" w:sz="4" w:space="0"/>
            </w:tcBorders>
            <w:shd w:val="clear" w:color="auto" w:fill="auto"/>
            <w:noWrap/>
            <w:vAlign w:val="center"/>
          </w:tcPr>
          <w:p w14:paraId="67D4346E">
            <w:pPr>
              <w:widowControl/>
              <w:jc w:val="right"/>
              <w:rPr>
                <w:rFonts w:hint="eastAsia" w:ascii="宋体" w:hAnsi="宋体" w:eastAsia="宋体" w:cs="宋体"/>
                <w:kern w:val="0"/>
                <w:sz w:val="22"/>
                <w:lang w:val="en-US" w:eastAsia="zh-CN"/>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DA84528">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51F3E8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55</w:t>
            </w:r>
          </w:p>
        </w:tc>
        <w:tc>
          <w:tcPr>
            <w:tcW w:w="1573" w:type="dxa"/>
            <w:tcBorders>
              <w:top w:val="nil"/>
              <w:left w:val="nil"/>
              <w:bottom w:val="single" w:color="auto" w:sz="4" w:space="0"/>
              <w:right w:val="single" w:color="auto" w:sz="4" w:space="0"/>
            </w:tcBorders>
            <w:shd w:val="clear" w:color="auto" w:fill="auto"/>
            <w:noWrap/>
            <w:vAlign w:val="center"/>
          </w:tcPr>
          <w:p w14:paraId="3CA27D93">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6382DAD7">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61A175D5">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DFA4266">
            <w:pPr>
              <w:widowControl/>
              <w:jc w:val="center"/>
              <w:rPr>
                <w:rFonts w:hint="eastAsia" w:ascii="宋体" w:hAnsi="宋体" w:eastAsia="宋体" w:cs="宋体"/>
                <w:b/>
                <w:bCs/>
                <w:color w:val="auto"/>
                <w:kern w:val="0"/>
                <w:sz w:val="22"/>
              </w:rPr>
            </w:pPr>
          </w:p>
        </w:tc>
      </w:tr>
      <w:tr w14:paraId="50E2FCD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504C4AF">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4EE469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078" w:type="dxa"/>
            <w:tcBorders>
              <w:top w:val="nil"/>
              <w:left w:val="nil"/>
              <w:bottom w:val="single" w:color="auto" w:sz="4" w:space="0"/>
              <w:right w:val="single" w:color="auto" w:sz="4" w:space="0"/>
            </w:tcBorders>
            <w:shd w:val="clear" w:color="auto" w:fill="auto"/>
            <w:noWrap/>
            <w:vAlign w:val="center"/>
          </w:tcPr>
          <w:p w14:paraId="7809902A">
            <w:pPr>
              <w:widowControl/>
              <w:jc w:val="right"/>
              <w:rPr>
                <w:rFonts w:hint="eastAsia" w:ascii="宋体" w:hAnsi="宋体" w:eastAsia="宋体" w:cs="宋体"/>
                <w:kern w:val="0"/>
                <w:sz w:val="22"/>
                <w:lang w:val="en-US" w:eastAsia="zh-CN"/>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DCB1E51">
            <w:pPr>
              <w:widowControl/>
              <w:jc w:val="left"/>
              <w:rPr>
                <w:rFonts w:hint="eastAsia" w:ascii="宋体" w:hAnsi="宋体" w:eastAsia="宋体" w:cs="宋体"/>
                <w:kern w:val="0"/>
                <w:sz w:val="24"/>
                <w:szCs w:val="24"/>
                <w:lang w:val="en-US" w:eastAsia="zh-CN" w:bidi="ar-SA"/>
              </w:rPr>
            </w:pPr>
            <w:r>
              <w:rPr>
                <w:rFonts w:hint="eastAsia"/>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241F9D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56</w:t>
            </w:r>
          </w:p>
        </w:tc>
        <w:tc>
          <w:tcPr>
            <w:tcW w:w="1573" w:type="dxa"/>
            <w:tcBorders>
              <w:top w:val="nil"/>
              <w:left w:val="nil"/>
              <w:bottom w:val="single" w:color="auto" w:sz="4" w:space="0"/>
              <w:right w:val="single" w:color="auto" w:sz="4" w:space="0"/>
            </w:tcBorders>
            <w:shd w:val="clear" w:color="auto" w:fill="auto"/>
            <w:noWrap/>
            <w:vAlign w:val="center"/>
          </w:tcPr>
          <w:p w14:paraId="12C3B7A5">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7ACD0C83">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05734955">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CFAC11B">
            <w:pPr>
              <w:widowControl/>
              <w:jc w:val="center"/>
              <w:rPr>
                <w:rFonts w:hint="eastAsia" w:ascii="宋体" w:hAnsi="宋体" w:eastAsia="宋体" w:cs="宋体"/>
                <w:b/>
                <w:bCs/>
                <w:color w:val="auto"/>
                <w:kern w:val="0"/>
                <w:sz w:val="22"/>
              </w:rPr>
            </w:pPr>
          </w:p>
        </w:tc>
      </w:tr>
      <w:tr w14:paraId="6397204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30811B">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EF9836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078" w:type="dxa"/>
            <w:tcBorders>
              <w:top w:val="nil"/>
              <w:left w:val="nil"/>
              <w:bottom w:val="single" w:color="auto" w:sz="4" w:space="0"/>
              <w:right w:val="single" w:color="auto" w:sz="4" w:space="0"/>
            </w:tcBorders>
            <w:shd w:val="clear" w:color="auto" w:fill="auto"/>
            <w:noWrap/>
            <w:vAlign w:val="center"/>
          </w:tcPr>
          <w:p w14:paraId="4A3E658E">
            <w:pPr>
              <w:widowControl/>
              <w:jc w:val="right"/>
              <w:rPr>
                <w:rFonts w:hint="eastAsia" w:ascii="宋体" w:hAnsi="宋体" w:eastAsia="宋体" w:cs="宋体"/>
                <w:kern w:val="0"/>
                <w:sz w:val="22"/>
                <w:lang w:val="en-US" w:eastAsia="zh-CN"/>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D534B9F">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404BDA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57</w:t>
            </w:r>
          </w:p>
        </w:tc>
        <w:tc>
          <w:tcPr>
            <w:tcW w:w="1573" w:type="dxa"/>
            <w:tcBorders>
              <w:top w:val="nil"/>
              <w:left w:val="nil"/>
              <w:bottom w:val="single" w:color="auto" w:sz="4" w:space="0"/>
              <w:right w:val="single" w:color="auto" w:sz="4" w:space="0"/>
            </w:tcBorders>
            <w:shd w:val="clear" w:color="auto" w:fill="auto"/>
            <w:noWrap/>
            <w:vAlign w:val="center"/>
          </w:tcPr>
          <w:p w14:paraId="790F6B1A">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6806FFDA">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6E5F674A">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E5FABF1">
            <w:pPr>
              <w:widowControl/>
              <w:jc w:val="center"/>
              <w:rPr>
                <w:rFonts w:hint="eastAsia" w:ascii="宋体" w:hAnsi="宋体" w:eastAsia="宋体" w:cs="宋体"/>
                <w:b/>
                <w:bCs/>
                <w:color w:val="auto"/>
                <w:kern w:val="0"/>
                <w:sz w:val="22"/>
              </w:rPr>
            </w:pPr>
          </w:p>
        </w:tc>
      </w:tr>
      <w:tr w14:paraId="7F6BC7D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C982BF3">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9C6367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078" w:type="dxa"/>
            <w:tcBorders>
              <w:top w:val="nil"/>
              <w:left w:val="nil"/>
              <w:bottom w:val="single" w:color="auto" w:sz="4" w:space="0"/>
              <w:right w:val="single" w:color="auto" w:sz="4" w:space="0"/>
            </w:tcBorders>
            <w:shd w:val="clear" w:color="auto" w:fill="auto"/>
            <w:noWrap/>
            <w:vAlign w:val="center"/>
          </w:tcPr>
          <w:p w14:paraId="6C599407">
            <w:pPr>
              <w:widowControl/>
              <w:jc w:val="right"/>
              <w:rPr>
                <w:rFonts w:hint="eastAsia" w:ascii="宋体" w:hAnsi="宋体" w:eastAsia="宋体" w:cs="宋体"/>
                <w:kern w:val="0"/>
                <w:sz w:val="22"/>
                <w:lang w:val="en-US" w:eastAsia="zh-CN"/>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9A1D05E">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E77919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58</w:t>
            </w:r>
          </w:p>
        </w:tc>
        <w:tc>
          <w:tcPr>
            <w:tcW w:w="1573" w:type="dxa"/>
            <w:tcBorders>
              <w:top w:val="nil"/>
              <w:left w:val="nil"/>
              <w:bottom w:val="single" w:color="auto" w:sz="4" w:space="0"/>
              <w:right w:val="single" w:color="auto" w:sz="4" w:space="0"/>
            </w:tcBorders>
            <w:shd w:val="clear" w:color="auto" w:fill="auto"/>
            <w:noWrap/>
            <w:vAlign w:val="center"/>
          </w:tcPr>
          <w:p w14:paraId="3080A7A7">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161B93FC">
            <w:pPr>
              <w:widowControl/>
              <w:jc w:val="center"/>
              <w:rPr>
                <w:rFonts w:hint="eastAsia" w:ascii="宋体" w:hAnsi="宋体" w:eastAsia="宋体" w:cs="宋体"/>
                <w:color w:val="auto"/>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61FC87E6">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08022D0">
            <w:pPr>
              <w:widowControl/>
              <w:jc w:val="center"/>
              <w:rPr>
                <w:rFonts w:hint="eastAsia" w:ascii="宋体" w:hAnsi="宋体" w:eastAsia="宋体" w:cs="宋体"/>
                <w:b/>
                <w:bCs/>
                <w:color w:val="auto"/>
                <w:kern w:val="0"/>
                <w:sz w:val="22"/>
              </w:rPr>
            </w:pPr>
          </w:p>
        </w:tc>
      </w:tr>
      <w:tr w14:paraId="1B2345C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E8F42E2">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54B7965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078" w:type="dxa"/>
            <w:tcBorders>
              <w:top w:val="nil"/>
              <w:left w:val="nil"/>
              <w:bottom w:val="single" w:color="auto" w:sz="4" w:space="0"/>
              <w:right w:val="single" w:color="auto" w:sz="4" w:space="0"/>
            </w:tcBorders>
            <w:shd w:val="clear" w:color="auto" w:fill="auto"/>
            <w:noWrap/>
            <w:vAlign w:val="center"/>
          </w:tcPr>
          <w:p w14:paraId="7AA98CF4">
            <w:pPr>
              <w:widowControl/>
              <w:jc w:val="right"/>
              <w:rPr>
                <w:rFonts w:ascii="宋体" w:hAnsi="宋体" w:eastAsia="宋体" w:cs="宋体"/>
                <w:kern w:val="0"/>
                <w:sz w:val="22"/>
              </w:rPr>
            </w:pPr>
            <w:r>
              <w:rPr>
                <w:rFonts w:hint="eastAsia" w:ascii="宋体" w:hAnsi="宋体" w:eastAsia="宋体" w:cs="宋体"/>
                <w:kern w:val="0"/>
                <w:sz w:val="22"/>
                <w:lang w:val="en-US" w:eastAsia="zh-CN"/>
              </w:rPr>
              <w:t>4574.89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313B16D">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7F23A9D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1573" w:type="dxa"/>
            <w:tcBorders>
              <w:top w:val="nil"/>
              <w:left w:val="nil"/>
              <w:bottom w:val="single" w:color="auto" w:sz="4" w:space="0"/>
              <w:right w:val="single" w:color="auto" w:sz="4" w:space="0"/>
            </w:tcBorders>
            <w:shd w:val="clear" w:color="auto" w:fill="auto"/>
            <w:noWrap/>
            <w:vAlign w:val="center"/>
          </w:tcPr>
          <w:p w14:paraId="12C0D439">
            <w:pPr>
              <w:widowControl/>
              <w:jc w:val="center"/>
              <w:rPr>
                <w:rFonts w:ascii="宋体" w:hAnsi="宋体" w:eastAsia="宋体" w:cs="宋体"/>
                <w:color w:val="auto"/>
                <w:kern w:val="0"/>
                <w:sz w:val="22"/>
              </w:rPr>
            </w:pPr>
            <w:r>
              <w:rPr>
                <w:rFonts w:hint="eastAsia" w:ascii="宋体" w:hAnsi="宋体" w:eastAsia="宋体" w:cs="宋体"/>
                <w:kern w:val="0"/>
                <w:sz w:val="22"/>
                <w:lang w:val="en-US" w:eastAsia="zh-CN"/>
              </w:rPr>
              <w:t>4574.89</w:t>
            </w:r>
          </w:p>
        </w:tc>
        <w:tc>
          <w:tcPr>
            <w:tcW w:w="1394" w:type="dxa"/>
            <w:tcBorders>
              <w:top w:val="nil"/>
              <w:left w:val="nil"/>
              <w:bottom w:val="single" w:color="auto" w:sz="4" w:space="0"/>
              <w:right w:val="single" w:color="auto" w:sz="4" w:space="0"/>
            </w:tcBorders>
            <w:shd w:val="clear" w:color="auto" w:fill="auto"/>
            <w:noWrap/>
            <w:vAlign w:val="center"/>
          </w:tcPr>
          <w:p w14:paraId="27B9A7D7">
            <w:pPr>
              <w:widowControl/>
              <w:jc w:val="center"/>
              <w:rPr>
                <w:rFonts w:ascii="宋体" w:hAnsi="宋体" w:eastAsia="宋体" w:cs="宋体"/>
                <w:color w:val="auto"/>
                <w:kern w:val="0"/>
                <w:sz w:val="22"/>
              </w:rPr>
            </w:pPr>
            <w:r>
              <w:rPr>
                <w:rFonts w:hint="eastAsia" w:ascii="宋体" w:hAnsi="宋体" w:eastAsia="宋体" w:cs="宋体"/>
                <w:kern w:val="0"/>
                <w:sz w:val="22"/>
                <w:lang w:val="en-US" w:eastAsia="zh-CN"/>
              </w:rPr>
              <w:t>4574.89</w:t>
            </w:r>
          </w:p>
        </w:tc>
        <w:tc>
          <w:tcPr>
            <w:tcW w:w="1394" w:type="dxa"/>
            <w:tcBorders>
              <w:top w:val="nil"/>
              <w:left w:val="nil"/>
              <w:bottom w:val="single" w:color="auto" w:sz="4" w:space="0"/>
              <w:right w:val="single" w:color="auto" w:sz="4" w:space="0"/>
            </w:tcBorders>
            <w:shd w:val="clear" w:color="auto" w:fill="auto"/>
            <w:noWrap/>
            <w:vAlign w:val="center"/>
          </w:tcPr>
          <w:p w14:paraId="000D5C2C">
            <w:pPr>
              <w:widowControl/>
              <w:jc w:val="center"/>
              <w:rPr>
                <w:rFonts w:hint="default" w:ascii="宋体" w:hAnsi="宋体" w:eastAsia="宋体" w:cs="宋体"/>
                <w:color w:val="auto"/>
                <w:kern w:val="0"/>
                <w:sz w:val="22"/>
                <w:lang w:val="en-US" w:eastAsia="zh-CN"/>
              </w:rPr>
            </w:pPr>
          </w:p>
        </w:tc>
        <w:tc>
          <w:tcPr>
            <w:tcW w:w="1573" w:type="dxa"/>
            <w:tcBorders>
              <w:top w:val="nil"/>
              <w:left w:val="nil"/>
              <w:bottom w:val="single" w:color="auto" w:sz="4" w:space="0"/>
              <w:right w:val="single" w:color="auto" w:sz="4" w:space="0"/>
            </w:tcBorders>
            <w:shd w:val="clear" w:color="auto" w:fill="auto"/>
            <w:noWrap/>
            <w:vAlign w:val="center"/>
          </w:tcPr>
          <w:p w14:paraId="2C3F8DA6">
            <w:pPr>
              <w:widowControl/>
              <w:jc w:val="center"/>
              <w:rPr>
                <w:rFonts w:ascii="宋体" w:hAnsi="宋体" w:eastAsia="宋体" w:cs="宋体"/>
                <w:b/>
                <w:bCs/>
                <w:color w:val="auto"/>
                <w:kern w:val="0"/>
                <w:sz w:val="22"/>
              </w:rPr>
            </w:pPr>
          </w:p>
        </w:tc>
      </w:tr>
      <w:tr w14:paraId="789A337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83AF979">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2691C30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078" w:type="dxa"/>
            <w:tcBorders>
              <w:top w:val="nil"/>
              <w:left w:val="nil"/>
              <w:bottom w:val="single" w:color="auto" w:sz="4" w:space="0"/>
              <w:right w:val="single" w:color="auto" w:sz="4" w:space="0"/>
            </w:tcBorders>
            <w:shd w:val="clear" w:color="auto" w:fill="auto"/>
            <w:noWrap/>
            <w:vAlign w:val="center"/>
          </w:tcPr>
          <w:p w14:paraId="57BA82BD">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E176BF7">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4AC5BF7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1573" w:type="dxa"/>
            <w:tcBorders>
              <w:top w:val="nil"/>
              <w:left w:val="nil"/>
              <w:bottom w:val="single" w:color="auto" w:sz="4" w:space="0"/>
              <w:right w:val="single" w:color="auto" w:sz="4" w:space="0"/>
            </w:tcBorders>
            <w:shd w:val="clear" w:color="auto" w:fill="auto"/>
            <w:noWrap/>
            <w:vAlign w:val="center"/>
          </w:tcPr>
          <w:p w14:paraId="5360AD88">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0D5D94F">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3750068">
            <w:pPr>
              <w:widowControl/>
              <w:jc w:val="center"/>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68E8D6B">
            <w:pPr>
              <w:widowControl/>
              <w:jc w:val="center"/>
              <w:rPr>
                <w:rFonts w:ascii="宋体" w:hAnsi="宋体" w:eastAsia="宋体" w:cs="宋体"/>
                <w:color w:val="auto"/>
                <w:kern w:val="0"/>
                <w:sz w:val="22"/>
              </w:rPr>
            </w:pPr>
          </w:p>
        </w:tc>
      </w:tr>
      <w:tr w14:paraId="483EE55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A88F8C5">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8AE554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078" w:type="dxa"/>
            <w:tcBorders>
              <w:top w:val="nil"/>
              <w:left w:val="nil"/>
              <w:bottom w:val="single" w:color="auto" w:sz="4" w:space="0"/>
              <w:right w:val="single" w:color="auto" w:sz="4" w:space="0"/>
            </w:tcBorders>
            <w:shd w:val="clear" w:color="auto" w:fill="auto"/>
            <w:noWrap/>
            <w:vAlign w:val="center"/>
          </w:tcPr>
          <w:p w14:paraId="740A7E9D">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118FFC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B8CBF8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1573" w:type="dxa"/>
            <w:tcBorders>
              <w:top w:val="nil"/>
              <w:left w:val="nil"/>
              <w:bottom w:val="single" w:color="auto" w:sz="4" w:space="0"/>
              <w:right w:val="single" w:color="auto" w:sz="4" w:space="0"/>
            </w:tcBorders>
            <w:shd w:val="clear" w:color="auto" w:fill="auto"/>
            <w:noWrap/>
            <w:vAlign w:val="center"/>
          </w:tcPr>
          <w:p w14:paraId="6ADC51F9">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BD6C979">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2D47D61">
            <w:pPr>
              <w:widowControl/>
              <w:jc w:val="center"/>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B928ADE">
            <w:pPr>
              <w:widowControl/>
              <w:jc w:val="center"/>
              <w:rPr>
                <w:rFonts w:ascii="宋体" w:hAnsi="宋体" w:eastAsia="宋体" w:cs="宋体"/>
                <w:color w:val="auto"/>
                <w:kern w:val="0"/>
                <w:sz w:val="22"/>
              </w:rPr>
            </w:pPr>
          </w:p>
        </w:tc>
      </w:tr>
      <w:tr w14:paraId="3B92BC1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0E25AAF">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61CE73F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078" w:type="dxa"/>
            <w:tcBorders>
              <w:top w:val="nil"/>
              <w:left w:val="nil"/>
              <w:bottom w:val="single" w:color="auto" w:sz="4" w:space="0"/>
              <w:right w:val="single" w:color="auto" w:sz="4" w:space="0"/>
            </w:tcBorders>
            <w:shd w:val="clear" w:color="auto" w:fill="auto"/>
            <w:noWrap/>
            <w:vAlign w:val="center"/>
          </w:tcPr>
          <w:p w14:paraId="21CC5391">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1FE2AC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AE3F7F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573" w:type="dxa"/>
            <w:tcBorders>
              <w:top w:val="nil"/>
              <w:left w:val="nil"/>
              <w:bottom w:val="single" w:color="auto" w:sz="4" w:space="0"/>
              <w:right w:val="single" w:color="auto" w:sz="4" w:space="0"/>
            </w:tcBorders>
            <w:shd w:val="clear" w:color="auto" w:fill="auto"/>
            <w:noWrap/>
            <w:vAlign w:val="center"/>
          </w:tcPr>
          <w:p w14:paraId="74DFABE0">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04FF3B4">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656F4EF">
            <w:pPr>
              <w:widowControl/>
              <w:jc w:val="center"/>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8884D9F">
            <w:pPr>
              <w:widowControl/>
              <w:jc w:val="center"/>
              <w:rPr>
                <w:rFonts w:ascii="宋体" w:hAnsi="宋体" w:eastAsia="宋体" w:cs="宋体"/>
                <w:color w:val="auto"/>
                <w:kern w:val="0"/>
                <w:sz w:val="22"/>
              </w:rPr>
            </w:pPr>
          </w:p>
        </w:tc>
      </w:tr>
      <w:tr w14:paraId="544DA23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0DC6FDF">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66A18D9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078" w:type="dxa"/>
            <w:tcBorders>
              <w:top w:val="nil"/>
              <w:left w:val="nil"/>
              <w:bottom w:val="single" w:color="auto" w:sz="4" w:space="0"/>
              <w:right w:val="single" w:color="auto" w:sz="4" w:space="0"/>
            </w:tcBorders>
            <w:shd w:val="clear" w:color="auto" w:fill="auto"/>
            <w:noWrap/>
            <w:vAlign w:val="center"/>
          </w:tcPr>
          <w:p w14:paraId="6B28354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638EA1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AE3B16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573" w:type="dxa"/>
            <w:tcBorders>
              <w:top w:val="nil"/>
              <w:left w:val="nil"/>
              <w:bottom w:val="single" w:color="auto" w:sz="4" w:space="0"/>
              <w:right w:val="single" w:color="auto" w:sz="4" w:space="0"/>
            </w:tcBorders>
            <w:shd w:val="clear" w:color="auto" w:fill="auto"/>
            <w:noWrap/>
            <w:vAlign w:val="center"/>
          </w:tcPr>
          <w:p w14:paraId="148732E1">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51025C0">
            <w:pPr>
              <w:widowControl/>
              <w:jc w:val="center"/>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165A4FF">
            <w:pPr>
              <w:widowControl/>
              <w:jc w:val="center"/>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6618DB7">
            <w:pPr>
              <w:widowControl/>
              <w:jc w:val="center"/>
              <w:rPr>
                <w:rFonts w:ascii="宋体" w:hAnsi="宋体" w:eastAsia="宋体" w:cs="宋体"/>
                <w:color w:val="auto"/>
                <w:kern w:val="0"/>
                <w:sz w:val="22"/>
              </w:rPr>
            </w:pPr>
          </w:p>
        </w:tc>
      </w:tr>
      <w:tr w14:paraId="0F2B612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70ACEBA7">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51D9D46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078" w:type="dxa"/>
            <w:tcBorders>
              <w:top w:val="nil"/>
              <w:left w:val="nil"/>
              <w:bottom w:val="single" w:color="auto" w:sz="4" w:space="0"/>
              <w:right w:val="single" w:color="auto" w:sz="4" w:space="0"/>
            </w:tcBorders>
            <w:shd w:val="clear" w:color="auto" w:fill="auto"/>
            <w:noWrap/>
            <w:vAlign w:val="center"/>
          </w:tcPr>
          <w:p w14:paraId="751606BF">
            <w:pPr>
              <w:widowControl/>
              <w:jc w:val="right"/>
              <w:rPr>
                <w:rFonts w:ascii="宋体" w:hAnsi="宋体" w:eastAsia="宋体" w:cs="宋体"/>
                <w:kern w:val="0"/>
                <w:sz w:val="22"/>
              </w:rPr>
            </w:pPr>
            <w:r>
              <w:rPr>
                <w:rFonts w:hint="eastAsia" w:ascii="宋体" w:hAnsi="宋体" w:eastAsia="宋体" w:cs="宋体"/>
                <w:kern w:val="0"/>
                <w:sz w:val="22"/>
                <w:lang w:val="en-US" w:eastAsia="zh-CN"/>
              </w:rPr>
              <w:t>4574.89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24F969D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60890D6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573" w:type="dxa"/>
            <w:tcBorders>
              <w:top w:val="nil"/>
              <w:left w:val="nil"/>
              <w:bottom w:val="single" w:color="auto" w:sz="4" w:space="0"/>
              <w:right w:val="single" w:color="auto" w:sz="4" w:space="0"/>
            </w:tcBorders>
            <w:shd w:val="clear" w:color="000000" w:fill="FFFFFF"/>
            <w:noWrap/>
            <w:vAlign w:val="center"/>
          </w:tcPr>
          <w:p w14:paraId="09963E14">
            <w:pPr>
              <w:widowControl/>
              <w:jc w:val="center"/>
              <w:rPr>
                <w:rFonts w:ascii="宋体" w:hAnsi="宋体" w:eastAsia="宋体" w:cs="宋体"/>
                <w:color w:val="auto"/>
                <w:kern w:val="0"/>
                <w:sz w:val="22"/>
              </w:rPr>
            </w:pPr>
            <w:r>
              <w:rPr>
                <w:rFonts w:hint="eastAsia" w:ascii="宋体" w:hAnsi="宋体" w:eastAsia="宋体" w:cs="宋体"/>
                <w:kern w:val="0"/>
                <w:sz w:val="22"/>
                <w:lang w:val="en-US" w:eastAsia="zh-CN"/>
              </w:rPr>
              <w:t>4574.89</w:t>
            </w:r>
          </w:p>
        </w:tc>
        <w:tc>
          <w:tcPr>
            <w:tcW w:w="1394" w:type="dxa"/>
            <w:tcBorders>
              <w:top w:val="nil"/>
              <w:left w:val="nil"/>
              <w:bottom w:val="single" w:color="auto" w:sz="4" w:space="0"/>
              <w:right w:val="single" w:color="auto" w:sz="4" w:space="0"/>
            </w:tcBorders>
            <w:shd w:val="clear" w:color="000000" w:fill="FFFFFF"/>
            <w:noWrap/>
            <w:vAlign w:val="center"/>
          </w:tcPr>
          <w:p w14:paraId="6B89BCC1">
            <w:pPr>
              <w:widowControl/>
              <w:jc w:val="center"/>
              <w:rPr>
                <w:rFonts w:hint="default" w:ascii="宋体" w:hAnsi="宋体" w:eastAsia="宋体" w:cs="宋体"/>
                <w:color w:val="auto"/>
                <w:kern w:val="0"/>
                <w:sz w:val="22"/>
                <w:lang w:val="en-US" w:eastAsia="zh-CN"/>
              </w:rPr>
            </w:pPr>
            <w:r>
              <w:rPr>
                <w:rFonts w:hint="eastAsia" w:ascii="宋体" w:hAnsi="宋体" w:eastAsia="宋体" w:cs="宋体"/>
                <w:kern w:val="0"/>
                <w:sz w:val="22"/>
                <w:lang w:val="en-US" w:eastAsia="zh-CN"/>
              </w:rPr>
              <w:t>4574.89</w:t>
            </w:r>
          </w:p>
        </w:tc>
        <w:tc>
          <w:tcPr>
            <w:tcW w:w="1394" w:type="dxa"/>
            <w:tcBorders>
              <w:top w:val="nil"/>
              <w:left w:val="nil"/>
              <w:bottom w:val="single" w:color="auto" w:sz="4" w:space="0"/>
              <w:right w:val="single" w:color="auto" w:sz="4" w:space="0"/>
            </w:tcBorders>
            <w:shd w:val="clear" w:color="auto" w:fill="auto"/>
            <w:noWrap/>
            <w:vAlign w:val="center"/>
          </w:tcPr>
          <w:p w14:paraId="38DCA7EB">
            <w:pPr>
              <w:widowControl/>
              <w:jc w:val="center"/>
              <w:rPr>
                <w:rFonts w:hint="default" w:ascii="宋体" w:hAnsi="宋体" w:eastAsia="宋体" w:cs="宋体"/>
                <w:b/>
                <w:bCs/>
                <w:color w:val="auto"/>
                <w:kern w:val="0"/>
                <w:sz w:val="22"/>
                <w:lang w:val="en-US" w:eastAsia="zh-CN"/>
              </w:rPr>
            </w:pPr>
          </w:p>
        </w:tc>
        <w:tc>
          <w:tcPr>
            <w:tcW w:w="1573" w:type="dxa"/>
            <w:tcBorders>
              <w:top w:val="nil"/>
              <w:left w:val="nil"/>
              <w:bottom w:val="single" w:color="auto" w:sz="4" w:space="0"/>
              <w:right w:val="single" w:color="auto" w:sz="4" w:space="0"/>
            </w:tcBorders>
            <w:shd w:val="clear" w:color="auto" w:fill="auto"/>
            <w:noWrap/>
            <w:vAlign w:val="center"/>
          </w:tcPr>
          <w:p w14:paraId="6D719EAC">
            <w:pPr>
              <w:widowControl/>
              <w:jc w:val="center"/>
              <w:rPr>
                <w:rFonts w:ascii="宋体" w:hAnsi="宋体" w:eastAsia="宋体" w:cs="宋体"/>
                <w:b/>
                <w:bCs/>
                <w:color w:val="auto"/>
                <w:kern w:val="0"/>
                <w:sz w:val="22"/>
              </w:rPr>
            </w:pPr>
          </w:p>
        </w:tc>
      </w:tr>
      <w:tr w14:paraId="206B9219">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3145E93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30E9E47A">
      <w:pPr>
        <w:widowControl/>
        <w:jc w:val="center"/>
        <w:rPr>
          <w:rFonts w:ascii="Times New Roman" w:hAnsi="Times New Roman" w:eastAsia="方正小标宋_GBK" w:cs="Times New Roman"/>
          <w:kern w:val="0"/>
          <w:sz w:val="36"/>
          <w:szCs w:val="36"/>
        </w:rPr>
      </w:pPr>
    </w:p>
    <w:p w14:paraId="0D590305">
      <w:pPr>
        <w:pStyle w:val="4"/>
        <w:rPr>
          <w:rFonts w:ascii="Times New Roman" w:hAnsi="Times New Roman" w:eastAsia="方正小标宋_GBK" w:cs="Times New Roman"/>
          <w:kern w:val="0"/>
          <w:sz w:val="36"/>
          <w:szCs w:val="36"/>
        </w:rPr>
      </w:pPr>
    </w:p>
    <w:p w14:paraId="271599A0">
      <w:pPr>
        <w:pStyle w:val="4"/>
        <w:rPr>
          <w:rFonts w:ascii="Times New Roman" w:hAnsi="Times New Roman" w:eastAsia="方正小标宋_GBK" w:cs="Times New Roman"/>
          <w:kern w:val="0"/>
          <w:sz w:val="36"/>
          <w:szCs w:val="36"/>
        </w:rPr>
      </w:pPr>
    </w:p>
    <w:p w14:paraId="3AD9CC3A">
      <w:pPr>
        <w:pStyle w:val="4"/>
        <w:rPr>
          <w:rFonts w:ascii="Times New Roman" w:hAnsi="Times New Roman" w:eastAsia="方正小标宋_GBK" w:cs="Times New Roman"/>
          <w:kern w:val="0"/>
          <w:sz w:val="36"/>
          <w:szCs w:val="36"/>
        </w:rPr>
      </w:pPr>
    </w:p>
    <w:p w14:paraId="2A1D99E9">
      <w:pPr>
        <w:pStyle w:val="4"/>
        <w:rPr>
          <w:rFonts w:ascii="Times New Roman" w:hAnsi="Times New Roman" w:eastAsia="方正小标宋_GBK" w:cs="Times New Roman"/>
          <w:kern w:val="0"/>
          <w:sz w:val="36"/>
          <w:szCs w:val="36"/>
        </w:rPr>
      </w:pPr>
    </w:p>
    <w:p w14:paraId="3BF4BAC5">
      <w:pPr>
        <w:widowControl/>
        <w:jc w:val="both"/>
        <w:rPr>
          <w:rFonts w:ascii="Times New Roman" w:hAnsi="Times New Roman" w:eastAsia="方正小标宋_GBK" w:cs="Times New Roman"/>
          <w:kern w:val="0"/>
          <w:sz w:val="36"/>
          <w:szCs w:val="36"/>
        </w:rPr>
      </w:pPr>
    </w:p>
    <w:p w14:paraId="241473D9">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54A82414">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7754046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5580D81">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36D884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52753E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648772D">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89621B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w:t>
            </w:r>
            <w:r>
              <w:rPr>
                <w:rFonts w:hint="eastAsia" w:ascii="Times New Roman" w:hAnsi="Times New Roman" w:eastAsia="仿宋_GB2312" w:cs="Times New Roman"/>
                <w:b/>
                <w:kern w:val="0"/>
                <w:szCs w:val="21"/>
                <w:lang w:eastAsia="zh-CN"/>
              </w:rPr>
              <w:t>代</w:t>
            </w:r>
            <w:r>
              <w:rPr>
                <w:rFonts w:ascii="Times New Roman" w:hAnsi="Times New Roman" w:eastAsia="仿宋_GB2312" w:cs="Times New Roman"/>
                <w:b/>
                <w:kern w:val="0"/>
                <w:szCs w:val="21"/>
              </w:rPr>
              <w:t>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57AF91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0EC2B4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7C9B6E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BDC6A2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D2DC74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0351B2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17D886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EEAD2C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9E51BD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7D9907E">
            <w:pPr>
              <w:widowControl/>
              <w:jc w:val="left"/>
              <w:rPr>
                <w:rFonts w:ascii="Times New Roman" w:hAnsi="Times New Roman" w:eastAsia="仿宋_GB2312" w:cs="Times New Roman"/>
                <w:kern w:val="0"/>
                <w:szCs w:val="21"/>
              </w:rPr>
            </w:pPr>
          </w:p>
        </w:tc>
      </w:tr>
      <w:tr w14:paraId="47B5FE06">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46B31B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07C015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966ED5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D75169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62BE4D7">
            <w:pPr>
              <w:widowControl/>
              <w:jc w:val="left"/>
              <w:rPr>
                <w:rFonts w:ascii="Times New Roman" w:hAnsi="Times New Roman" w:eastAsia="仿宋_GB2312" w:cs="Times New Roman"/>
                <w:kern w:val="0"/>
                <w:szCs w:val="21"/>
              </w:rPr>
            </w:pPr>
          </w:p>
        </w:tc>
      </w:tr>
      <w:tr w14:paraId="7755E61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F3CF1E5">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栏次</w:t>
            </w:r>
          </w:p>
        </w:tc>
        <w:tc>
          <w:tcPr>
            <w:tcW w:w="3000" w:type="dxa"/>
            <w:tcBorders>
              <w:top w:val="nil"/>
              <w:left w:val="nil"/>
              <w:bottom w:val="single" w:color="auto" w:sz="4" w:space="0"/>
              <w:right w:val="single" w:color="auto" w:sz="4" w:space="0"/>
            </w:tcBorders>
            <w:shd w:val="clear" w:color="auto" w:fill="auto"/>
            <w:vAlign w:val="center"/>
          </w:tcPr>
          <w:p w14:paraId="5947FFF0">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3492" w:type="dxa"/>
            <w:tcBorders>
              <w:top w:val="nil"/>
              <w:left w:val="nil"/>
              <w:bottom w:val="single" w:color="auto" w:sz="4" w:space="0"/>
              <w:right w:val="single" w:color="auto" w:sz="4" w:space="0"/>
            </w:tcBorders>
            <w:shd w:val="clear" w:color="auto" w:fill="auto"/>
            <w:vAlign w:val="center"/>
          </w:tcPr>
          <w:p w14:paraId="64DFD8C0">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3000" w:type="dxa"/>
            <w:tcBorders>
              <w:top w:val="nil"/>
              <w:left w:val="nil"/>
              <w:bottom w:val="single" w:color="auto" w:sz="4" w:space="0"/>
              <w:right w:val="single" w:color="auto" w:sz="8" w:space="0"/>
            </w:tcBorders>
            <w:shd w:val="clear" w:color="auto" w:fill="auto"/>
            <w:vAlign w:val="center"/>
          </w:tcPr>
          <w:p w14:paraId="03EA5E89">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r>
      <w:tr w14:paraId="001DF2F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CE8DE57">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合计</w:t>
            </w:r>
          </w:p>
        </w:tc>
        <w:tc>
          <w:tcPr>
            <w:tcW w:w="3000" w:type="dxa"/>
            <w:tcBorders>
              <w:top w:val="nil"/>
              <w:left w:val="nil"/>
              <w:bottom w:val="single" w:color="auto" w:sz="4" w:space="0"/>
              <w:right w:val="single" w:color="auto" w:sz="4" w:space="0"/>
            </w:tcBorders>
            <w:shd w:val="clear" w:color="auto" w:fill="auto"/>
            <w:vAlign w:val="center"/>
          </w:tcPr>
          <w:p w14:paraId="1B868BF7">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4574.89</w:t>
            </w:r>
          </w:p>
        </w:tc>
        <w:tc>
          <w:tcPr>
            <w:tcW w:w="3492" w:type="dxa"/>
            <w:tcBorders>
              <w:top w:val="nil"/>
              <w:left w:val="nil"/>
              <w:bottom w:val="single" w:color="auto" w:sz="4" w:space="0"/>
              <w:right w:val="single" w:color="auto" w:sz="4" w:space="0"/>
            </w:tcBorders>
            <w:shd w:val="clear" w:color="auto" w:fill="auto"/>
            <w:vAlign w:val="center"/>
          </w:tcPr>
          <w:p w14:paraId="6645F4EF">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573.09</w:t>
            </w:r>
          </w:p>
        </w:tc>
        <w:tc>
          <w:tcPr>
            <w:tcW w:w="3000" w:type="dxa"/>
            <w:tcBorders>
              <w:top w:val="nil"/>
              <w:left w:val="nil"/>
              <w:bottom w:val="single" w:color="auto" w:sz="4" w:space="0"/>
              <w:right w:val="single" w:color="auto" w:sz="8" w:space="0"/>
            </w:tcBorders>
            <w:shd w:val="clear" w:color="auto" w:fill="auto"/>
            <w:vAlign w:val="center"/>
          </w:tcPr>
          <w:p w14:paraId="433AF201">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4001.80</w:t>
            </w:r>
          </w:p>
        </w:tc>
      </w:tr>
      <w:tr w14:paraId="6D49CC4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232315">
            <w:pPr>
              <w:numPr>
                <w:ilvl w:val="0"/>
                <w:numId w:val="0"/>
              </w:numPr>
              <w:ind w:left="0" w:leftChars="0" w:firstLine="0" w:firstLineChars="0"/>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2060999</w:t>
            </w:r>
          </w:p>
        </w:tc>
        <w:tc>
          <w:tcPr>
            <w:tcW w:w="3527" w:type="dxa"/>
            <w:tcBorders>
              <w:top w:val="nil"/>
              <w:left w:val="nil"/>
              <w:bottom w:val="single" w:color="auto" w:sz="4" w:space="0"/>
              <w:right w:val="single" w:color="auto" w:sz="4" w:space="0"/>
            </w:tcBorders>
            <w:shd w:val="clear" w:color="auto" w:fill="auto"/>
            <w:vAlign w:val="center"/>
          </w:tcPr>
          <w:p w14:paraId="6C37B792">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eastAsia="zh-CN"/>
              </w:rPr>
              <w:t>其他科技重大项目</w:t>
            </w:r>
          </w:p>
        </w:tc>
        <w:tc>
          <w:tcPr>
            <w:tcW w:w="3000" w:type="dxa"/>
            <w:tcBorders>
              <w:top w:val="nil"/>
              <w:left w:val="nil"/>
              <w:bottom w:val="single" w:color="auto" w:sz="4" w:space="0"/>
              <w:right w:val="single" w:color="auto" w:sz="4" w:space="0"/>
            </w:tcBorders>
            <w:shd w:val="clear" w:color="auto" w:fill="auto"/>
            <w:vAlign w:val="center"/>
          </w:tcPr>
          <w:p w14:paraId="6EE46701">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6.00</w:t>
            </w:r>
          </w:p>
        </w:tc>
        <w:tc>
          <w:tcPr>
            <w:tcW w:w="3492" w:type="dxa"/>
            <w:tcBorders>
              <w:top w:val="nil"/>
              <w:left w:val="nil"/>
              <w:bottom w:val="single" w:color="auto" w:sz="4" w:space="0"/>
              <w:right w:val="single" w:color="auto" w:sz="4" w:space="0"/>
            </w:tcBorders>
            <w:shd w:val="clear" w:color="auto" w:fill="auto"/>
            <w:vAlign w:val="center"/>
          </w:tcPr>
          <w:p w14:paraId="7516AABF">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2.05</w:t>
            </w:r>
          </w:p>
        </w:tc>
        <w:tc>
          <w:tcPr>
            <w:tcW w:w="3000" w:type="dxa"/>
            <w:tcBorders>
              <w:top w:val="nil"/>
              <w:left w:val="nil"/>
              <w:bottom w:val="single" w:color="auto" w:sz="4" w:space="0"/>
              <w:right w:val="single" w:color="auto" w:sz="8" w:space="0"/>
            </w:tcBorders>
            <w:shd w:val="clear" w:color="auto" w:fill="auto"/>
            <w:vAlign w:val="center"/>
          </w:tcPr>
          <w:p w14:paraId="65DE59CF">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3.95</w:t>
            </w:r>
          </w:p>
        </w:tc>
      </w:tr>
      <w:tr w14:paraId="2A38DB5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BDEDFD">
            <w:pPr>
              <w:numPr>
                <w:ilvl w:val="0"/>
                <w:numId w:val="0"/>
              </w:numPr>
              <w:ind w:left="0" w:leftChars="0" w:firstLine="0" w:firstLineChars="0"/>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2100717</w:t>
            </w:r>
          </w:p>
        </w:tc>
        <w:tc>
          <w:tcPr>
            <w:tcW w:w="3527" w:type="dxa"/>
            <w:tcBorders>
              <w:top w:val="nil"/>
              <w:left w:val="nil"/>
              <w:bottom w:val="single" w:color="auto" w:sz="4" w:space="0"/>
              <w:right w:val="single" w:color="auto" w:sz="4" w:space="0"/>
            </w:tcBorders>
            <w:shd w:val="clear" w:color="auto" w:fill="auto"/>
            <w:vAlign w:val="center"/>
          </w:tcPr>
          <w:p w14:paraId="108B0E03">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计划生育服务</w:t>
            </w:r>
          </w:p>
        </w:tc>
        <w:tc>
          <w:tcPr>
            <w:tcW w:w="3000" w:type="dxa"/>
            <w:tcBorders>
              <w:top w:val="nil"/>
              <w:left w:val="nil"/>
              <w:bottom w:val="single" w:color="auto" w:sz="4" w:space="0"/>
              <w:right w:val="single" w:color="auto" w:sz="4" w:space="0"/>
            </w:tcBorders>
            <w:shd w:val="clear" w:color="auto" w:fill="auto"/>
            <w:vAlign w:val="center"/>
          </w:tcPr>
          <w:p w14:paraId="6DBAEC7F">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0.42</w:t>
            </w:r>
          </w:p>
        </w:tc>
        <w:tc>
          <w:tcPr>
            <w:tcW w:w="3492" w:type="dxa"/>
            <w:tcBorders>
              <w:top w:val="nil"/>
              <w:left w:val="nil"/>
              <w:bottom w:val="single" w:color="auto" w:sz="4" w:space="0"/>
              <w:right w:val="single" w:color="auto" w:sz="4" w:space="0"/>
            </w:tcBorders>
            <w:shd w:val="clear" w:color="auto" w:fill="auto"/>
            <w:vAlign w:val="center"/>
          </w:tcPr>
          <w:p w14:paraId="6775BC59">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0.42</w:t>
            </w:r>
          </w:p>
        </w:tc>
        <w:tc>
          <w:tcPr>
            <w:tcW w:w="3000" w:type="dxa"/>
            <w:tcBorders>
              <w:top w:val="nil"/>
              <w:left w:val="nil"/>
              <w:bottom w:val="single" w:color="auto" w:sz="4" w:space="0"/>
              <w:right w:val="single" w:color="auto" w:sz="8" w:space="0"/>
            </w:tcBorders>
            <w:shd w:val="clear" w:color="auto" w:fill="auto"/>
            <w:vAlign w:val="center"/>
          </w:tcPr>
          <w:p w14:paraId="6BFB4A31">
            <w:pPr>
              <w:jc w:val="center"/>
              <w:rPr>
                <w:rFonts w:hint="eastAsia" w:asciiTheme="minorEastAsia" w:hAnsiTheme="minorEastAsia" w:eastAsiaTheme="minorEastAsia" w:cstheme="minorEastAsia"/>
                <w:kern w:val="0"/>
                <w:sz w:val="20"/>
                <w:szCs w:val="20"/>
                <w:lang w:val="en-US" w:eastAsia="zh-CN"/>
              </w:rPr>
            </w:pPr>
          </w:p>
        </w:tc>
      </w:tr>
      <w:tr w14:paraId="21278D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348CE8">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2130599</w:t>
            </w:r>
          </w:p>
        </w:tc>
        <w:tc>
          <w:tcPr>
            <w:tcW w:w="3527" w:type="dxa"/>
            <w:tcBorders>
              <w:top w:val="nil"/>
              <w:left w:val="nil"/>
              <w:bottom w:val="single" w:color="auto" w:sz="4" w:space="0"/>
              <w:right w:val="single" w:color="auto" w:sz="4" w:space="0"/>
            </w:tcBorders>
            <w:shd w:val="clear" w:color="auto" w:fill="auto"/>
            <w:vAlign w:val="center"/>
          </w:tcPr>
          <w:p w14:paraId="50385423">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其他巩固脱贫攻坚成果衔接乡村振兴支出</w:t>
            </w:r>
          </w:p>
        </w:tc>
        <w:tc>
          <w:tcPr>
            <w:tcW w:w="3000" w:type="dxa"/>
            <w:tcBorders>
              <w:top w:val="nil"/>
              <w:left w:val="nil"/>
              <w:bottom w:val="single" w:color="auto" w:sz="4" w:space="0"/>
              <w:right w:val="single" w:color="auto" w:sz="4" w:space="0"/>
            </w:tcBorders>
            <w:shd w:val="clear" w:color="auto" w:fill="auto"/>
            <w:vAlign w:val="center"/>
          </w:tcPr>
          <w:p w14:paraId="6061AC12">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0.83</w:t>
            </w:r>
          </w:p>
        </w:tc>
        <w:tc>
          <w:tcPr>
            <w:tcW w:w="3492" w:type="dxa"/>
            <w:tcBorders>
              <w:top w:val="nil"/>
              <w:left w:val="nil"/>
              <w:bottom w:val="single" w:color="auto" w:sz="4" w:space="0"/>
              <w:right w:val="single" w:color="auto" w:sz="4" w:space="0"/>
            </w:tcBorders>
            <w:shd w:val="clear" w:color="auto" w:fill="auto"/>
            <w:vAlign w:val="center"/>
          </w:tcPr>
          <w:p w14:paraId="424DBAAD">
            <w:pPr>
              <w:jc w:val="center"/>
              <w:rPr>
                <w:rFonts w:hint="eastAsia" w:asciiTheme="minorEastAsia" w:hAnsiTheme="minorEastAsia" w:eastAsiaTheme="minorEastAsia" w:cstheme="minorEastAsia"/>
                <w:kern w:val="0"/>
                <w:sz w:val="20"/>
                <w:szCs w:val="20"/>
              </w:rPr>
            </w:pPr>
          </w:p>
        </w:tc>
        <w:tc>
          <w:tcPr>
            <w:tcW w:w="3000" w:type="dxa"/>
            <w:tcBorders>
              <w:top w:val="nil"/>
              <w:left w:val="nil"/>
              <w:bottom w:val="single" w:color="auto" w:sz="4" w:space="0"/>
              <w:right w:val="single" w:color="auto" w:sz="8" w:space="0"/>
            </w:tcBorders>
            <w:shd w:val="clear" w:color="auto" w:fill="auto"/>
            <w:vAlign w:val="center"/>
          </w:tcPr>
          <w:p w14:paraId="73CFCDBD">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0.83</w:t>
            </w:r>
          </w:p>
        </w:tc>
      </w:tr>
      <w:tr w14:paraId="199F55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F65A21">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2140101</w:t>
            </w:r>
          </w:p>
        </w:tc>
        <w:tc>
          <w:tcPr>
            <w:tcW w:w="3527" w:type="dxa"/>
            <w:tcBorders>
              <w:top w:val="nil"/>
              <w:left w:val="nil"/>
              <w:bottom w:val="single" w:color="auto" w:sz="4" w:space="0"/>
              <w:right w:val="single" w:color="auto" w:sz="4" w:space="0"/>
            </w:tcBorders>
            <w:shd w:val="clear" w:color="auto" w:fill="auto"/>
            <w:vAlign w:val="center"/>
          </w:tcPr>
          <w:p w14:paraId="139508DC">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21C8FDF5">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527.37</w:t>
            </w:r>
          </w:p>
        </w:tc>
        <w:tc>
          <w:tcPr>
            <w:tcW w:w="3492" w:type="dxa"/>
            <w:tcBorders>
              <w:top w:val="nil"/>
              <w:left w:val="nil"/>
              <w:bottom w:val="single" w:color="auto" w:sz="4" w:space="0"/>
              <w:right w:val="single" w:color="auto" w:sz="4" w:space="0"/>
            </w:tcBorders>
            <w:shd w:val="clear" w:color="auto" w:fill="auto"/>
            <w:vAlign w:val="center"/>
          </w:tcPr>
          <w:p w14:paraId="5C1DBE14">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527.37</w:t>
            </w:r>
          </w:p>
        </w:tc>
        <w:tc>
          <w:tcPr>
            <w:tcW w:w="3000" w:type="dxa"/>
            <w:tcBorders>
              <w:top w:val="nil"/>
              <w:left w:val="nil"/>
              <w:bottom w:val="single" w:color="auto" w:sz="4" w:space="0"/>
              <w:right w:val="single" w:color="auto" w:sz="8" w:space="0"/>
            </w:tcBorders>
            <w:shd w:val="clear" w:color="auto" w:fill="auto"/>
            <w:vAlign w:val="center"/>
          </w:tcPr>
          <w:p w14:paraId="4B58706F">
            <w:pPr>
              <w:jc w:val="center"/>
              <w:rPr>
                <w:rFonts w:hint="eastAsia" w:asciiTheme="minorEastAsia" w:hAnsiTheme="minorEastAsia" w:eastAsiaTheme="minorEastAsia" w:cstheme="minorEastAsia"/>
                <w:kern w:val="0"/>
                <w:sz w:val="20"/>
                <w:szCs w:val="20"/>
                <w:lang w:val="en-US" w:eastAsia="zh-CN"/>
              </w:rPr>
            </w:pPr>
          </w:p>
        </w:tc>
      </w:tr>
      <w:tr w14:paraId="11FDD3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0F3618">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2140102</w:t>
            </w:r>
          </w:p>
        </w:tc>
        <w:tc>
          <w:tcPr>
            <w:tcW w:w="3527" w:type="dxa"/>
            <w:tcBorders>
              <w:top w:val="nil"/>
              <w:left w:val="nil"/>
              <w:bottom w:val="single" w:color="auto" w:sz="4" w:space="0"/>
              <w:right w:val="single" w:color="auto" w:sz="4" w:space="0"/>
            </w:tcBorders>
            <w:shd w:val="clear" w:color="auto" w:fill="auto"/>
            <w:vAlign w:val="center"/>
          </w:tcPr>
          <w:p w14:paraId="74A08B11">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60237854">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27.00</w:t>
            </w:r>
          </w:p>
        </w:tc>
        <w:tc>
          <w:tcPr>
            <w:tcW w:w="3492" w:type="dxa"/>
            <w:tcBorders>
              <w:top w:val="nil"/>
              <w:left w:val="nil"/>
              <w:bottom w:val="single" w:color="auto" w:sz="4" w:space="0"/>
              <w:right w:val="single" w:color="auto" w:sz="4" w:space="0"/>
            </w:tcBorders>
            <w:shd w:val="clear" w:color="auto" w:fill="auto"/>
            <w:vAlign w:val="center"/>
          </w:tcPr>
          <w:p w14:paraId="076BB805">
            <w:pPr>
              <w:jc w:val="center"/>
              <w:rPr>
                <w:rFonts w:hint="eastAsia" w:asciiTheme="minorEastAsia" w:hAnsiTheme="minorEastAsia" w:eastAsiaTheme="minorEastAsia" w:cstheme="minorEastAsia"/>
                <w:kern w:val="0"/>
                <w:sz w:val="20"/>
                <w:szCs w:val="20"/>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3C414922">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27.00</w:t>
            </w:r>
          </w:p>
        </w:tc>
      </w:tr>
      <w:tr w14:paraId="4750F9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3FB174">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2140104</w:t>
            </w:r>
          </w:p>
        </w:tc>
        <w:tc>
          <w:tcPr>
            <w:tcW w:w="3527" w:type="dxa"/>
            <w:tcBorders>
              <w:top w:val="nil"/>
              <w:left w:val="nil"/>
              <w:bottom w:val="single" w:color="auto" w:sz="4" w:space="0"/>
              <w:right w:val="single" w:color="auto" w:sz="4" w:space="0"/>
            </w:tcBorders>
            <w:shd w:val="clear" w:color="auto" w:fill="auto"/>
            <w:vAlign w:val="center"/>
          </w:tcPr>
          <w:p w14:paraId="50FD866E">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公路建设</w:t>
            </w:r>
          </w:p>
        </w:tc>
        <w:tc>
          <w:tcPr>
            <w:tcW w:w="3000" w:type="dxa"/>
            <w:tcBorders>
              <w:top w:val="nil"/>
              <w:left w:val="nil"/>
              <w:bottom w:val="single" w:color="auto" w:sz="4" w:space="0"/>
              <w:right w:val="single" w:color="auto" w:sz="4" w:space="0"/>
            </w:tcBorders>
            <w:shd w:val="clear" w:color="auto" w:fill="auto"/>
            <w:vAlign w:val="center"/>
          </w:tcPr>
          <w:p w14:paraId="230DE8E8">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444.00</w:t>
            </w:r>
          </w:p>
        </w:tc>
        <w:tc>
          <w:tcPr>
            <w:tcW w:w="3492" w:type="dxa"/>
            <w:tcBorders>
              <w:top w:val="nil"/>
              <w:left w:val="nil"/>
              <w:bottom w:val="single" w:color="auto" w:sz="4" w:space="0"/>
              <w:right w:val="single" w:color="auto" w:sz="4" w:space="0"/>
            </w:tcBorders>
            <w:shd w:val="clear" w:color="auto" w:fill="auto"/>
            <w:vAlign w:val="center"/>
          </w:tcPr>
          <w:p w14:paraId="667C01FF">
            <w:pPr>
              <w:jc w:val="center"/>
              <w:rPr>
                <w:rFonts w:hint="eastAsia" w:asciiTheme="minorEastAsia" w:hAnsiTheme="minorEastAsia" w:eastAsiaTheme="minorEastAsia" w:cstheme="minorEastAsia"/>
                <w:kern w:val="0"/>
                <w:sz w:val="20"/>
                <w:szCs w:val="20"/>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7D7B5817">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444.00</w:t>
            </w:r>
          </w:p>
        </w:tc>
      </w:tr>
      <w:tr w14:paraId="42FDE7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969416">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2140106</w:t>
            </w:r>
          </w:p>
        </w:tc>
        <w:tc>
          <w:tcPr>
            <w:tcW w:w="3527" w:type="dxa"/>
            <w:tcBorders>
              <w:top w:val="nil"/>
              <w:left w:val="nil"/>
              <w:bottom w:val="single" w:color="auto" w:sz="4" w:space="0"/>
              <w:right w:val="single" w:color="auto" w:sz="4" w:space="0"/>
            </w:tcBorders>
            <w:shd w:val="clear" w:color="auto" w:fill="auto"/>
            <w:vAlign w:val="center"/>
          </w:tcPr>
          <w:p w14:paraId="1E776279">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公路养护</w:t>
            </w:r>
          </w:p>
        </w:tc>
        <w:tc>
          <w:tcPr>
            <w:tcW w:w="3000" w:type="dxa"/>
            <w:tcBorders>
              <w:top w:val="nil"/>
              <w:left w:val="nil"/>
              <w:bottom w:val="single" w:color="auto" w:sz="4" w:space="0"/>
              <w:right w:val="single" w:color="auto" w:sz="4" w:space="0"/>
            </w:tcBorders>
            <w:shd w:val="clear" w:color="auto" w:fill="auto"/>
            <w:vAlign w:val="center"/>
          </w:tcPr>
          <w:p w14:paraId="63454139">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1866.57</w:t>
            </w:r>
          </w:p>
        </w:tc>
        <w:tc>
          <w:tcPr>
            <w:tcW w:w="3492" w:type="dxa"/>
            <w:tcBorders>
              <w:top w:val="nil"/>
              <w:left w:val="nil"/>
              <w:bottom w:val="single" w:color="auto" w:sz="4" w:space="0"/>
              <w:right w:val="single" w:color="auto" w:sz="4" w:space="0"/>
            </w:tcBorders>
            <w:shd w:val="clear" w:color="auto" w:fill="auto"/>
            <w:vAlign w:val="center"/>
          </w:tcPr>
          <w:p w14:paraId="2C836160">
            <w:pPr>
              <w:jc w:val="center"/>
              <w:rPr>
                <w:rFonts w:hint="eastAsia" w:asciiTheme="minorEastAsia" w:hAnsiTheme="minorEastAsia" w:eastAsiaTheme="minorEastAsia" w:cstheme="minorEastAsia"/>
                <w:kern w:val="0"/>
                <w:sz w:val="20"/>
                <w:szCs w:val="20"/>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13F9E492">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1866.57</w:t>
            </w:r>
          </w:p>
        </w:tc>
      </w:tr>
      <w:tr w14:paraId="696C33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461690">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2140199</w:t>
            </w:r>
          </w:p>
        </w:tc>
        <w:tc>
          <w:tcPr>
            <w:tcW w:w="3527" w:type="dxa"/>
            <w:tcBorders>
              <w:top w:val="nil"/>
              <w:left w:val="nil"/>
              <w:bottom w:val="single" w:color="auto" w:sz="4" w:space="0"/>
              <w:right w:val="single" w:color="auto" w:sz="4" w:space="0"/>
            </w:tcBorders>
            <w:shd w:val="clear" w:color="auto" w:fill="auto"/>
            <w:vAlign w:val="center"/>
          </w:tcPr>
          <w:p w14:paraId="207C9E6F">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其他公路水路运输支出</w:t>
            </w:r>
          </w:p>
        </w:tc>
        <w:tc>
          <w:tcPr>
            <w:tcW w:w="3000" w:type="dxa"/>
            <w:tcBorders>
              <w:top w:val="nil"/>
              <w:left w:val="nil"/>
              <w:bottom w:val="single" w:color="auto" w:sz="4" w:space="0"/>
              <w:right w:val="single" w:color="auto" w:sz="4" w:space="0"/>
            </w:tcBorders>
            <w:shd w:val="clear" w:color="auto" w:fill="auto"/>
            <w:vAlign w:val="center"/>
          </w:tcPr>
          <w:p w14:paraId="7E9CC5B5">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312.00</w:t>
            </w:r>
          </w:p>
        </w:tc>
        <w:tc>
          <w:tcPr>
            <w:tcW w:w="3492" w:type="dxa"/>
            <w:tcBorders>
              <w:top w:val="nil"/>
              <w:left w:val="nil"/>
              <w:bottom w:val="single" w:color="auto" w:sz="4" w:space="0"/>
              <w:right w:val="single" w:color="auto" w:sz="4" w:space="0"/>
            </w:tcBorders>
            <w:shd w:val="clear" w:color="auto" w:fill="auto"/>
            <w:vAlign w:val="center"/>
          </w:tcPr>
          <w:p w14:paraId="63D1AC25">
            <w:pPr>
              <w:jc w:val="center"/>
              <w:rPr>
                <w:rFonts w:hint="eastAsia" w:asciiTheme="minorEastAsia" w:hAnsiTheme="minorEastAsia" w:eastAsiaTheme="minorEastAsia" w:cstheme="minorEastAsia"/>
                <w:kern w:val="0"/>
                <w:sz w:val="20"/>
                <w:szCs w:val="20"/>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1D39118C">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312.00</w:t>
            </w:r>
          </w:p>
        </w:tc>
      </w:tr>
      <w:tr w14:paraId="71433D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67072F">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2149999</w:t>
            </w:r>
          </w:p>
        </w:tc>
        <w:tc>
          <w:tcPr>
            <w:tcW w:w="3527" w:type="dxa"/>
            <w:tcBorders>
              <w:top w:val="nil"/>
              <w:left w:val="nil"/>
              <w:bottom w:val="single" w:color="auto" w:sz="4" w:space="0"/>
              <w:right w:val="single" w:color="auto" w:sz="4" w:space="0"/>
            </w:tcBorders>
            <w:shd w:val="clear" w:color="auto" w:fill="auto"/>
            <w:vAlign w:val="center"/>
          </w:tcPr>
          <w:p w14:paraId="1CD1F0F6">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其他交通运输支出</w:t>
            </w:r>
          </w:p>
        </w:tc>
        <w:tc>
          <w:tcPr>
            <w:tcW w:w="3000" w:type="dxa"/>
            <w:tcBorders>
              <w:top w:val="nil"/>
              <w:left w:val="nil"/>
              <w:bottom w:val="single" w:color="auto" w:sz="4" w:space="0"/>
              <w:right w:val="single" w:color="auto" w:sz="4" w:space="0"/>
            </w:tcBorders>
            <w:shd w:val="clear" w:color="auto" w:fill="auto"/>
            <w:vAlign w:val="center"/>
          </w:tcPr>
          <w:p w14:paraId="610EECC0">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1347.45</w:t>
            </w:r>
          </w:p>
        </w:tc>
        <w:tc>
          <w:tcPr>
            <w:tcW w:w="3492" w:type="dxa"/>
            <w:tcBorders>
              <w:top w:val="nil"/>
              <w:left w:val="nil"/>
              <w:bottom w:val="single" w:color="auto" w:sz="4" w:space="0"/>
              <w:right w:val="single" w:color="auto" w:sz="4" w:space="0"/>
            </w:tcBorders>
            <w:shd w:val="clear" w:color="auto" w:fill="auto"/>
            <w:vAlign w:val="center"/>
          </w:tcPr>
          <w:p w14:paraId="52ABFD62">
            <w:pPr>
              <w:jc w:val="center"/>
              <w:rPr>
                <w:rFonts w:hint="eastAsia" w:asciiTheme="minorEastAsia" w:hAnsiTheme="minorEastAsia" w:eastAsiaTheme="minorEastAsia" w:cstheme="minorEastAsia"/>
                <w:kern w:val="0"/>
                <w:sz w:val="20"/>
                <w:szCs w:val="20"/>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06429C62">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1347.45</w:t>
            </w:r>
          </w:p>
        </w:tc>
      </w:tr>
      <w:tr w14:paraId="10F3D5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005BF9">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2210201</w:t>
            </w:r>
          </w:p>
        </w:tc>
        <w:tc>
          <w:tcPr>
            <w:tcW w:w="3527" w:type="dxa"/>
            <w:tcBorders>
              <w:top w:val="nil"/>
              <w:left w:val="nil"/>
              <w:bottom w:val="single" w:color="auto" w:sz="4" w:space="0"/>
              <w:right w:val="single" w:color="auto" w:sz="4" w:space="0"/>
            </w:tcBorders>
            <w:shd w:val="clear" w:color="auto" w:fill="auto"/>
            <w:vAlign w:val="center"/>
          </w:tcPr>
          <w:p w14:paraId="3BA4DF53">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住房公积金</w:t>
            </w:r>
          </w:p>
        </w:tc>
        <w:tc>
          <w:tcPr>
            <w:tcW w:w="3000" w:type="dxa"/>
            <w:tcBorders>
              <w:top w:val="nil"/>
              <w:left w:val="nil"/>
              <w:bottom w:val="single" w:color="auto" w:sz="4" w:space="0"/>
              <w:right w:val="single" w:color="auto" w:sz="4" w:space="0"/>
            </w:tcBorders>
            <w:shd w:val="clear" w:color="auto" w:fill="auto"/>
            <w:vAlign w:val="center"/>
          </w:tcPr>
          <w:p w14:paraId="7E893CB4">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43.25</w:t>
            </w:r>
          </w:p>
        </w:tc>
        <w:tc>
          <w:tcPr>
            <w:tcW w:w="3492" w:type="dxa"/>
            <w:tcBorders>
              <w:top w:val="nil"/>
              <w:left w:val="nil"/>
              <w:bottom w:val="single" w:color="auto" w:sz="4" w:space="0"/>
              <w:right w:val="single" w:color="auto" w:sz="4" w:space="0"/>
            </w:tcBorders>
            <w:shd w:val="clear" w:color="auto" w:fill="auto"/>
            <w:vAlign w:val="center"/>
          </w:tcPr>
          <w:p w14:paraId="22B54A76">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sz w:val="20"/>
                <w:szCs w:val="20"/>
                <w:lang w:val="en-US" w:eastAsia="zh-CN"/>
              </w:rPr>
              <w:t>43.25</w:t>
            </w:r>
          </w:p>
        </w:tc>
        <w:tc>
          <w:tcPr>
            <w:tcW w:w="3000" w:type="dxa"/>
            <w:tcBorders>
              <w:top w:val="nil"/>
              <w:left w:val="nil"/>
              <w:bottom w:val="single" w:color="auto" w:sz="4" w:space="0"/>
              <w:right w:val="single" w:color="auto" w:sz="8" w:space="0"/>
            </w:tcBorders>
            <w:shd w:val="clear" w:color="auto" w:fill="auto"/>
            <w:vAlign w:val="center"/>
          </w:tcPr>
          <w:p w14:paraId="50970808">
            <w:pPr>
              <w:jc w:val="center"/>
              <w:rPr>
                <w:rFonts w:hint="eastAsia" w:asciiTheme="minorEastAsia" w:hAnsiTheme="minorEastAsia" w:eastAsiaTheme="minorEastAsia" w:cstheme="minorEastAsia"/>
                <w:kern w:val="0"/>
                <w:sz w:val="20"/>
                <w:szCs w:val="20"/>
                <w:lang w:val="en-US" w:eastAsia="zh-CN"/>
              </w:rPr>
            </w:pPr>
          </w:p>
        </w:tc>
      </w:tr>
      <w:tr w14:paraId="5BE1AD5C">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D107482">
            <w:pPr>
              <w:widowControl/>
              <w:jc w:val="left"/>
              <w:rPr>
                <w:rFonts w:ascii="Times New Roman" w:hAnsi="Times New Roman" w:eastAsia="仿宋_GB2312" w:cs="Times New Roman"/>
                <w:kern w:val="0"/>
                <w:szCs w:val="21"/>
              </w:rPr>
            </w:pPr>
            <w:r>
              <w:rPr>
                <w:rFonts w:hint="eastAsia" w:ascii="宋体" w:hAnsi="宋体" w:eastAsia="宋体" w:cs="宋体"/>
                <w:kern w:val="0"/>
                <w:sz w:val="24"/>
                <w:szCs w:val="24"/>
              </w:rPr>
              <w:t>注：本表反映部门本年度一般公共预算财政拨款支出情况。</w:t>
            </w:r>
          </w:p>
        </w:tc>
      </w:tr>
    </w:tbl>
    <w:p w14:paraId="399E6F08">
      <w:pPr>
        <w:widowControl/>
        <w:jc w:val="left"/>
        <w:rPr>
          <w:rFonts w:ascii="Times New Roman" w:hAnsi="Times New Roman" w:eastAsia="仿宋_GB2312" w:cs="Times New Roman"/>
          <w:bCs/>
          <w:kern w:val="0"/>
          <w:szCs w:val="21"/>
        </w:rPr>
      </w:pPr>
    </w:p>
    <w:p w14:paraId="14B2C87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1003"/>
        <w:gridCol w:w="25"/>
        <w:gridCol w:w="215"/>
        <w:gridCol w:w="1402"/>
        <w:gridCol w:w="1622"/>
        <w:gridCol w:w="497"/>
        <w:gridCol w:w="587"/>
        <w:gridCol w:w="1096"/>
        <w:gridCol w:w="436"/>
        <w:gridCol w:w="1644"/>
        <w:gridCol w:w="475"/>
        <w:gridCol w:w="535"/>
        <w:gridCol w:w="1110"/>
        <w:gridCol w:w="474"/>
        <w:gridCol w:w="2119"/>
        <w:gridCol w:w="1362"/>
        <w:gridCol w:w="758"/>
        <w:gridCol w:w="254"/>
      </w:tblGrid>
      <w:tr w14:paraId="2FC2049B">
        <w:tblPrEx>
          <w:tblCellMar>
            <w:top w:w="0" w:type="dxa"/>
            <w:left w:w="108" w:type="dxa"/>
            <w:bottom w:w="0" w:type="dxa"/>
            <w:right w:w="108" w:type="dxa"/>
          </w:tblCellMar>
        </w:tblPrEx>
        <w:trPr>
          <w:trHeight w:val="948" w:hRule="atLeast"/>
        </w:trPr>
        <w:tc>
          <w:tcPr>
            <w:tcW w:w="15614" w:type="dxa"/>
            <w:gridSpan w:val="18"/>
            <w:tcBorders>
              <w:top w:val="nil"/>
              <w:left w:val="nil"/>
              <w:bottom w:val="nil"/>
              <w:right w:val="nil"/>
            </w:tcBorders>
            <w:shd w:val="clear" w:color="auto" w:fill="auto"/>
            <w:noWrap/>
            <w:vAlign w:val="center"/>
          </w:tcPr>
          <w:p w14:paraId="30136F1A">
            <w:pPr>
              <w:widowControl/>
              <w:jc w:val="center"/>
              <w:rPr>
                <w:rFonts w:hint="eastAsia" w:asciiTheme="majorEastAsia" w:hAnsiTheme="majorEastAsia" w:eastAsiaTheme="majorEastAsia" w:cstheme="majorEastAsia"/>
                <w:b/>
                <w:bCs/>
                <w:color w:val="000000"/>
                <w:kern w:val="0"/>
                <w:sz w:val="21"/>
                <w:szCs w:val="21"/>
              </w:rPr>
            </w:pPr>
            <w:bookmarkStart w:id="2" w:name="RANGE!A1:I34"/>
            <w:r>
              <w:rPr>
                <w:rFonts w:hint="eastAsia" w:asciiTheme="majorEastAsia" w:hAnsiTheme="majorEastAsia" w:eastAsiaTheme="majorEastAsia" w:cstheme="majorEastAsia"/>
                <w:b/>
                <w:bCs/>
                <w:color w:val="000000"/>
                <w:kern w:val="0"/>
                <w:sz w:val="21"/>
                <w:szCs w:val="21"/>
              </w:rPr>
              <w:t>一般公共预算财政拨款基本支出决算明细表</w:t>
            </w:r>
            <w:bookmarkEnd w:id="2"/>
          </w:p>
          <w:p w14:paraId="68D1DB90">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48F25DC">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3D02D011">
        <w:tblPrEx>
          <w:tblCellMar>
            <w:top w:w="0" w:type="dxa"/>
            <w:left w:w="108" w:type="dxa"/>
            <w:bottom w:w="0" w:type="dxa"/>
            <w:right w:w="108" w:type="dxa"/>
          </w:tblCellMar>
        </w:tblPrEx>
        <w:trPr>
          <w:trHeight w:val="113" w:hRule="atLeast"/>
        </w:trPr>
        <w:tc>
          <w:tcPr>
            <w:tcW w:w="535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EFCA39D">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人员经费</w:t>
            </w:r>
          </w:p>
        </w:tc>
        <w:tc>
          <w:tcPr>
            <w:tcW w:w="10263" w:type="dxa"/>
            <w:gridSpan w:val="11"/>
            <w:tcBorders>
              <w:top w:val="single" w:color="auto" w:sz="4" w:space="0"/>
              <w:left w:val="nil"/>
              <w:bottom w:val="single" w:color="auto" w:sz="4" w:space="0"/>
              <w:right w:val="single" w:color="auto" w:sz="4" w:space="0"/>
            </w:tcBorders>
            <w:shd w:val="clear" w:color="auto" w:fill="auto"/>
            <w:vAlign w:val="center"/>
          </w:tcPr>
          <w:p w14:paraId="5BF8ECEF">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公用经费</w:t>
            </w:r>
          </w:p>
        </w:tc>
      </w:tr>
      <w:tr w14:paraId="52855BB2">
        <w:tblPrEx>
          <w:tblCellMar>
            <w:top w:w="0" w:type="dxa"/>
            <w:left w:w="108" w:type="dxa"/>
            <w:bottom w:w="0" w:type="dxa"/>
            <w:right w:w="108" w:type="dxa"/>
          </w:tblCellMar>
        </w:tblPrEx>
        <w:trPr>
          <w:trHeight w:val="501" w:hRule="atLeast"/>
        </w:trPr>
        <w:tc>
          <w:tcPr>
            <w:tcW w:w="10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C7FB0F">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科目</w:t>
            </w:r>
            <w:r>
              <w:rPr>
                <w:rFonts w:hint="eastAsia" w:ascii="宋体" w:hAnsi="宋体" w:eastAsia="宋体" w:cs="宋体"/>
                <w:color w:val="000000"/>
                <w:kern w:val="0"/>
                <w:sz w:val="20"/>
                <w:szCs w:val="20"/>
                <w:lang w:eastAsia="zh-CN"/>
              </w:rPr>
              <w:t>代</w:t>
            </w:r>
            <w:r>
              <w:rPr>
                <w:rFonts w:hint="eastAsia" w:ascii="宋体" w:hAnsi="宋体" w:eastAsia="宋体" w:cs="宋体"/>
                <w:color w:val="000000"/>
                <w:kern w:val="0"/>
                <w:sz w:val="20"/>
                <w:szCs w:val="20"/>
              </w:rPr>
              <w:t>码</w:t>
            </w:r>
          </w:p>
        </w:tc>
        <w:tc>
          <w:tcPr>
            <w:tcW w:w="3239" w:type="dxa"/>
            <w:gridSpan w:val="3"/>
            <w:tcBorders>
              <w:top w:val="single" w:color="auto" w:sz="4" w:space="0"/>
              <w:left w:val="nil"/>
              <w:bottom w:val="single" w:color="auto" w:sz="4" w:space="0"/>
              <w:right w:val="single" w:color="auto" w:sz="4" w:space="0"/>
            </w:tcBorders>
            <w:shd w:val="clear" w:color="auto" w:fill="auto"/>
            <w:vAlign w:val="center"/>
          </w:tcPr>
          <w:p w14:paraId="6C362942">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科目名称</w:t>
            </w:r>
          </w:p>
        </w:tc>
        <w:tc>
          <w:tcPr>
            <w:tcW w:w="1084" w:type="dxa"/>
            <w:gridSpan w:val="2"/>
            <w:tcBorders>
              <w:top w:val="single" w:color="auto" w:sz="4" w:space="0"/>
              <w:left w:val="nil"/>
              <w:bottom w:val="single" w:color="auto" w:sz="4" w:space="0"/>
              <w:right w:val="single" w:color="auto" w:sz="4" w:space="0"/>
            </w:tcBorders>
            <w:shd w:val="clear" w:color="auto" w:fill="auto"/>
            <w:vAlign w:val="center"/>
          </w:tcPr>
          <w:p w14:paraId="794D6F69">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决算数</w:t>
            </w:r>
          </w:p>
        </w:tc>
        <w:tc>
          <w:tcPr>
            <w:tcW w:w="1096" w:type="dxa"/>
            <w:tcBorders>
              <w:top w:val="single" w:color="auto" w:sz="4" w:space="0"/>
              <w:left w:val="nil"/>
              <w:bottom w:val="single" w:color="auto" w:sz="4" w:space="0"/>
              <w:right w:val="single" w:color="auto" w:sz="4" w:space="0"/>
            </w:tcBorders>
            <w:shd w:val="clear" w:color="auto" w:fill="auto"/>
            <w:vAlign w:val="center"/>
          </w:tcPr>
          <w:p w14:paraId="663B9667">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科目</w:t>
            </w:r>
            <w:r>
              <w:rPr>
                <w:rFonts w:hint="eastAsia" w:ascii="宋体" w:hAnsi="宋体" w:eastAsia="宋体" w:cs="宋体"/>
                <w:color w:val="000000"/>
                <w:kern w:val="0"/>
                <w:sz w:val="20"/>
                <w:szCs w:val="20"/>
                <w:lang w:eastAsia="zh-CN"/>
              </w:rPr>
              <w:t>代</w:t>
            </w:r>
            <w:r>
              <w:rPr>
                <w:rFonts w:hint="eastAsia" w:ascii="宋体" w:hAnsi="宋体" w:eastAsia="宋体" w:cs="宋体"/>
                <w:color w:val="000000"/>
                <w:kern w:val="0"/>
                <w:sz w:val="20"/>
                <w:szCs w:val="20"/>
              </w:rPr>
              <w:t>码</w:t>
            </w:r>
          </w:p>
        </w:tc>
        <w:tc>
          <w:tcPr>
            <w:tcW w:w="2080" w:type="dxa"/>
            <w:gridSpan w:val="2"/>
            <w:tcBorders>
              <w:top w:val="single" w:color="auto" w:sz="4" w:space="0"/>
              <w:left w:val="nil"/>
              <w:bottom w:val="single" w:color="auto" w:sz="4" w:space="0"/>
              <w:right w:val="single" w:color="auto" w:sz="4" w:space="0"/>
            </w:tcBorders>
            <w:shd w:val="clear" w:color="auto" w:fill="auto"/>
            <w:vAlign w:val="center"/>
          </w:tcPr>
          <w:p w14:paraId="5EA09EEF">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科目名称</w:t>
            </w:r>
          </w:p>
        </w:tc>
        <w:tc>
          <w:tcPr>
            <w:tcW w:w="1010" w:type="dxa"/>
            <w:gridSpan w:val="2"/>
            <w:tcBorders>
              <w:top w:val="single" w:color="auto" w:sz="4" w:space="0"/>
              <w:left w:val="nil"/>
              <w:bottom w:val="single" w:color="auto" w:sz="4" w:space="0"/>
              <w:right w:val="single" w:color="auto" w:sz="4" w:space="0"/>
            </w:tcBorders>
            <w:shd w:val="clear" w:color="auto" w:fill="auto"/>
            <w:vAlign w:val="center"/>
          </w:tcPr>
          <w:p w14:paraId="26F62BA6">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决算数</w:t>
            </w:r>
          </w:p>
        </w:tc>
        <w:tc>
          <w:tcPr>
            <w:tcW w:w="1110" w:type="dxa"/>
            <w:tcBorders>
              <w:top w:val="single" w:color="auto" w:sz="4" w:space="0"/>
              <w:left w:val="nil"/>
              <w:bottom w:val="single" w:color="auto" w:sz="4" w:space="0"/>
              <w:right w:val="single" w:color="auto" w:sz="4" w:space="0"/>
            </w:tcBorders>
            <w:shd w:val="clear" w:color="auto" w:fill="auto"/>
            <w:vAlign w:val="center"/>
          </w:tcPr>
          <w:p w14:paraId="1604135A">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科目</w:t>
            </w:r>
            <w:r>
              <w:rPr>
                <w:rFonts w:hint="eastAsia" w:ascii="宋体" w:hAnsi="宋体" w:eastAsia="宋体" w:cs="宋体"/>
                <w:color w:val="000000"/>
                <w:kern w:val="0"/>
                <w:sz w:val="20"/>
                <w:szCs w:val="20"/>
                <w:lang w:eastAsia="zh-CN"/>
              </w:rPr>
              <w:t>代</w:t>
            </w:r>
            <w:r>
              <w:rPr>
                <w:rFonts w:hint="eastAsia" w:ascii="宋体" w:hAnsi="宋体" w:eastAsia="宋体" w:cs="宋体"/>
                <w:color w:val="000000"/>
                <w:kern w:val="0"/>
                <w:sz w:val="20"/>
                <w:szCs w:val="20"/>
              </w:rPr>
              <w:t>码</w:t>
            </w:r>
          </w:p>
        </w:tc>
        <w:tc>
          <w:tcPr>
            <w:tcW w:w="3955" w:type="dxa"/>
            <w:gridSpan w:val="3"/>
            <w:tcBorders>
              <w:top w:val="single" w:color="auto" w:sz="4" w:space="0"/>
              <w:left w:val="nil"/>
              <w:bottom w:val="single" w:color="auto" w:sz="4" w:space="0"/>
              <w:right w:val="single" w:color="auto" w:sz="4" w:space="0"/>
            </w:tcBorders>
            <w:shd w:val="clear" w:color="auto" w:fill="auto"/>
            <w:vAlign w:val="center"/>
          </w:tcPr>
          <w:p w14:paraId="1CFE1D37">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科目名称</w:t>
            </w:r>
          </w:p>
        </w:tc>
        <w:tc>
          <w:tcPr>
            <w:tcW w:w="1012" w:type="dxa"/>
            <w:gridSpan w:val="2"/>
            <w:tcBorders>
              <w:top w:val="single" w:color="auto" w:sz="4" w:space="0"/>
              <w:left w:val="nil"/>
              <w:bottom w:val="single" w:color="auto" w:sz="4" w:space="0"/>
              <w:right w:val="single" w:color="auto" w:sz="4" w:space="0"/>
            </w:tcBorders>
            <w:shd w:val="clear" w:color="auto" w:fill="auto"/>
            <w:vAlign w:val="center"/>
          </w:tcPr>
          <w:p w14:paraId="4E0C4EDC">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决算数</w:t>
            </w:r>
          </w:p>
        </w:tc>
      </w:tr>
      <w:tr w14:paraId="46B63C85">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7293B0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3239" w:type="dxa"/>
            <w:gridSpan w:val="3"/>
            <w:tcBorders>
              <w:top w:val="nil"/>
              <w:left w:val="nil"/>
              <w:bottom w:val="single" w:color="auto" w:sz="4" w:space="0"/>
              <w:right w:val="single" w:color="auto" w:sz="4" w:space="0"/>
            </w:tcBorders>
            <w:shd w:val="clear" w:color="auto" w:fill="auto"/>
            <w:noWrap/>
            <w:vAlign w:val="center"/>
          </w:tcPr>
          <w:p w14:paraId="5A068708">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1084" w:type="dxa"/>
            <w:gridSpan w:val="2"/>
            <w:tcBorders>
              <w:top w:val="nil"/>
              <w:left w:val="nil"/>
              <w:bottom w:val="single" w:color="auto" w:sz="4" w:space="0"/>
              <w:right w:val="single" w:color="auto" w:sz="4" w:space="0"/>
            </w:tcBorders>
            <w:shd w:val="clear" w:color="auto" w:fill="auto"/>
            <w:noWrap/>
            <w:vAlign w:val="center"/>
          </w:tcPr>
          <w:p w14:paraId="7AF8D999">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535.78</w:t>
            </w:r>
          </w:p>
        </w:tc>
        <w:tc>
          <w:tcPr>
            <w:tcW w:w="1096" w:type="dxa"/>
            <w:tcBorders>
              <w:top w:val="nil"/>
              <w:left w:val="nil"/>
              <w:bottom w:val="single" w:color="auto" w:sz="4" w:space="0"/>
              <w:right w:val="single" w:color="auto" w:sz="4" w:space="0"/>
            </w:tcBorders>
            <w:shd w:val="clear" w:color="auto" w:fill="auto"/>
            <w:noWrap/>
            <w:vAlign w:val="center"/>
          </w:tcPr>
          <w:p w14:paraId="1F04C27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2080" w:type="dxa"/>
            <w:gridSpan w:val="2"/>
            <w:tcBorders>
              <w:top w:val="nil"/>
              <w:left w:val="nil"/>
              <w:bottom w:val="single" w:color="auto" w:sz="4" w:space="0"/>
              <w:right w:val="single" w:color="auto" w:sz="4" w:space="0"/>
            </w:tcBorders>
            <w:shd w:val="clear" w:color="auto" w:fill="auto"/>
            <w:noWrap/>
            <w:vAlign w:val="center"/>
          </w:tcPr>
          <w:p w14:paraId="5A892F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1010" w:type="dxa"/>
            <w:gridSpan w:val="2"/>
            <w:tcBorders>
              <w:top w:val="nil"/>
              <w:left w:val="nil"/>
              <w:bottom w:val="single" w:color="auto" w:sz="4" w:space="0"/>
              <w:right w:val="single" w:color="auto" w:sz="4" w:space="0"/>
            </w:tcBorders>
            <w:shd w:val="clear" w:color="auto" w:fill="auto"/>
            <w:noWrap/>
            <w:vAlign w:val="center"/>
          </w:tcPr>
          <w:p w14:paraId="0BE96935">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32.88</w:t>
            </w:r>
          </w:p>
        </w:tc>
        <w:tc>
          <w:tcPr>
            <w:tcW w:w="1110" w:type="dxa"/>
            <w:tcBorders>
              <w:top w:val="nil"/>
              <w:left w:val="nil"/>
              <w:bottom w:val="single" w:color="auto" w:sz="4" w:space="0"/>
              <w:right w:val="single" w:color="auto" w:sz="4" w:space="0"/>
            </w:tcBorders>
            <w:shd w:val="clear" w:color="auto" w:fill="auto"/>
            <w:noWrap/>
            <w:vAlign w:val="center"/>
          </w:tcPr>
          <w:p w14:paraId="2AA2E0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307</w:t>
            </w:r>
          </w:p>
        </w:tc>
        <w:tc>
          <w:tcPr>
            <w:tcW w:w="3955" w:type="dxa"/>
            <w:gridSpan w:val="3"/>
            <w:tcBorders>
              <w:top w:val="nil"/>
              <w:left w:val="nil"/>
              <w:bottom w:val="single" w:color="auto" w:sz="4" w:space="0"/>
              <w:right w:val="single" w:color="auto" w:sz="4" w:space="0"/>
            </w:tcBorders>
            <w:shd w:val="clear" w:color="auto" w:fill="auto"/>
            <w:noWrap/>
            <w:vAlign w:val="center"/>
          </w:tcPr>
          <w:p w14:paraId="24E50A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债务利息及费用支出</w:t>
            </w:r>
          </w:p>
        </w:tc>
        <w:tc>
          <w:tcPr>
            <w:tcW w:w="1012" w:type="dxa"/>
            <w:gridSpan w:val="2"/>
            <w:tcBorders>
              <w:top w:val="nil"/>
              <w:left w:val="nil"/>
              <w:bottom w:val="single" w:color="auto" w:sz="4" w:space="0"/>
              <w:right w:val="single" w:color="auto" w:sz="4" w:space="0"/>
            </w:tcBorders>
            <w:shd w:val="clear" w:color="auto" w:fill="auto"/>
            <w:noWrap/>
            <w:vAlign w:val="center"/>
          </w:tcPr>
          <w:p w14:paraId="1438F574">
            <w:pPr>
              <w:widowControl/>
              <w:jc w:val="left"/>
              <w:rPr>
                <w:rFonts w:hint="default" w:ascii="宋体" w:hAnsi="宋体" w:eastAsia="宋体" w:cs="宋体"/>
                <w:color w:val="000000"/>
                <w:kern w:val="0"/>
                <w:sz w:val="20"/>
                <w:szCs w:val="20"/>
                <w:lang w:val="en-US" w:eastAsia="zh-CN"/>
              </w:rPr>
            </w:pPr>
          </w:p>
        </w:tc>
      </w:tr>
      <w:tr w14:paraId="403E3D49">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63F899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30101</w:t>
            </w:r>
          </w:p>
        </w:tc>
        <w:tc>
          <w:tcPr>
            <w:tcW w:w="3239" w:type="dxa"/>
            <w:gridSpan w:val="3"/>
            <w:tcBorders>
              <w:top w:val="nil"/>
              <w:left w:val="nil"/>
              <w:bottom w:val="single" w:color="auto" w:sz="4" w:space="0"/>
              <w:right w:val="single" w:color="auto" w:sz="4" w:space="0"/>
            </w:tcBorders>
            <w:shd w:val="clear" w:color="auto" w:fill="auto"/>
            <w:noWrap/>
            <w:vAlign w:val="center"/>
          </w:tcPr>
          <w:p w14:paraId="5AC6EFCD">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基本工资</w:t>
            </w:r>
          </w:p>
        </w:tc>
        <w:tc>
          <w:tcPr>
            <w:tcW w:w="1084" w:type="dxa"/>
            <w:gridSpan w:val="2"/>
            <w:tcBorders>
              <w:top w:val="nil"/>
              <w:left w:val="nil"/>
              <w:bottom w:val="single" w:color="auto" w:sz="4" w:space="0"/>
              <w:right w:val="single" w:color="auto" w:sz="4" w:space="0"/>
            </w:tcBorders>
            <w:shd w:val="clear" w:color="auto" w:fill="auto"/>
            <w:noWrap/>
            <w:vAlign w:val="center"/>
          </w:tcPr>
          <w:p w14:paraId="249EE0C8">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109.10</w:t>
            </w:r>
          </w:p>
        </w:tc>
        <w:tc>
          <w:tcPr>
            <w:tcW w:w="1096" w:type="dxa"/>
            <w:tcBorders>
              <w:top w:val="nil"/>
              <w:left w:val="nil"/>
              <w:bottom w:val="single" w:color="auto" w:sz="4" w:space="0"/>
              <w:right w:val="single" w:color="auto" w:sz="4" w:space="0"/>
            </w:tcBorders>
            <w:shd w:val="clear" w:color="auto" w:fill="auto"/>
            <w:noWrap/>
            <w:vAlign w:val="center"/>
          </w:tcPr>
          <w:p w14:paraId="08B6A9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30201</w:t>
            </w:r>
          </w:p>
        </w:tc>
        <w:tc>
          <w:tcPr>
            <w:tcW w:w="2080" w:type="dxa"/>
            <w:gridSpan w:val="2"/>
            <w:tcBorders>
              <w:top w:val="nil"/>
              <w:left w:val="nil"/>
              <w:bottom w:val="single" w:color="auto" w:sz="4" w:space="0"/>
              <w:right w:val="single" w:color="auto" w:sz="4" w:space="0"/>
            </w:tcBorders>
            <w:shd w:val="clear" w:color="auto" w:fill="auto"/>
            <w:noWrap/>
            <w:vAlign w:val="center"/>
          </w:tcPr>
          <w:p w14:paraId="2C2026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办公费</w:t>
            </w:r>
          </w:p>
        </w:tc>
        <w:tc>
          <w:tcPr>
            <w:tcW w:w="1010" w:type="dxa"/>
            <w:gridSpan w:val="2"/>
            <w:tcBorders>
              <w:top w:val="nil"/>
              <w:left w:val="nil"/>
              <w:bottom w:val="single" w:color="auto" w:sz="4" w:space="0"/>
              <w:right w:val="single" w:color="auto" w:sz="4" w:space="0"/>
            </w:tcBorders>
            <w:shd w:val="clear" w:color="auto" w:fill="auto"/>
            <w:noWrap/>
            <w:vAlign w:val="center"/>
          </w:tcPr>
          <w:p w14:paraId="7B13C077">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0.27</w:t>
            </w:r>
          </w:p>
        </w:tc>
        <w:tc>
          <w:tcPr>
            <w:tcW w:w="1110" w:type="dxa"/>
            <w:tcBorders>
              <w:top w:val="nil"/>
              <w:left w:val="nil"/>
              <w:bottom w:val="single" w:color="auto" w:sz="4" w:space="0"/>
              <w:right w:val="single" w:color="auto" w:sz="4" w:space="0"/>
            </w:tcBorders>
            <w:shd w:val="clear" w:color="auto" w:fill="auto"/>
            <w:noWrap/>
            <w:vAlign w:val="center"/>
          </w:tcPr>
          <w:p w14:paraId="53D7DAA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30701</w:t>
            </w:r>
          </w:p>
        </w:tc>
        <w:tc>
          <w:tcPr>
            <w:tcW w:w="3955" w:type="dxa"/>
            <w:gridSpan w:val="3"/>
            <w:tcBorders>
              <w:top w:val="nil"/>
              <w:left w:val="nil"/>
              <w:bottom w:val="single" w:color="auto" w:sz="4" w:space="0"/>
              <w:right w:val="single" w:color="auto" w:sz="4" w:space="0"/>
            </w:tcBorders>
            <w:shd w:val="clear" w:color="auto" w:fill="auto"/>
            <w:noWrap/>
            <w:vAlign w:val="center"/>
          </w:tcPr>
          <w:p w14:paraId="7BD62A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国内债务付息</w:t>
            </w:r>
          </w:p>
        </w:tc>
        <w:tc>
          <w:tcPr>
            <w:tcW w:w="1012" w:type="dxa"/>
            <w:gridSpan w:val="2"/>
            <w:tcBorders>
              <w:top w:val="nil"/>
              <w:left w:val="nil"/>
              <w:bottom w:val="single" w:color="auto" w:sz="4" w:space="0"/>
              <w:right w:val="single" w:color="auto" w:sz="4" w:space="0"/>
            </w:tcBorders>
            <w:shd w:val="clear" w:color="auto" w:fill="auto"/>
            <w:noWrap/>
            <w:vAlign w:val="center"/>
          </w:tcPr>
          <w:p w14:paraId="2073E9AE">
            <w:pPr>
              <w:widowControl/>
              <w:jc w:val="left"/>
              <w:rPr>
                <w:rFonts w:ascii="宋体" w:hAnsi="宋体" w:eastAsia="宋体" w:cs="宋体"/>
                <w:color w:val="000000"/>
                <w:kern w:val="0"/>
                <w:sz w:val="20"/>
                <w:szCs w:val="20"/>
              </w:rPr>
            </w:pPr>
          </w:p>
        </w:tc>
      </w:tr>
      <w:tr w14:paraId="1287E500">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361EFB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30102</w:t>
            </w:r>
          </w:p>
        </w:tc>
        <w:tc>
          <w:tcPr>
            <w:tcW w:w="3239" w:type="dxa"/>
            <w:gridSpan w:val="3"/>
            <w:tcBorders>
              <w:top w:val="nil"/>
              <w:left w:val="nil"/>
              <w:bottom w:val="single" w:color="auto" w:sz="4" w:space="0"/>
              <w:right w:val="single" w:color="auto" w:sz="4" w:space="0"/>
            </w:tcBorders>
            <w:shd w:val="clear" w:color="auto" w:fill="auto"/>
            <w:noWrap/>
            <w:vAlign w:val="center"/>
          </w:tcPr>
          <w:p w14:paraId="256737B7">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津贴补贴</w:t>
            </w:r>
          </w:p>
        </w:tc>
        <w:tc>
          <w:tcPr>
            <w:tcW w:w="1084" w:type="dxa"/>
            <w:gridSpan w:val="2"/>
            <w:tcBorders>
              <w:top w:val="nil"/>
              <w:left w:val="nil"/>
              <w:bottom w:val="single" w:color="auto" w:sz="4" w:space="0"/>
              <w:right w:val="single" w:color="auto" w:sz="4" w:space="0"/>
            </w:tcBorders>
            <w:shd w:val="clear" w:color="auto" w:fill="auto"/>
            <w:noWrap/>
            <w:vAlign w:val="center"/>
          </w:tcPr>
          <w:p w14:paraId="10F6E728">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78.63</w:t>
            </w:r>
          </w:p>
        </w:tc>
        <w:tc>
          <w:tcPr>
            <w:tcW w:w="1096" w:type="dxa"/>
            <w:tcBorders>
              <w:top w:val="nil"/>
              <w:left w:val="nil"/>
              <w:bottom w:val="single" w:color="auto" w:sz="4" w:space="0"/>
              <w:right w:val="single" w:color="auto" w:sz="4" w:space="0"/>
            </w:tcBorders>
            <w:shd w:val="clear" w:color="auto" w:fill="auto"/>
            <w:noWrap/>
            <w:vAlign w:val="center"/>
          </w:tcPr>
          <w:p w14:paraId="7D5EB11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30202</w:t>
            </w:r>
          </w:p>
        </w:tc>
        <w:tc>
          <w:tcPr>
            <w:tcW w:w="2080" w:type="dxa"/>
            <w:gridSpan w:val="2"/>
            <w:tcBorders>
              <w:top w:val="nil"/>
              <w:left w:val="nil"/>
              <w:bottom w:val="single" w:color="auto" w:sz="4" w:space="0"/>
              <w:right w:val="single" w:color="auto" w:sz="4" w:space="0"/>
            </w:tcBorders>
            <w:shd w:val="clear" w:color="auto" w:fill="auto"/>
            <w:noWrap/>
            <w:vAlign w:val="center"/>
          </w:tcPr>
          <w:p w14:paraId="7A4DB8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印刷费</w:t>
            </w:r>
          </w:p>
        </w:tc>
        <w:tc>
          <w:tcPr>
            <w:tcW w:w="1010" w:type="dxa"/>
            <w:gridSpan w:val="2"/>
            <w:tcBorders>
              <w:top w:val="nil"/>
              <w:left w:val="nil"/>
              <w:bottom w:val="single" w:color="auto" w:sz="4" w:space="0"/>
              <w:right w:val="single" w:color="auto" w:sz="4" w:space="0"/>
            </w:tcBorders>
            <w:shd w:val="clear" w:color="auto" w:fill="auto"/>
            <w:noWrap/>
            <w:vAlign w:val="center"/>
          </w:tcPr>
          <w:p w14:paraId="205C2A4B">
            <w:pPr>
              <w:widowControl/>
              <w:jc w:val="center"/>
              <w:rPr>
                <w:rFonts w:ascii="宋体" w:hAnsi="宋体" w:eastAsia="宋体" w:cs="宋体"/>
                <w:color w:val="000000"/>
                <w:kern w:val="0"/>
                <w:sz w:val="20"/>
                <w:szCs w:val="20"/>
              </w:rPr>
            </w:pPr>
          </w:p>
        </w:tc>
        <w:tc>
          <w:tcPr>
            <w:tcW w:w="1110" w:type="dxa"/>
            <w:tcBorders>
              <w:top w:val="nil"/>
              <w:left w:val="nil"/>
              <w:bottom w:val="single" w:color="auto" w:sz="4" w:space="0"/>
              <w:right w:val="single" w:color="auto" w:sz="4" w:space="0"/>
            </w:tcBorders>
            <w:shd w:val="clear" w:color="auto" w:fill="auto"/>
            <w:noWrap/>
            <w:vAlign w:val="center"/>
          </w:tcPr>
          <w:p w14:paraId="36314A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30702</w:t>
            </w:r>
          </w:p>
        </w:tc>
        <w:tc>
          <w:tcPr>
            <w:tcW w:w="3955" w:type="dxa"/>
            <w:gridSpan w:val="3"/>
            <w:tcBorders>
              <w:top w:val="nil"/>
              <w:left w:val="nil"/>
              <w:bottom w:val="single" w:color="auto" w:sz="4" w:space="0"/>
              <w:right w:val="single" w:color="auto" w:sz="4" w:space="0"/>
            </w:tcBorders>
            <w:shd w:val="clear" w:color="auto" w:fill="auto"/>
            <w:noWrap/>
            <w:vAlign w:val="center"/>
          </w:tcPr>
          <w:p w14:paraId="1B3ED7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国外债务付息</w:t>
            </w:r>
          </w:p>
        </w:tc>
        <w:tc>
          <w:tcPr>
            <w:tcW w:w="1012" w:type="dxa"/>
            <w:gridSpan w:val="2"/>
            <w:tcBorders>
              <w:top w:val="nil"/>
              <w:left w:val="nil"/>
              <w:bottom w:val="single" w:color="auto" w:sz="4" w:space="0"/>
              <w:right w:val="single" w:color="auto" w:sz="4" w:space="0"/>
            </w:tcBorders>
            <w:shd w:val="clear" w:color="auto" w:fill="auto"/>
            <w:noWrap/>
            <w:vAlign w:val="center"/>
          </w:tcPr>
          <w:p w14:paraId="533511C1">
            <w:pPr>
              <w:widowControl/>
              <w:jc w:val="center"/>
              <w:rPr>
                <w:rFonts w:ascii="宋体" w:hAnsi="宋体" w:eastAsia="宋体" w:cs="宋体"/>
                <w:color w:val="000000"/>
                <w:kern w:val="0"/>
                <w:sz w:val="20"/>
                <w:szCs w:val="20"/>
              </w:rPr>
            </w:pPr>
          </w:p>
        </w:tc>
      </w:tr>
      <w:tr w14:paraId="7CC33F2B">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46D07D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30103</w:t>
            </w:r>
          </w:p>
        </w:tc>
        <w:tc>
          <w:tcPr>
            <w:tcW w:w="3239" w:type="dxa"/>
            <w:gridSpan w:val="3"/>
            <w:tcBorders>
              <w:top w:val="nil"/>
              <w:left w:val="nil"/>
              <w:bottom w:val="single" w:color="auto" w:sz="4" w:space="0"/>
              <w:right w:val="single" w:color="auto" w:sz="4" w:space="0"/>
            </w:tcBorders>
            <w:shd w:val="clear" w:color="auto" w:fill="auto"/>
            <w:noWrap/>
            <w:vAlign w:val="center"/>
          </w:tcPr>
          <w:p w14:paraId="7F202E6A">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奖金</w:t>
            </w:r>
          </w:p>
        </w:tc>
        <w:tc>
          <w:tcPr>
            <w:tcW w:w="1084" w:type="dxa"/>
            <w:gridSpan w:val="2"/>
            <w:tcBorders>
              <w:top w:val="nil"/>
              <w:left w:val="nil"/>
              <w:bottom w:val="single" w:color="auto" w:sz="4" w:space="0"/>
              <w:right w:val="single" w:color="auto" w:sz="4" w:space="0"/>
            </w:tcBorders>
            <w:shd w:val="clear" w:color="auto" w:fill="auto"/>
            <w:noWrap/>
            <w:vAlign w:val="center"/>
          </w:tcPr>
          <w:p w14:paraId="55C0CBDE">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11.07</w:t>
            </w:r>
          </w:p>
        </w:tc>
        <w:tc>
          <w:tcPr>
            <w:tcW w:w="1096" w:type="dxa"/>
            <w:tcBorders>
              <w:top w:val="nil"/>
              <w:left w:val="nil"/>
              <w:bottom w:val="single" w:color="auto" w:sz="4" w:space="0"/>
              <w:right w:val="single" w:color="auto" w:sz="4" w:space="0"/>
            </w:tcBorders>
            <w:shd w:val="clear" w:color="auto" w:fill="auto"/>
            <w:noWrap/>
            <w:vAlign w:val="center"/>
          </w:tcPr>
          <w:p w14:paraId="71C095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30203</w:t>
            </w:r>
          </w:p>
        </w:tc>
        <w:tc>
          <w:tcPr>
            <w:tcW w:w="2080" w:type="dxa"/>
            <w:gridSpan w:val="2"/>
            <w:tcBorders>
              <w:top w:val="nil"/>
              <w:left w:val="nil"/>
              <w:bottom w:val="single" w:color="auto" w:sz="4" w:space="0"/>
              <w:right w:val="single" w:color="auto" w:sz="4" w:space="0"/>
            </w:tcBorders>
            <w:shd w:val="clear" w:color="auto" w:fill="auto"/>
            <w:noWrap/>
            <w:vAlign w:val="center"/>
          </w:tcPr>
          <w:p w14:paraId="5A7C01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咨询费</w:t>
            </w:r>
          </w:p>
        </w:tc>
        <w:tc>
          <w:tcPr>
            <w:tcW w:w="1010" w:type="dxa"/>
            <w:gridSpan w:val="2"/>
            <w:tcBorders>
              <w:top w:val="nil"/>
              <w:left w:val="nil"/>
              <w:bottom w:val="single" w:color="auto" w:sz="4" w:space="0"/>
              <w:right w:val="single" w:color="auto" w:sz="4" w:space="0"/>
            </w:tcBorders>
            <w:shd w:val="clear" w:color="auto" w:fill="auto"/>
            <w:noWrap/>
            <w:vAlign w:val="center"/>
          </w:tcPr>
          <w:p w14:paraId="247E7F24">
            <w:pPr>
              <w:widowControl/>
              <w:jc w:val="center"/>
              <w:rPr>
                <w:rFonts w:ascii="宋体" w:hAnsi="宋体" w:eastAsia="宋体" w:cs="宋体"/>
                <w:color w:val="000000"/>
                <w:kern w:val="0"/>
                <w:sz w:val="20"/>
                <w:szCs w:val="20"/>
              </w:rPr>
            </w:pPr>
          </w:p>
        </w:tc>
        <w:tc>
          <w:tcPr>
            <w:tcW w:w="1110" w:type="dxa"/>
            <w:tcBorders>
              <w:top w:val="nil"/>
              <w:left w:val="nil"/>
              <w:bottom w:val="single" w:color="auto" w:sz="4" w:space="0"/>
              <w:right w:val="single" w:color="auto" w:sz="4" w:space="0"/>
            </w:tcBorders>
            <w:shd w:val="clear" w:color="auto" w:fill="auto"/>
            <w:noWrap/>
            <w:vAlign w:val="center"/>
          </w:tcPr>
          <w:p w14:paraId="327D821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w:t>
            </w:r>
          </w:p>
        </w:tc>
        <w:tc>
          <w:tcPr>
            <w:tcW w:w="3955" w:type="dxa"/>
            <w:gridSpan w:val="3"/>
            <w:tcBorders>
              <w:top w:val="nil"/>
              <w:left w:val="nil"/>
              <w:bottom w:val="single" w:color="auto" w:sz="4" w:space="0"/>
              <w:right w:val="single" w:color="auto" w:sz="4" w:space="0"/>
            </w:tcBorders>
            <w:shd w:val="clear" w:color="auto" w:fill="auto"/>
            <w:noWrap/>
            <w:vAlign w:val="center"/>
          </w:tcPr>
          <w:p w14:paraId="2C37000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w:t>
            </w:r>
          </w:p>
        </w:tc>
        <w:tc>
          <w:tcPr>
            <w:tcW w:w="1012" w:type="dxa"/>
            <w:gridSpan w:val="2"/>
            <w:tcBorders>
              <w:top w:val="nil"/>
              <w:left w:val="nil"/>
              <w:bottom w:val="single" w:color="auto" w:sz="4" w:space="0"/>
              <w:right w:val="single" w:color="auto" w:sz="4" w:space="0"/>
            </w:tcBorders>
            <w:shd w:val="clear" w:color="auto" w:fill="auto"/>
            <w:noWrap/>
            <w:vAlign w:val="center"/>
          </w:tcPr>
          <w:p w14:paraId="286A0354">
            <w:pPr>
              <w:widowControl/>
              <w:jc w:val="center"/>
              <w:rPr>
                <w:rFonts w:ascii="宋体" w:hAnsi="宋体" w:eastAsia="宋体" w:cs="宋体"/>
                <w:color w:val="000000"/>
                <w:kern w:val="0"/>
                <w:sz w:val="20"/>
                <w:szCs w:val="20"/>
              </w:rPr>
            </w:pPr>
          </w:p>
        </w:tc>
      </w:tr>
      <w:tr w14:paraId="467ACF5A">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0C4252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30106</w:t>
            </w:r>
          </w:p>
        </w:tc>
        <w:tc>
          <w:tcPr>
            <w:tcW w:w="3239" w:type="dxa"/>
            <w:gridSpan w:val="3"/>
            <w:tcBorders>
              <w:top w:val="nil"/>
              <w:left w:val="nil"/>
              <w:bottom w:val="single" w:color="auto" w:sz="4" w:space="0"/>
              <w:right w:val="single" w:color="auto" w:sz="4" w:space="0"/>
            </w:tcBorders>
            <w:shd w:val="clear" w:color="auto" w:fill="auto"/>
            <w:noWrap/>
            <w:vAlign w:val="center"/>
          </w:tcPr>
          <w:p w14:paraId="26BE2B55">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伙食补助费</w:t>
            </w:r>
          </w:p>
        </w:tc>
        <w:tc>
          <w:tcPr>
            <w:tcW w:w="1084" w:type="dxa"/>
            <w:gridSpan w:val="2"/>
            <w:tcBorders>
              <w:top w:val="nil"/>
              <w:left w:val="nil"/>
              <w:bottom w:val="single" w:color="auto" w:sz="4" w:space="0"/>
              <w:right w:val="single" w:color="auto" w:sz="4" w:space="0"/>
            </w:tcBorders>
            <w:shd w:val="clear" w:color="auto" w:fill="auto"/>
            <w:noWrap/>
            <w:vAlign w:val="center"/>
          </w:tcPr>
          <w:p w14:paraId="752D4447">
            <w:pPr>
              <w:widowControl/>
              <w:jc w:val="center"/>
              <w:rPr>
                <w:rFonts w:hint="default" w:ascii="宋体" w:hAnsi="宋体" w:eastAsia="宋体" w:cs="宋体"/>
                <w:color w:val="000000"/>
                <w:kern w:val="0"/>
                <w:sz w:val="20"/>
                <w:szCs w:val="20"/>
                <w:lang w:val="en-US" w:eastAsia="zh-CN"/>
              </w:rPr>
            </w:pPr>
          </w:p>
        </w:tc>
        <w:tc>
          <w:tcPr>
            <w:tcW w:w="1096" w:type="dxa"/>
            <w:tcBorders>
              <w:top w:val="nil"/>
              <w:left w:val="nil"/>
              <w:bottom w:val="single" w:color="auto" w:sz="4" w:space="0"/>
              <w:right w:val="single" w:color="auto" w:sz="4" w:space="0"/>
            </w:tcBorders>
            <w:shd w:val="clear" w:color="auto" w:fill="auto"/>
            <w:noWrap/>
            <w:vAlign w:val="center"/>
          </w:tcPr>
          <w:p w14:paraId="26C07E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30204</w:t>
            </w:r>
          </w:p>
        </w:tc>
        <w:tc>
          <w:tcPr>
            <w:tcW w:w="2080" w:type="dxa"/>
            <w:gridSpan w:val="2"/>
            <w:tcBorders>
              <w:top w:val="nil"/>
              <w:left w:val="nil"/>
              <w:bottom w:val="single" w:color="auto" w:sz="4" w:space="0"/>
              <w:right w:val="single" w:color="auto" w:sz="4" w:space="0"/>
            </w:tcBorders>
            <w:shd w:val="clear" w:color="auto" w:fill="auto"/>
            <w:noWrap/>
            <w:vAlign w:val="center"/>
          </w:tcPr>
          <w:p w14:paraId="098027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手续费</w:t>
            </w:r>
          </w:p>
        </w:tc>
        <w:tc>
          <w:tcPr>
            <w:tcW w:w="1010" w:type="dxa"/>
            <w:gridSpan w:val="2"/>
            <w:tcBorders>
              <w:top w:val="nil"/>
              <w:left w:val="nil"/>
              <w:bottom w:val="single" w:color="auto" w:sz="4" w:space="0"/>
              <w:right w:val="single" w:color="auto" w:sz="4" w:space="0"/>
            </w:tcBorders>
            <w:shd w:val="clear" w:color="auto" w:fill="auto"/>
            <w:noWrap/>
            <w:vAlign w:val="center"/>
          </w:tcPr>
          <w:p w14:paraId="2B759E9B">
            <w:pPr>
              <w:widowControl/>
              <w:jc w:val="center"/>
              <w:rPr>
                <w:rFonts w:ascii="宋体" w:hAnsi="宋体" w:eastAsia="宋体" w:cs="宋体"/>
                <w:color w:val="000000"/>
                <w:kern w:val="0"/>
                <w:sz w:val="20"/>
                <w:szCs w:val="20"/>
              </w:rPr>
            </w:pPr>
          </w:p>
        </w:tc>
        <w:tc>
          <w:tcPr>
            <w:tcW w:w="1110" w:type="dxa"/>
            <w:tcBorders>
              <w:top w:val="nil"/>
              <w:left w:val="nil"/>
              <w:bottom w:val="single" w:color="auto" w:sz="4" w:space="0"/>
              <w:right w:val="single" w:color="auto" w:sz="4" w:space="0"/>
            </w:tcBorders>
            <w:shd w:val="clear" w:color="auto" w:fill="auto"/>
            <w:noWrap/>
            <w:vAlign w:val="center"/>
          </w:tcPr>
          <w:p w14:paraId="6D337BC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31001</w:t>
            </w:r>
          </w:p>
        </w:tc>
        <w:tc>
          <w:tcPr>
            <w:tcW w:w="3955" w:type="dxa"/>
            <w:gridSpan w:val="3"/>
            <w:tcBorders>
              <w:top w:val="nil"/>
              <w:left w:val="nil"/>
              <w:bottom w:val="single" w:color="auto" w:sz="4" w:space="0"/>
              <w:right w:val="single" w:color="auto" w:sz="4" w:space="0"/>
            </w:tcBorders>
            <w:shd w:val="clear" w:color="auto" w:fill="auto"/>
            <w:noWrap/>
            <w:vAlign w:val="center"/>
          </w:tcPr>
          <w:p w14:paraId="5B66B2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房屋建筑物购建</w:t>
            </w:r>
          </w:p>
        </w:tc>
        <w:tc>
          <w:tcPr>
            <w:tcW w:w="1012" w:type="dxa"/>
            <w:gridSpan w:val="2"/>
            <w:tcBorders>
              <w:top w:val="nil"/>
              <w:left w:val="nil"/>
              <w:bottom w:val="single" w:color="auto" w:sz="4" w:space="0"/>
              <w:right w:val="single" w:color="auto" w:sz="4" w:space="0"/>
            </w:tcBorders>
            <w:shd w:val="clear" w:color="auto" w:fill="auto"/>
            <w:noWrap/>
            <w:vAlign w:val="center"/>
          </w:tcPr>
          <w:p w14:paraId="64DB4EAF">
            <w:pPr>
              <w:widowControl/>
              <w:jc w:val="center"/>
              <w:rPr>
                <w:rFonts w:ascii="宋体" w:hAnsi="宋体" w:eastAsia="宋体" w:cs="宋体"/>
                <w:color w:val="000000"/>
                <w:kern w:val="0"/>
                <w:sz w:val="20"/>
                <w:szCs w:val="20"/>
              </w:rPr>
            </w:pPr>
          </w:p>
        </w:tc>
      </w:tr>
      <w:tr w14:paraId="263B762B">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37EC9F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30107</w:t>
            </w:r>
          </w:p>
        </w:tc>
        <w:tc>
          <w:tcPr>
            <w:tcW w:w="3239" w:type="dxa"/>
            <w:gridSpan w:val="3"/>
            <w:tcBorders>
              <w:top w:val="nil"/>
              <w:left w:val="nil"/>
              <w:bottom w:val="single" w:color="auto" w:sz="4" w:space="0"/>
              <w:right w:val="single" w:color="auto" w:sz="4" w:space="0"/>
            </w:tcBorders>
            <w:shd w:val="clear" w:color="auto" w:fill="auto"/>
            <w:noWrap/>
            <w:vAlign w:val="center"/>
          </w:tcPr>
          <w:p w14:paraId="229E516A">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绩效工资</w:t>
            </w:r>
          </w:p>
        </w:tc>
        <w:tc>
          <w:tcPr>
            <w:tcW w:w="1084" w:type="dxa"/>
            <w:gridSpan w:val="2"/>
            <w:tcBorders>
              <w:top w:val="nil"/>
              <w:left w:val="nil"/>
              <w:bottom w:val="single" w:color="auto" w:sz="4" w:space="0"/>
              <w:right w:val="single" w:color="auto" w:sz="4" w:space="0"/>
            </w:tcBorders>
            <w:shd w:val="clear" w:color="auto" w:fill="auto"/>
            <w:noWrap/>
            <w:vAlign w:val="center"/>
          </w:tcPr>
          <w:p w14:paraId="09B561AC">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118.85</w:t>
            </w:r>
          </w:p>
        </w:tc>
        <w:tc>
          <w:tcPr>
            <w:tcW w:w="1096" w:type="dxa"/>
            <w:tcBorders>
              <w:top w:val="nil"/>
              <w:left w:val="nil"/>
              <w:bottom w:val="single" w:color="auto" w:sz="4" w:space="0"/>
              <w:right w:val="single" w:color="auto" w:sz="4" w:space="0"/>
            </w:tcBorders>
            <w:shd w:val="clear" w:color="auto" w:fill="auto"/>
            <w:noWrap/>
            <w:vAlign w:val="center"/>
          </w:tcPr>
          <w:p w14:paraId="2E8895D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30205</w:t>
            </w:r>
          </w:p>
        </w:tc>
        <w:tc>
          <w:tcPr>
            <w:tcW w:w="2080" w:type="dxa"/>
            <w:gridSpan w:val="2"/>
            <w:tcBorders>
              <w:top w:val="nil"/>
              <w:left w:val="nil"/>
              <w:bottom w:val="single" w:color="auto" w:sz="4" w:space="0"/>
              <w:right w:val="single" w:color="auto" w:sz="4" w:space="0"/>
            </w:tcBorders>
            <w:shd w:val="clear" w:color="auto" w:fill="auto"/>
            <w:noWrap/>
            <w:vAlign w:val="center"/>
          </w:tcPr>
          <w:p w14:paraId="6F6947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水费</w:t>
            </w:r>
          </w:p>
        </w:tc>
        <w:tc>
          <w:tcPr>
            <w:tcW w:w="1010" w:type="dxa"/>
            <w:gridSpan w:val="2"/>
            <w:tcBorders>
              <w:top w:val="nil"/>
              <w:left w:val="nil"/>
              <w:bottom w:val="single" w:color="auto" w:sz="4" w:space="0"/>
              <w:right w:val="single" w:color="auto" w:sz="4" w:space="0"/>
            </w:tcBorders>
            <w:shd w:val="clear" w:color="auto" w:fill="auto"/>
            <w:noWrap/>
            <w:vAlign w:val="center"/>
          </w:tcPr>
          <w:p w14:paraId="4B1C6CE7">
            <w:pPr>
              <w:widowControl/>
              <w:jc w:val="center"/>
              <w:rPr>
                <w:rFonts w:hint="default" w:ascii="宋体" w:hAnsi="宋体" w:eastAsia="宋体" w:cs="宋体"/>
                <w:color w:val="000000"/>
                <w:kern w:val="0"/>
                <w:sz w:val="20"/>
                <w:szCs w:val="20"/>
                <w:lang w:val="en-US" w:eastAsia="zh-CN"/>
              </w:rPr>
            </w:pPr>
          </w:p>
        </w:tc>
        <w:tc>
          <w:tcPr>
            <w:tcW w:w="1110" w:type="dxa"/>
            <w:tcBorders>
              <w:top w:val="nil"/>
              <w:left w:val="nil"/>
              <w:bottom w:val="single" w:color="auto" w:sz="4" w:space="0"/>
              <w:right w:val="single" w:color="auto" w:sz="4" w:space="0"/>
            </w:tcBorders>
            <w:shd w:val="clear" w:color="auto" w:fill="auto"/>
            <w:noWrap/>
            <w:vAlign w:val="center"/>
          </w:tcPr>
          <w:p w14:paraId="6ADD873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31002</w:t>
            </w:r>
          </w:p>
        </w:tc>
        <w:tc>
          <w:tcPr>
            <w:tcW w:w="3955" w:type="dxa"/>
            <w:gridSpan w:val="3"/>
            <w:tcBorders>
              <w:top w:val="nil"/>
              <w:left w:val="nil"/>
              <w:bottom w:val="single" w:color="auto" w:sz="4" w:space="0"/>
              <w:right w:val="single" w:color="auto" w:sz="4" w:space="0"/>
            </w:tcBorders>
            <w:shd w:val="clear" w:color="auto" w:fill="auto"/>
            <w:noWrap/>
            <w:vAlign w:val="center"/>
          </w:tcPr>
          <w:p w14:paraId="3FD27C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办公设备购置</w:t>
            </w:r>
          </w:p>
        </w:tc>
        <w:tc>
          <w:tcPr>
            <w:tcW w:w="1012" w:type="dxa"/>
            <w:gridSpan w:val="2"/>
            <w:tcBorders>
              <w:top w:val="nil"/>
              <w:left w:val="nil"/>
              <w:bottom w:val="single" w:color="auto" w:sz="4" w:space="0"/>
              <w:right w:val="single" w:color="auto" w:sz="4" w:space="0"/>
            </w:tcBorders>
            <w:shd w:val="clear" w:color="auto" w:fill="auto"/>
            <w:noWrap/>
            <w:vAlign w:val="center"/>
          </w:tcPr>
          <w:p w14:paraId="1FF2DA3E">
            <w:pPr>
              <w:widowControl/>
              <w:jc w:val="center"/>
              <w:rPr>
                <w:rFonts w:ascii="宋体" w:hAnsi="宋体" w:eastAsia="宋体" w:cs="宋体"/>
                <w:color w:val="000000"/>
                <w:kern w:val="0"/>
                <w:sz w:val="20"/>
                <w:szCs w:val="20"/>
              </w:rPr>
            </w:pPr>
          </w:p>
        </w:tc>
      </w:tr>
      <w:tr w14:paraId="76ABF3C0">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3D26E2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30108</w:t>
            </w:r>
          </w:p>
        </w:tc>
        <w:tc>
          <w:tcPr>
            <w:tcW w:w="3239" w:type="dxa"/>
            <w:gridSpan w:val="3"/>
            <w:tcBorders>
              <w:top w:val="nil"/>
              <w:left w:val="nil"/>
              <w:bottom w:val="single" w:color="auto" w:sz="4" w:space="0"/>
              <w:right w:val="single" w:color="auto" w:sz="4" w:space="0"/>
            </w:tcBorders>
            <w:shd w:val="clear" w:color="auto" w:fill="auto"/>
            <w:noWrap/>
            <w:vAlign w:val="center"/>
          </w:tcPr>
          <w:p w14:paraId="5366F02F">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机关事业单位基本养老保险缴费</w:t>
            </w:r>
          </w:p>
        </w:tc>
        <w:tc>
          <w:tcPr>
            <w:tcW w:w="1084" w:type="dxa"/>
            <w:gridSpan w:val="2"/>
            <w:tcBorders>
              <w:top w:val="nil"/>
              <w:left w:val="nil"/>
              <w:bottom w:val="single" w:color="auto" w:sz="4" w:space="0"/>
              <w:right w:val="single" w:color="auto" w:sz="4" w:space="0"/>
            </w:tcBorders>
            <w:shd w:val="clear" w:color="auto" w:fill="auto"/>
            <w:noWrap/>
            <w:vAlign w:val="center"/>
          </w:tcPr>
          <w:p w14:paraId="7295B1B3">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108.60</w:t>
            </w:r>
          </w:p>
        </w:tc>
        <w:tc>
          <w:tcPr>
            <w:tcW w:w="1096" w:type="dxa"/>
            <w:tcBorders>
              <w:top w:val="nil"/>
              <w:left w:val="nil"/>
              <w:bottom w:val="single" w:color="auto" w:sz="4" w:space="0"/>
              <w:right w:val="single" w:color="auto" w:sz="4" w:space="0"/>
            </w:tcBorders>
            <w:shd w:val="clear" w:color="auto" w:fill="auto"/>
            <w:noWrap/>
            <w:vAlign w:val="center"/>
          </w:tcPr>
          <w:p w14:paraId="60591D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30206</w:t>
            </w:r>
          </w:p>
        </w:tc>
        <w:tc>
          <w:tcPr>
            <w:tcW w:w="2080" w:type="dxa"/>
            <w:gridSpan w:val="2"/>
            <w:tcBorders>
              <w:top w:val="nil"/>
              <w:left w:val="nil"/>
              <w:bottom w:val="single" w:color="auto" w:sz="4" w:space="0"/>
              <w:right w:val="single" w:color="auto" w:sz="4" w:space="0"/>
            </w:tcBorders>
            <w:shd w:val="clear" w:color="auto" w:fill="auto"/>
            <w:noWrap/>
            <w:vAlign w:val="center"/>
          </w:tcPr>
          <w:p w14:paraId="49A815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电费</w:t>
            </w:r>
          </w:p>
        </w:tc>
        <w:tc>
          <w:tcPr>
            <w:tcW w:w="1010" w:type="dxa"/>
            <w:gridSpan w:val="2"/>
            <w:tcBorders>
              <w:top w:val="nil"/>
              <w:left w:val="nil"/>
              <w:bottom w:val="single" w:color="auto" w:sz="4" w:space="0"/>
              <w:right w:val="single" w:color="auto" w:sz="4" w:space="0"/>
            </w:tcBorders>
            <w:shd w:val="clear" w:color="auto" w:fill="auto"/>
            <w:noWrap/>
            <w:vAlign w:val="center"/>
          </w:tcPr>
          <w:p w14:paraId="7FAEA8CA">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3.94</w:t>
            </w:r>
          </w:p>
        </w:tc>
        <w:tc>
          <w:tcPr>
            <w:tcW w:w="1110" w:type="dxa"/>
            <w:tcBorders>
              <w:top w:val="nil"/>
              <w:left w:val="nil"/>
              <w:bottom w:val="single" w:color="auto" w:sz="4" w:space="0"/>
              <w:right w:val="single" w:color="auto" w:sz="4" w:space="0"/>
            </w:tcBorders>
            <w:shd w:val="clear" w:color="auto" w:fill="auto"/>
            <w:noWrap/>
            <w:vAlign w:val="center"/>
          </w:tcPr>
          <w:p w14:paraId="2286B6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31003</w:t>
            </w:r>
          </w:p>
        </w:tc>
        <w:tc>
          <w:tcPr>
            <w:tcW w:w="3955" w:type="dxa"/>
            <w:gridSpan w:val="3"/>
            <w:tcBorders>
              <w:top w:val="nil"/>
              <w:left w:val="nil"/>
              <w:bottom w:val="single" w:color="auto" w:sz="4" w:space="0"/>
              <w:right w:val="single" w:color="auto" w:sz="4" w:space="0"/>
            </w:tcBorders>
            <w:shd w:val="clear" w:color="auto" w:fill="auto"/>
            <w:noWrap/>
            <w:vAlign w:val="center"/>
          </w:tcPr>
          <w:p w14:paraId="4BD8FA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专用设备购置</w:t>
            </w:r>
          </w:p>
        </w:tc>
        <w:tc>
          <w:tcPr>
            <w:tcW w:w="1012" w:type="dxa"/>
            <w:gridSpan w:val="2"/>
            <w:tcBorders>
              <w:top w:val="nil"/>
              <w:left w:val="nil"/>
              <w:bottom w:val="single" w:color="auto" w:sz="4" w:space="0"/>
              <w:right w:val="single" w:color="auto" w:sz="4" w:space="0"/>
            </w:tcBorders>
            <w:shd w:val="clear" w:color="auto" w:fill="auto"/>
            <w:noWrap/>
            <w:vAlign w:val="center"/>
          </w:tcPr>
          <w:p w14:paraId="5F86F41A">
            <w:pPr>
              <w:widowControl/>
              <w:jc w:val="center"/>
              <w:rPr>
                <w:rFonts w:ascii="宋体" w:hAnsi="宋体" w:eastAsia="宋体" w:cs="宋体"/>
                <w:color w:val="000000"/>
                <w:kern w:val="0"/>
                <w:sz w:val="20"/>
                <w:szCs w:val="20"/>
              </w:rPr>
            </w:pPr>
          </w:p>
        </w:tc>
      </w:tr>
      <w:tr w14:paraId="6220725B">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3EF8E1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30109</w:t>
            </w:r>
          </w:p>
        </w:tc>
        <w:tc>
          <w:tcPr>
            <w:tcW w:w="3239" w:type="dxa"/>
            <w:gridSpan w:val="3"/>
            <w:tcBorders>
              <w:top w:val="nil"/>
              <w:left w:val="nil"/>
              <w:bottom w:val="single" w:color="auto" w:sz="4" w:space="0"/>
              <w:right w:val="single" w:color="auto" w:sz="4" w:space="0"/>
            </w:tcBorders>
            <w:shd w:val="clear" w:color="auto" w:fill="auto"/>
            <w:noWrap/>
            <w:vAlign w:val="center"/>
          </w:tcPr>
          <w:p w14:paraId="2863FDB9">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职业年金缴费</w:t>
            </w:r>
          </w:p>
        </w:tc>
        <w:tc>
          <w:tcPr>
            <w:tcW w:w="1084" w:type="dxa"/>
            <w:gridSpan w:val="2"/>
            <w:tcBorders>
              <w:top w:val="nil"/>
              <w:left w:val="nil"/>
              <w:bottom w:val="single" w:color="auto" w:sz="4" w:space="0"/>
              <w:right w:val="single" w:color="auto" w:sz="4" w:space="0"/>
            </w:tcBorders>
            <w:shd w:val="clear" w:color="auto" w:fill="auto"/>
            <w:noWrap/>
            <w:vAlign w:val="center"/>
          </w:tcPr>
          <w:p w14:paraId="6DACD31D">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7.37</w:t>
            </w:r>
          </w:p>
        </w:tc>
        <w:tc>
          <w:tcPr>
            <w:tcW w:w="1096" w:type="dxa"/>
            <w:tcBorders>
              <w:top w:val="nil"/>
              <w:left w:val="nil"/>
              <w:bottom w:val="single" w:color="auto" w:sz="4" w:space="0"/>
              <w:right w:val="single" w:color="auto" w:sz="4" w:space="0"/>
            </w:tcBorders>
            <w:shd w:val="clear" w:color="auto" w:fill="auto"/>
            <w:noWrap/>
            <w:vAlign w:val="center"/>
          </w:tcPr>
          <w:p w14:paraId="6E33E3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30207</w:t>
            </w:r>
          </w:p>
        </w:tc>
        <w:tc>
          <w:tcPr>
            <w:tcW w:w="2080" w:type="dxa"/>
            <w:gridSpan w:val="2"/>
            <w:tcBorders>
              <w:top w:val="nil"/>
              <w:left w:val="nil"/>
              <w:bottom w:val="single" w:color="auto" w:sz="4" w:space="0"/>
              <w:right w:val="single" w:color="auto" w:sz="4" w:space="0"/>
            </w:tcBorders>
            <w:shd w:val="clear" w:color="auto" w:fill="auto"/>
            <w:noWrap/>
            <w:vAlign w:val="center"/>
          </w:tcPr>
          <w:p w14:paraId="2D1F8B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邮电费</w:t>
            </w:r>
          </w:p>
        </w:tc>
        <w:tc>
          <w:tcPr>
            <w:tcW w:w="1010" w:type="dxa"/>
            <w:gridSpan w:val="2"/>
            <w:tcBorders>
              <w:top w:val="nil"/>
              <w:left w:val="nil"/>
              <w:bottom w:val="single" w:color="auto" w:sz="4" w:space="0"/>
              <w:right w:val="single" w:color="auto" w:sz="4" w:space="0"/>
            </w:tcBorders>
            <w:shd w:val="clear" w:color="auto" w:fill="auto"/>
            <w:noWrap/>
            <w:vAlign w:val="center"/>
          </w:tcPr>
          <w:p w14:paraId="1507DA31">
            <w:pPr>
              <w:widowControl/>
              <w:jc w:val="center"/>
              <w:rPr>
                <w:rFonts w:ascii="宋体" w:hAnsi="宋体" w:eastAsia="宋体" w:cs="宋体"/>
                <w:color w:val="000000"/>
                <w:kern w:val="0"/>
                <w:sz w:val="20"/>
                <w:szCs w:val="20"/>
              </w:rPr>
            </w:pPr>
          </w:p>
        </w:tc>
        <w:tc>
          <w:tcPr>
            <w:tcW w:w="1110" w:type="dxa"/>
            <w:tcBorders>
              <w:top w:val="nil"/>
              <w:left w:val="nil"/>
              <w:bottom w:val="single" w:color="auto" w:sz="4" w:space="0"/>
              <w:right w:val="single" w:color="auto" w:sz="4" w:space="0"/>
            </w:tcBorders>
            <w:shd w:val="clear" w:color="auto" w:fill="auto"/>
            <w:noWrap/>
            <w:vAlign w:val="center"/>
          </w:tcPr>
          <w:p w14:paraId="790E3B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31005</w:t>
            </w:r>
          </w:p>
        </w:tc>
        <w:tc>
          <w:tcPr>
            <w:tcW w:w="3955" w:type="dxa"/>
            <w:gridSpan w:val="3"/>
            <w:tcBorders>
              <w:top w:val="nil"/>
              <w:left w:val="nil"/>
              <w:bottom w:val="single" w:color="auto" w:sz="4" w:space="0"/>
              <w:right w:val="single" w:color="auto" w:sz="4" w:space="0"/>
            </w:tcBorders>
            <w:shd w:val="clear" w:color="auto" w:fill="auto"/>
            <w:noWrap/>
            <w:vAlign w:val="center"/>
          </w:tcPr>
          <w:p w14:paraId="1AB561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基础设施建设</w:t>
            </w:r>
          </w:p>
        </w:tc>
        <w:tc>
          <w:tcPr>
            <w:tcW w:w="1012" w:type="dxa"/>
            <w:gridSpan w:val="2"/>
            <w:tcBorders>
              <w:top w:val="nil"/>
              <w:left w:val="nil"/>
              <w:bottom w:val="single" w:color="auto" w:sz="4" w:space="0"/>
              <w:right w:val="single" w:color="auto" w:sz="4" w:space="0"/>
            </w:tcBorders>
            <w:shd w:val="clear" w:color="auto" w:fill="auto"/>
            <w:noWrap/>
            <w:vAlign w:val="center"/>
          </w:tcPr>
          <w:p w14:paraId="20B316EA">
            <w:pPr>
              <w:widowControl/>
              <w:jc w:val="center"/>
              <w:rPr>
                <w:rFonts w:ascii="宋体" w:hAnsi="宋体" w:eastAsia="宋体" w:cs="宋体"/>
                <w:color w:val="000000"/>
                <w:kern w:val="0"/>
                <w:sz w:val="20"/>
                <w:szCs w:val="20"/>
              </w:rPr>
            </w:pPr>
          </w:p>
        </w:tc>
      </w:tr>
      <w:tr w14:paraId="262A853A">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2FAD88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30110</w:t>
            </w:r>
          </w:p>
        </w:tc>
        <w:tc>
          <w:tcPr>
            <w:tcW w:w="3239" w:type="dxa"/>
            <w:gridSpan w:val="3"/>
            <w:tcBorders>
              <w:top w:val="nil"/>
              <w:left w:val="nil"/>
              <w:bottom w:val="single" w:color="auto" w:sz="4" w:space="0"/>
              <w:right w:val="single" w:color="auto" w:sz="4" w:space="0"/>
            </w:tcBorders>
            <w:shd w:val="clear" w:color="auto" w:fill="auto"/>
            <w:noWrap/>
            <w:vAlign w:val="center"/>
          </w:tcPr>
          <w:p w14:paraId="1FCA3B77">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职工基本医疗保险缴费</w:t>
            </w:r>
          </w:p>
        </w:tc>
        <w:tc>
          <w:tcPr>
            <w:tcW w:w="1084" w:type="dxa"/>
            <w:gridSpan w:val="2"/>
            <w:tcBorders>
              <w:top w:val="nil"/>
              <w:left w:val="nil"/>
              <w:bottom w:val="single" w:color="auto" w:sz="4" w:space="0"/>
              <w:right w:val="single" w:color="auto" w:sz="4" w:space="0"/>
            </w:tcBorders>
            <w:shd w:val="clear" w:color="auto" w:fill="auto"/>
            <w:noWrap/>
            <w:vAlign w:val="center"/>
          </w:tcPr>
          <w:p w14:paraId="29C561D5">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27.00</w:t>
            </w:r>
          </w:p>
        </w:tc>
        <w:tc>
          <w:tcPr>
            <w:tcW w:w="1096" w:type="dxa"/>
            <w:tcBorders>
              <w:top w:val="nil"/>
              <w:left w:val="nil"/>
              <w:bottom w:val="single" w:color="auto" w:sz="4" w:space="0"/>
              <w:right w:val="single" w:color="auto" w:sz="4" w:space="0"/>
            </w:tcBorders>
            <w:shd w:val="clear" w:color="auto" w:fill="auto"/>
            <w:noWrap/>
            <w:vAlign w:val="center"/>
          </w:tcPr>
          <w:p w14:paraId="66BD61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30208</w:t>
            </w:r>
          </w:p>
        </w:tc>
        <w:tc>
          <w:tcPr>
            <w:tcW w:w="2080" w:type="dxa"/>
            <w:gridSpan w:val="2"/>
            <w:tcBorders>
              <w:top w:val="nil"/>
              <w:left w:val="nil"/>
              <w:bottom w:val="single" w:color="auto" w:sz="4" w:space="0"/>
              <w:right w:val="single" w:color="auto" w:sz="4" w:space="0"/>
            </w:tcBorders>
            <w:shd w:val="clear" w:color="auto" w:fill="auto"/>
            <w:noWrap/>
            <w:vAlign w:val="center"/>
          </w:tcPr>
          <w:p w14:paraId="367119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取暖费</w:t>
            </w:r>
          </w:p>
        </w:tc>
        <w:tc>
          <w:tcPr>
            <w:tcW w:w="1010" w:type="dxa"/>
            <w:gridSpan w:val="2"/>
            <w:tcBorders>
              <w:top w:val="nil"/>
              <w:left w:val="nil"/>
              <w:bottom w:val="single" w:color="auto" w:sz="4" w:space="0"/>
              <w:right w:val="single" w:color="auto" w:sz="4" w:space="0"/>
            </w:tcBorders>
            <w:shd w:val="clear" w:color="auto" w:fill="auto"/>
            <w:noWrap/>
            <w:vAlign w:val="center"/>
          </w:tcPr>
          <w:p w14:paraId="69B5FA79">
            <w:pPr>
              <w:widowControl/>
              <w:jc w:val="center"/>
              <w:rPr>
                <w:rFonts w:ascii="宋体" w:hAnsi="宋体" w:eastAsia="宋体" w:cs="宋体"/>
                <w:color w:val="000000"/>
                <w:kern w:val="0"/>
                <w:sz w:val="20"/>
                <w:szCs w:val="20"/>
              </w:rPr>
            </w:pPr>
          </w:p>
        </w:tc>
        <w:tc>
          <w:tcPr>
            <w:tcW w:w="1110" w:type="dxa"/>
            <w:tcBorders>
              <w:top w:val="nil"/>
              <w:left w:val="nil"/>
              <w:bottom w:val="single" w:color="auto" w:sz="4" w:space="0"/>
              <w:right w:val="single" w:color="auto" w:sz="4" w:space="0"/>
            </w:tcBorders>
            <w:shd w:val="clear" w:color="auto" w:fill="auto"/>
            <w:noWrap/>
            <w:vAlign w:val="center"/>
          </w:tcPr>
          <w:p w14:paraId="6BA510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31006</w:t>
            </w:r>
          </w:p>
        </w:tc>
        <w:tc>
          <w:tcPr>
            <w:tcW w:w="3955" w:type="dxa"/>
            <w:gridSpan w:val="3"/>
            <w:tcBorders>
              <w:top w:val="nil"/>
              <w:left w:val="nil"/>
              <w:bottom w:val="single" w:color="auto" w:sz="4" w:space="0"/>
              <w:right w:val="single" w:color="auto" w:sz="4" w:space="0"/>
            </w:tcBorders>
            <w:shd w:val="clear" w:color="auto" w:fill="auto"/>
            <w:noWrap/>
            <w:vAlign w:val="center"/>
          </w:tcPr>
          <w:p w14:paraId="1AB9D3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大型修缮</w:t>
            </w:r>
          </w:p>
        </w:tc>
        <w:tc>
          <w:tcPr>
            <w:tcW w:w="1012" w:type="dxa"/>
            <w:gridSpan w:val="2"/>
            <w:tcBorders>
              <w:top w:val="nil"/>
              <w:left w:val="nil"/>
              <w:bottom w:val="single" w:color="auto" w:sz="4" w:space="0"/>
              <w:right w:val="single" w:color="auto" w:sz="4" w:space="0"/>
            </w:tcBorders>
            <w:shd w:val="clear" w:color="auto" w:fill="auto"/>
            <w:noWrap/>
            <w:vAlign w:val="center"/>
          </w:tcPr>
          <w:p w14:paraId="53D50F63">
            <w:pPr>
              <w:widowControl/>
              <w:jc w:val="center"/>
              <w:rPr>
                <w:rFonts w:ascii="宋体" w:hAnsi="宋体" w:eastAsia="宋体" w:cs="宋体"/>
                <w:color w:val="000000"/>
                <w:kern w:val="0"/>
                <w:sz w:val="20"/>
                <w:szCs w:val="20"/>
              </w:rPr>
            </w:pPr>
          </w:p>
        </w:tc>
      </w:tr>
      <w:tr w14:paraId="64C1B45C">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7D8780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30111</w:t>
            </w:r>
          </w:p>
        </w:tc>
        <w:tc>
          <w:tcPr>
            <w:tcW w:w="3239" w:type="dxa"/>
            <w:gridSpan w:val="3"/>
            <w:tcBorders>
              <w:top w:val="nil"/>
              <w:left w:val="nil"/>
              <w:bottom w:val="single" w:color="auto" w:sz="4" w:space="0"/>
              <w:right w:val="single" w:color="auto" w:sz="4" w:space="0"/>
            </w:tcBorders>
            <w:shd w:val="clear" w:color="auto" w:fill="auto"/>
            <w:noWrap/>
            <w:vAlign w:val="center"/>
          </w:tcPr>
          <w:p w14:paraId="262E0E58">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公务员医疗补助缴费</w:t>
            </w:r>
          </w:p>
        </w:tc>
        <w:tc>
          <w:tcPr>
            <w:tcW w:w="1084" w:type="dxa"/>
            <w:gridSpan w:val="2"/>
            <w:tcBorders>
              <w:top w:val="nil"/>
              <w:left w:val="nil"/>
              <w:bottom w:val="single" w:color="auto" w:sz="4" w:space="0"/>
              <w:right w:val="single" w:color="auto" w:sz="4" w:space="0"/>
            </w:tcBorders>
            <w:shd w:val="clear" w:color="auto" w:fill="auto"/>
            <w:noWrap/>
            <w:vAlign w:val="center"/>
          </w:tcPr>
          <w:p w14:paraId="5317E0E7">
            <w:pPr>
              <w:widowControl/>
              <w:jc w:val="center"/>
              <w:rPr>
                <w:rFonts w:hint="default" w:ascii="宋体" w:hAnsi="宋体" w:eastAsia="宋体" w:cs="宋体"/>
                <w:color w:val="000000"/>
                <w:kern w:val="0"/>
                <w:sz w:val="20"/>
                <w:szCs w:val="20"/>
                <w:lang w:val="en-US" w:eastAsia="zh-CN"/>
              </w:rPr>
            </w:pPr>
          </w:p>
        </w:tc>
        <w:tc>
          <w:tcPr>
            <w:tcW w:w="1096" w:type="dxa"/>
            <w:tcBorders>
              <w:top w:val="nil"/>
              <w:left w:val="nil"/>
              <w:bottom w:val="single" w:color="auto" w:sz="4" w:space="0"/>
              <w:right w:val="single" w:color="auto" w:sz="4" w:space="0"/>
            </w:tcBorders>
            <w:shd w:val="clear" w:color="auto" w:fill="auto"/>
            <w:noWrap/>
            <w:vAlign w:val="center"/>
          </w:tcPr>
          <w:p w14:paraId="503A53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30209</w:t>
            </w:r>
          </w:p>
        </w:tc>
        <w:tc>
          <w:tcPr>
            <w:tcW w:w="2080" w:type="dxa"/>
            <w:gridSpan w:val="2"/>
            <w:tcBorders>
              <w:top w:val="nil"/>
              <w:left w:val="nil"/>
              <w:bottom w:val="single" w:color="auto" w:sz="4" w:space="0"/>
              <w:right w:val="single" w:color="auto" w:sz="4" w:space="0"/>
            </w:tcBorders>
            <w:shd w:val="clear" w:color="auto" w:fill="auto"/>
            <w:noWrap/>
            <w:vAlign w:val="center"/>
          </w:tcPr>
          <w:p w14:paraId="0327DB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物业管理费</w:t>
            </w:r>
          </w:p>
        </w:tc>
        <w:tc>
          <w:tcPr>
            <w:tcW w:w="1010" w:type="dxa"/>
            <w:gridSpan w:val="2"/>
            <w:tcBorders>
              <w:top w:val="nil"/>
              <w:left w:val="nil"/>
              <w:bottom w:val="single" w:color="auto" w:sz="4" w:space="0"/>
              <w:right w:val="single" w:color="auto" w:sz="4" w:space="0"/>
            </w:tcBorders>
            <w:shd w:val="clear" w:color="auto" w:fill="auto"/>
            <w:noWrap/>
            <w:vAlign w:val="center"/>
          </w:tcPr>
          <w:p w14:paraId="207E113A">
            <w:pPr>
              <w:widowControl/>
              <w:jc w:val="center"/>
              <w:rPr>
                <w:rFonts w:hint="default" w:ascii="宋体" w:hAnsi="宋体" w:eastAsia="宋体" w:cs="宋体"/>
                <w:color w:val="000000"/>
                <w:kern w:val="0"/>
                <w:sz w:val="20"/>
                <w:szCs w:val="20"/>
                <w:lang w:val="en-US" w:eastAsia="zh-CN"/>
              </w:rPr>
            </w:pPr>
          </w:p>
        </w:tc>
        <w:tc>
          <w:tcPr>
            <w:tcW w:w="1110" w:type="dxa"/>
            <w:tcBorders>
              <w:top w:val="nil"/>
              <w:left w:val="nil"/>
              <w:bottom w:val="single" w:color="auto" w:sz="4" w:space="0"/>
              <w:right w:val="single" w:color="auto" w:sz="4" w:space="0"/>
            </w:tcBorders>
            <w:shd w:val="clear" w:color="auto" w:fill="auto"/>
            <w:noWrap/>
            <w:vAlign w:val="center"/>
          </w:tcPr>
          <w:p w14:paraId="5DB3EC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31007</w:t>
            </w:r>
          </w:p>
        </w:tc>
        <w:tc>
          <w:tcPr>
            <w:tcW w:w="3955" w:type="dxa"/>
            <w:gridSpan w:val="3"/>
            <w:tcBorders>
              <w:top w:val="nil"/>
              <w:left w:val="nil"/>
              <w:bottom w:val="single" w:color="auto" w:sz="4" w:space="0"/>
              <w:right w:val="single" w:color="auto" w:sz="4" w:space="0"/>
            </w:tcBorders>
            <w:shd w:val="clear" w:color="auto" w:fill="auto"/>
            <w:noWrap/>
            <w:vAlign w:val="center"/>
          </w:tcPr>
          <w:p w14:paraId="1BBF72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信息网络及软件购置更新</w:t>
            </w:r>
          </w:p>
        </w:tc>
        <w:tc>
          <w:tcPr>
            <w:tcW w:w="1012" w:type="dxa"/>
            <w:gridSpan w:val="2"/>
            <w:tcBorders>
              <w:top w:val="nil"/>
              <w:left w:val="nil"/>
              <w:bottom w:val="single" w:color="auto" w:sz="4" w:space="0"/>
              <w:right w:val="single" w:color="auto" w:sz="4" w:space="0"/>
            </w:tcBorders>
            <w:shd w:val="clear" w:color="auto" w:fill="auto"/>
            <w:noWrap/>
            <w:vAlign w:val="center"/>
          </w:tcPr>
          <w:p w14:paraId="2D9AE14C">
            <w:pPr>
              <w:widowControl/>
              <w:jc w:val="center"/>
              <w:rPr>
                <w:rFonts w:ascii="宋体" w:hAnsi="宋体" w:eastAsia="宋体" w:cs="宋体"/>
                <w:color w:val="000000"/>
                <w:kern w:val="0"/>
                <w:sz w:val="20"/>
                <w:szCs w:val="20"/>
              </w:rPr>
            </w:pPr>
          </w:p>
        </w:tc>
      </w:tr>
      <w:tr w14:paraId="447EC3C4">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5C6362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30112</w:t>
            </w:r>
          </w:p>
        </w:tc>
        <w:tc>
          <w:tcPr>
            <w:tcW w:w="3239" w:type="dxa"/>
            <w:gridSpan w:val="3"/>
            <w:tcBorders>
              <w:top w:val="nil"/>
              <w:left w:val="nil"/>
              <w:bottom w:val="single" w:color="auto" w:sz="4" w:space="0"/>
              <w:right w:val="single" w:color="auto" w:sz="4" w:space="0"/>
            </w:tcBorders>
            <w:shd w:val="clear" w:color="auto" w:fill="auto"/>
            <w:noWrap/>
            <w:vAlign w:val="center"/>
          </w:tcPr>
          <w:p w14:paraId="14E521FA">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其他社会保障缴费</w:t>
            </w:r>
          </w:p>
        </w:tc>
        <w:tc>
          <w:tcPr>
            <w:tcW w:w="1084" w:type="dxa"/>
            <w:gridSpan w:val="2"/>
            <w:tcBorders>
              <w:top w:val="nil"/>
              <w:left w:val="nil"/>
              <w:bottom w:val="single" w:color="auto" w:sz="4" w:space="0"/>
              <w:right w:val="single" w:color="auto" w:sz="4" w:space="0"/>
            </w:tcBorders>
            <w:shd w:val="clear" w:color="auto" w:fill="auto"/>
            <w:noWrap/>
            <w:vAlign w:val="center"/>
          </w:tcPr>
          <w:p w14:paraId="2FA6D7ED">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4.69</w:t>
            </w:r>
          </w:p>
        </w:tc>
        <w:tc>
          <w:tcPr>
            <w:tcW w:w="1096" w:type="dxa"/>
            <w:tcBorders>
              <w:top w:val="nil"/>
              <w:left w:val="nil"/>
              <w:bottom w:val="single" w:color="auto" w:sz="4" w:space="0"/>
              <w:right w:val="single" w:color="auto" w:sz="4" w:space="0"/>
            </w:tcBorders>
            <w:shd w:val="clear" w:color="auto" w:fill="auto"/>
            <w:noWrap/>
            <w:vAlign w:val="center"/>
          </w:tcPr>
          <w:p w14:paraId="6EEDE5B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30211</w:t>
            </w:r>
          </w:p>
        </w:tc>
        <w:tc>
          <w:tcPr>
            <w:tcW w:w="2080" w:type="dxa"/>
            <w:gridSpan w:val="2"/>
            <w:tcBorders>
              <w:top w:val="nil"/>
              <w:left w:val="nil"/>
              <w:bottom w:val="single" w:color="auto" w:sz="4" w:space="0"/>
              <w:right w:val="single" w:color="auto" w:sz="4" w:space="0"/>
            </w:tcBorders>
            <w:shd w:val="clear" w:color="auto" w:fill="auto"/>
            <w:noWrap/>
            <w:vAlign w:val="center"/>
          </w:tcPr>
          <w:p w14:paraId="78596C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差旅费</w:t>
            </w:r>
          </w:p>
        </w:tc>
        <w:tc>
          <w:tcPr>
            <w:tcW w:w="1010" w:type="dxa"/>
            <w:gridSpan w:val="2"/>
            <w:tcBorders>
              <w:top w:val="nil"/>
              <w:left w:val="nil"/>
              <w:bottom w:val="single" w:color="auto" w:sz="4" w:space="0"/>
              <w:right w:val="single" w:color="auto" w:sz="4" w:space="0"/>
            </w:tcBorders>
            <w:shd w:val="clear" w:color="auto" w:fill="auto"/>
            <w:noWrap/>
            <w:vAlign w:val="center"/>
          </w:tcPr>
          <w:p w14:paraId="1BA5668E">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1.60</w:t>
            </w:r>
          </w:p>
        </w:tc>
        <w:tc>
          <w:tcPr>
            <w:tcW w:w="1110" w:type="dxa"/>
            <w:tcBorders>
              <w:top w:val="nil"/>
              <w:left w:val="nil"/>
              <w:bottom w:val="single" w:color="auto" w:sz="4" w:space="0"/>
              <w:right w:val="single" w:color="auto" w:sz="4" w:space="0"/>
            </w:tcBorders>
            <w:shd w:val="clear" w:color="auto" w:fill="auto"/>
            <w:noWrap/>
            <w:vAlign w:val="center"/>
          </w:tcPr>
          <w:p w14:paraId="03F695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31008</w:t>
            </w:r>
          </w:p>
        </w:tc>
        <w:tc>
          <w:tcPr>
            <w:tcW w:w="3955" w:type="dxa"/>
            <w:gridSpan w:val="3"/>
            <w:tcBorders>
              <w:top w:val="nil"/>
              <w:left w:val="nil"/>
              <w:bottom w:val="single" w:color="auto" w:sz="4" w:space="0"/>
              <w:right w:val="single" w:color="auto" w:sz="4" w:space="0"/>
            </w:tcBorders>
            <w:shd w:val="clear" w:color="auto" w:fill="auto"/>
            <w:noWrap/>
            <w:vAlign w:val="center"/>
          </w:tcPr>
          <w:p w14:paraId="72D666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物资储备</w:t>
            </w:r>
          </w:p>
        </w:tc>
        <w:tc>
          <w:tcPr>
            <w:tcW w:w="1012" w:type="dxa"/>
            <w:gridSpan w:val="2"/>
            <w:tcBorders>
              <w:top w:val="nil"/>
              <w:left w:val="nil"/>
              <w:bottom w:val="single" w:color="auto" w:sz="4" w:space="0"/>
              <w:right w:val="single" w:color="auto" w:sz="4" w:space="0"/>
            </w:tcBorders>
            <w:shd w:val="clear" w:color="auto" w:fill="auto"/>
            <w:noWrap/>
            <w:vAlign w:val="center"/>
          </w:tcPr>
          <w:p w14:paraId="5B996083">
            <w:pPr>
              <w:widowControl/>
              <w:jc w:val="center"/>
              <w:rPr>
                <w:rFonts w:ascii="宋体" w:hAnsi="宋体" w:eastAsia="宋体" w:cs="宋体"/>
                <w:color w:val="000000"/>
                <w:kern w:val="0"/>
                <w:sz w:val="20"/>
                <w:szCs w:val="20"/>
              </w:rPr>
            </w:pPr>
          </w:p>
        </w:tc>
      </w:tr>
      <w:tr w14:paraId="56630B15">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5258A3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30113</w:t>
            </w:r>
          </w:p>
        </w:tc>
        <w:tc>
          <w:tcPr>
            <w:tcW w:w="3239" w:type="dxa"/>
            <w:gridSpan w:val="3"/>
            <w:tcBorders>
              <w:top w:val="nil"/>
              <w:left w:val="nil"/>
              <w:bottom w:val="single" w:color="auto" w:sz="4" w:space="0"/>
              <w:right w:val="single" w:color="auto" w:sz="4" w:space="0"/>
            </w:tcBorders>
            <w:shd w:val="clear" w:color="auto" w:fill="auto"/>
            <w:noWrap/>
            <w:vAlign w:val="center"/>
          </w:tcPr>
          <w:p w14:paraId="3A8FC4DD">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住房公积金</w:t>
            </w:r>
          </w:p>
        </w:tc>
        <w:tc>
          <w:tcPr>
            <w:tcW w:w="1084" w:type="dxa"/>
            <w:gridSpan w:val="2"/>
            <w:tcBorders>
              <w:top w:val="nil"/>
              <w:left w:val="nil"/>
              <w:bottom w:val="single" w:color="auto" w:sz="4" w:space="0"/>
              <w:right w:val="single" w:color="auto" w:sz="4" w:space="0"/>
            </w:tcBorders>
            <w:shd w:val="clear" w:color="auto" w:fill="auto"/>
            <w:noWrap/>
            <w:vAlign w:val="center"/>
          </w:tcPr>
          <w:p w14:paraId="16076A3A">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70.46</w:t>
            </w:r>
          </w:p>
        </w:tc>
        <w:tc>
          <w:tcPr>
            <w:tcW w:w="1096" w:type="dxa"/>
            <w:tcBorders>
              <w:top w:val="nil"/>
              <w:left w:val="nil"/>
              <w:bottom w:val="single" w:color="auto" w:sz="4" w:space="0"/>
              <w:right w:val="single" w:color="auto" w:sz="4" w:space="0"/>
            </w:tcBorders>
            <w:shd w:val="clear" w:color="auto" w:fill="auto"/>
            <w:noWrap/>
            <w:vAlign w:val="center"/>
          </w:tcPr>
          <w:p w14:paraId="39E2E9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30212</w:t>
            </w:r>
          </w:p>
        </w:tc>
        <w:tc>
          <w:tcPr>
            <w:tcW w:w="2080" w:type="dxa"/>
            <w:gridSpan w:val="2"/>
            <w:tcBorders>
              <w:top w:val="nil"/>
              <w:left w:val="nil"/>
              <w:bottom w:val="single" w:color="auto" w:sz="4" w:space="0"/>
              <w:right w:val="single" w:color="auto" w:sz="4" w:space="0"/>
            </w:tcBorders>
            <w:shd w:val="clear" w:color="auto" w:fill="auto"/>
            <w:noWrap/>
            <w:vAlign w:val="center"/>
          </w:tcPr>
          <w:p w14:paraId="22C839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因公出国（境）费用</w:t>
            </w:r>
          </w:p>
        </w:tc>
        <w:tc>
          <w:tcPr>
            <w:tcW w:w="1010" w:type="dxa"/>
            <w:gridSpan w:val="2"/>
            <w:tcBorders>
              <w:top w:val="nil"/>
              <w:left w:val="nil"/>
              <w:bottom w:val="single" w:color="auto" w:sz="4" w:space="0"/>
              <w:right w:val="single" w:color="auto" w:sz="4" w:space="0"/>
            </w:tcBorders>
            <w:shd w:val="clear" w:color="auto" w:fill="auto"/>
            <w:noWrap/>
            <w:vAlign w:val="center"/>
          </w:tcPr>
          <w:p w14:paraId="52C43BEF">
            <w:pPr>
              <w:widowControl/>
              <w:jc w:val="center"/>
              <w:rPr>
                <w:rFonts w:ascii="宋体" w:hAnsi="宋体" w:eastAsia="宋体" w:cs="宋体"/>
                <w:color w:val="000000"/>
                <w:kern w:val="0"/>
                <w:sz w:val="20"/>
                <w:szCs w:val="20"/>
              </w:rPr>
            </w:pPr>
          </w:p>
        </w:tc>
        <w:tc>
          <w:tcPr>
            <w:tcW w:w="1110" w:type="dxa"/>
            <w:tcBorders>
              <w:top w:val="nil"/>
              <w:left w:val="nil"/>
              <w:bottom w:val="single" w:color="auto" w:sz="4" w:space="0"/>
              <w:right w:val="single" w:color="auto" w:sz="4" w:space="0"/>
            </w:tcBorders>
            <w:shd w:val="clear" w:color="auto" w:fill="auto"/>
            <w:noWrap/>
            <w:vAlign w:val="center"/>
          </w:tcPr>
          <w:p w14:paraId="59CAD4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31009</w:t>
            </w:r>
          </w:p>
        </w:tc>
        <w:tc>
          <w:tcPr>
            <w:tcW w:w="3955" w:type="dxa"/>
            <w:gridSpan w:val="3"/>
            <w:tcBorders>
              <w:top w:val="nil"/>
              <w:left w:val="nil"/>
              <w:bottom w:val="single" w:color="auto" w:sz="4" w:space="0"/>
              <w:right w:val="single" w:color="auto" w:sz="4" w:space="0"/>
            </w:tcBorders>
            <w:shd w:val="clear" w:color="auto" w:fill="auto"/>
            <w:noWrap/>
            <w:vAlign w:val="center"/>
          </w:tcPr>
          <w:p w14:paraId="4AD1C3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土地补偿</w:t>
            </w:r>
          </w:p>
        </w:tc>
        <w:tc>
          <w:tcPr>
            <w:tcW w:w="1012" w:type="dxa"/>
            <w:gridSpan w:val="2"/>
            <w:tcBorders>
              <w:top w:val="nil"/>
              <w:left w:val="nil"/>
              <w:bottom w:val="single" w:color="auto" w:sz="4" w:space="0"/>
              <w:right w:val="single" w:color="auto" w:sz="4" w:space="0"/>
            </w:tcBorders>
            <w:shd w:val="clear" w:color="auto" w:fill="auto"/>
            <w:noWrap/>
            <w:vAlign w:val="center"/>
          </w:tcPr>
          <w:p w14:paraId="4BDBA2AF">
            <w:pPr>
              <w:widowControl/>
              <w:jc w:val="center"/>
              <w:rPr>
                <w:rFonts w:ascii="宋体" w:hAnsi="宋体" w:eastAsia="宋体" w:cs="宋体"/>
                <w:color w:val="000000"/>
                <w:kern w:val="0"/>
                <w:sz w:val="20"/>
                <w:szCs w:val="20"/>
              </w:rPr>
            </w:pPr>
          </w:p>
        </w:tc>
      </w:tr>
      <w:tr w14:paraId="739EBC3B">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31AFB6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30114</w:t>
            </w:r>
          </w:p>
        </w:tc>
        <w:tc>
          <w:tcPr>
            <w:tcW w:w="3239" w:type="dxa"/>
            <w:gridSpan w:val="3"/>
            <w:tcBorders>
              <w:top w:val="nil"/>
              <w:left w:val="nil"/>
              <w:bottom w:val="single" w:color="auto" w:sz="4" w:space="0"/>
              <w:right w:val="single" w:color="auto" w:sz="4" w:space="0"/>
            </w:tcBorders>
            <w:shd w:val="clear" w:color="auto" w:fill="auto"/>
            <w:noWrap/>
            <w:vAlign w:val="center"/>
          </w:tcPr>
          <w:p w14:paraId="5B332EF4">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医疗费</w:t>
            </w:r>
          </w:p>
        </w:tc>
        <w:tc>
          <w:tcPr>
            <w:tcW w:w="1084" w:type="dxa"/>
            <w:gridSpan w:val="2"/>
            <w:tcBorders>
              <w:top w:val="nil"/>
              <w:left w:val="nil"/>
              <w:bottom w:val="single" w:color="auto" w:sz="4" w:space="0"/>
              <w:right w:val="single" w:color="auto" w:sz="4" w:space="0"/>
            </w:tcBorders>
            <w:shd w:val="clear" w:color="auto" w:fill="auto"/>
            <w:noWrap/>
            <w:vAlign w:val="center"/>
          </w:tcPr>
          <w:p w14:paraId="78590236">
            <w:pPr>
              <w:widowControl/>
              <w:jc w:val="center"/>
              <w:rPr>
                <w:rFonts w:hint="default" w:ascii="宋体" w:hAnsi="宋体" w:eastAsia="宋体" w:cs="宋体"/>
                <w:color w:val="000000"/>
                <w:kern w:val="0"/>
                <w:sz w:val="20"/>
                <w:szCs w:val="20"/>
                <w:lang w:val="en-US" w:eastAsia="zh-CN"/>
              </w:rPr>
            </w:pPr>
          </w:p>
        </w:tc>
        <w:tc>
          <w:tcPr>
            <w:tcW w:w="1096" w:type="dxa"/>
            <w:tcBorders>
              <w:top w:val="nil"/>
              <w:left w:val="nil"/>
              <w:bottom w:val="single" w:color="auto" w:sz="4" w:space="0"/>
              <w:right w:val="single" w:color="auto" w:sz="4" w:space="0"/>
            </w:tcBorders>
            <w:shd w:val="clear" w:color="auto" w:fill="auto"/>
            <w:noWrap/>
            <w:vAlign w:val="center"/>
          </w:tcPr>
          <w:p w14:paraId="0D55BA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30213</w:t>
            </w:r>
          </w:p>
        </w:tc>
        <w:tc>
          <w:tcPr>
            <w:tcW w:w="2080" w:type="dxa"/>
            <w:gridSpan w:val="2"/>
            <w:tcBorders>
              <w:top w:val="nil"/>
              <w:left w:val="nil"/>
              <w:bottom w:val="single" w:color="auto" w:sz="4" w:space="0"/>
              <w:right w:val="single" w:color="auto" w:sz="4" w:space="0"/>
            </w:tcBorders>
            <w:shd w:val="clear" w:color="auto" w:fill="auto"/>
            <w:noWrap/>
            <w:vAlign w:val="center"/>
          </w:tcPr>
          <w:p w14:paraId="4D3F407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维修（护）费</w:t>
            </w:r>
          </w:p>
        </w:tc>
        <w:tc>
          <w:tcPr>
            <w:tcW w:w="1010" w:type="dxa"/>
            <w:gridSpan w:val="2"/>
            <w:tcBorders>
              <w:top w:val="nil"/>
              <w:left w:val="nil"/>
              <w:bottom w:val="single" w:color="auto" w:sz="4" w:space="0"/>
              <w:right w:val="single" w:color="auto" w:sz="4" w:space="0"/>
            </w:tcBorders>
            <w:shd w:val="clear" w:color="auto" w:fill="auto"/>
            <w:noWrap/>
            <w:vAlign w:val="center"/>
          </w:tcPr>
          <w:p w14:paraId="513F8762">
            <w:pPr>
              <w:widowControl/>
              <w:jc w:val="center"/>
              <w:rPr>
                <w:rFonts w:ascii="宋体" w:hAnsi="宋体" w:eastAsia="宋体" w:cs="宋体"/>
                <w:color w:val="000000"/>
                <w:kern w:val="0"/>
                <w:sz w:val="20"/>
                <w:szCs w:val="20"/>
              </w:rPr>
            </w:pPr>
          </w:p>
        </w:tc>
        <w:tc>
          <w:tcPr>
            <w:tcW w:w="1110" w:type="dxa"/>
            <w:tcBorders>
              <w:top w:val="nil"/>
              <w:left w:val="nil"/>
              <w:bottom w:val="single" w:color="auto" w:sz="4" w:space="0"/>
              <w:right w:val="single" w:color="auto" w:sz="4" w:space="0"/>
            </w:tcBorders>
            <w:shd w:val="clear" w:color="auto" w:fill="auto"/>
            <w:noWrap/>
            <w:vAlign w:val="center"/>
          </w:tcPr>
          <w:p w14:paraId="49516C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31010</w:t>
            </w:r>
          </w:p>
        </w:tc>
        <w:tc>
          <w:tcPr>
            <w:tcW w:w="3955" w:type="dxa"/>
            <w:gridSpan w:val="3"/>
            <w:tcBorders>
              <w:top w:val="nil"/>
              <w:left w:val="nil"/>
              <w:bottom w:val="single" w:color="auto" w:sz="4" w:space="0"/>
              <w:right w:val="single" w:color="auto" w:sz="4" w:space="0"/>
            </w:tcBorders>
            <w:shd w:val="clear" w:color="auto" w:fill="auto"/>
            <w:noWrap/>
            <w:vAlign w:val="center"/>
          </w:tcPr>
          <w:p w14:paraId="44DBBD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安置补助</w:t>
            </w:r>
          </w:p>
        </w:tc>
        <w:tc>
          <w:tcPr>
            <w:tcW w:w="1012" w:type="dxa"/>
            <w:gridSpan w:val="2"/>
            <w:tcBorders>
              <w:top w:val="nil"/>
              <w:left w:val="nil"/>
              <w:bottom w:val="single" w:color="auto" w:sz="4" w:space="0"/>
              <w:right w:val="single" w:color="auto" w:sz="4" w:space="0"/>
            </w:tcBorders>
            <w:shd w:val="clear" w:color="auto" w:fill="auto"/>
            <w:noWrap/>
            <w:vAlign w:val="center"/>
          </w:tcPr>
          <w:p w14:paraId="04201380">
            <w:pPr>
              <w:widowControl/>
              <w:jc w:val="center"/>
              <w:rPr>
                <w:rFonts w:ascii="宋体" w:hAnsi="宋体" w:eastAsia="宋体" w:cs="宋体"/>
                <w:color w:val="000000"/>
                <w:kern w:val="0"/>
                <w:sz w:val="20"/>
                <w:szCs w:val="20"/>
              </w:rPr>
            </w:pPr>
          </w:p>
        </w:tc>
      </w:tr>
      <w:tr w14:paraId="0230D7C8">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50BD53D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30199</w:t>
            </w:r>
          </w:p>
        </w:tc>
        <w:tc>
          <w:tcPr>
            <w:tcW w:w="3239" w:type="dxa"/>
            <w:gridSpan w:val="3"/>
            <w:tcBorders>
              <w:top w:val="nil"/>
              <w:left w:val="nil"/>
              <w:bottom w:val="single" w:color="auto" w:sz="4" w:space="0"/>
              <w:right w:val="single" w:color="auto" w:sz="4" w:space="0"/>
            </w:tcBorders>
            <w:shd w:val="clear" w:color="auto" w:fill="auto"/>
            <w:noWrap/>
            <w:vAlign w:val="center"/>
          </w:tcPr>
          <w:p w14:paraId="7E0764EB">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其他工资福利支出</w:t>
            </w:r>
          </w:p>
        </w:tc>
        <w:tc>
          <w:tcPr>
            <w:tcW w:w="1084" w:type="dxa"/>
            <w:gridSpan w:val="2"/>
            <w:tcBorders>
              <w:top w:val="nil"/>
              <w:left w:val="nil"/>
              <w:bottom w:val="single" w:color="auto" w:sz="4" w:space="0"/>
              <w:right w:val="single" w:color="auto" w:sz="4" w:space="0"/>
            </w:tcBorders>
            <w:shd w:val="clear" w:color="auto" w:fill="auto"/>
            <w:noWrap/>
            <w:vAlign w:val="center"/>
          </w:tcPr>
          <w:p w14:paraId="29188F79">
            <w:pPr>
              <w:widowControl/>
              <w:jc w:val="center"/>
              <w:rPr>
                <w:rFonts w:hint="default" w:ascii="宋体" w:hAnsi="宋体" w:eastAsia="宋体" w:cs="宋体"/>
                <w:color w:val="000000"/>
                <w:kern w:val="0"/>
                <w:sz w:val="20"/>
                <w:szCs w:val="20"/>
                <w:lang w:val="en-US" w:eastAsia="zh-CN"/>
              </w:rPr>
            </w:pPr>
          </w:p>
        </w:tc>
        <w:tc>
          <w:tcPr>
            <w:tcW w:w="1096" w:type="dxa"/>
            <w:tcBorders>
              <w:top w:val="nil"/>
              <w:left w:val="nil"/>
              <w:bottom w:val="single" w:color="auto" w:sz="4" w:space="0"/>
              <w:right w:val="single" w:color="auto" w:sz="4" w:space="0"/>
            </w:tcBorders>
            <w:shd w:val="clear" w:color="auto" w:fill="auto"/>
            <w:noWrap/>
            <w:vAlign w:val="center"/>
          </w:tcPr>
          <w:p w14:paraId="3BFEDC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30214</w:t>
            </w:r>
          </w:p>
        </w:tc>
        <w:tc>
          <w:tcPr>
            <w:tcW w:w="2080" w:type="dxa"/>
            <w:gridSpan w:val="2"/>
            <w:tcBorders>
              <w:top w:val="nil"/>
              <w:left w:val="nil"/>
              <w:bottom w:val="single" w:color="auto" w:sz="4" w:space="0"/>
              <w:right w:val="single" w:color="auto" w:sz="4" w:space="0"/>
            </w:tcBorders>
            <w:shd w:val="clear" w:color="auto" w:fill="auto"/>
            <w:noWrap/>
            <w:vAlign w:val="center"/>
          </w:tcPr>
          <w:p w14:paraId="1A59E27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租赁费</w:t>
            </w:r>
          </w:p>
        </w:tc>
        <w:tc>
          <w:tcPr>
            <w:tcW w:w="1010" w:type="dxa"/>
            <w:gridSpan w:val="2"/>
            <w:tcBorders>
              <w:top w:val="nil"/>
              <w:left w:val="nil"/>
              <w:bottom w:val="single" w:color="auto" w:sz="4" w:space="0"/>
              <w:right w:val="single" w:color="auto" w:sz="4" w:space="0"/>
            </w:tcBorders>
            <w:shd w:val="clear" w:color="auto" w:fill="auto"/>
            <w:noWrap/>
            <w:vAlign w:val="center"/>
          </w:tcPr>
          <w:p w14:paraId="60BD71BD">
            <w:pPr>
              <w:widowControl/>
              <w:jc w:val="center"/>
              <w:rPr>
                <w:rFonts w:ascii="宋体" w:hAnsi="宋体" w:eastAsia="宋体" w:cs="宋体"/>
                <w:color w:val="000000"/>
                <w:kern w:val="0"/>
                <w:sz w:val="20"/>
                <w:szCs w:val="20"/>
              </w:rPr>
            </w:pPr>
          </w:p>
        </w:tc>
        <w:tc>
          <w:tcPr>
            <w:tcW w:w="1110" w:type="dxa"/>
            <w:tcBorders>
              <w:top w:val="nil"/>
              <w:left w:val="nil"/>
              <w:bottom w:val="single" w:color="auto" w:sz="4" w:space="0"/>
              <w:right w:val="single" w:color="auto" w:sz="4" w:space="0"/>
            </w:tcBorders>
            <w:shd w:val="clear" w:color="auto" w:fill="auto"/>
            <w:noWrap/>
            <w:vAlign w:val="center"/>
          </w:tcPr>
          <w:p w14:paraId="1646E9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31011</w:t>
            </w:r>
          </w:p>
        </w:tc>
        <w:tc>
          <w:tcPr>
            <w:tcW w:w="3955" w:type="dxa"/>
            <w:gridSpan w:val="3"/>
            <w:tcBorders>
              <w:top w:val="nil"/>
              <w:left w:val="nil"/>
              <w:bottom w:val="single" w:color="auto" w:sz="4" w:space="0"/>
              <w:right w:val="single" w:color="auto" w:sz="4" w:space="0"/>
            </w:tcBorders>
            <w:shd w:val="clear" w:color="auto" w:fill="auto"/>
            <w:noWrap/>
            <w:vAlign w:val="center"/>
          </w:tcPr>
          <w:p w14:paraId="0428EF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地上附着物和青苗补偿</w:t>
            </w:r>
          </w:p>
        </w:tc>
        <w:tc>
          <w:tcPr>
            <w:tcW w:w="1012" w:type="dxa"/>
            <w:gridSpan w:val="2"/>
            <w:tcBorders>
              <w:top w:val="nil"/>
              <w:left w:val="nil"/>
              <w:bottom w:val="single" w:color="auto" w:sz="4" w:space="0"/>
              <w:right w:val="single" w:color="auto" w:sz="4" w:space="0"/>
            </w:tcBorders>
            <w:shd w:val="clear" w:color="auto" w:fill="auto"/>
            <w:noWrap/>
            <w:vAlign w:val="center"/>
          </w:tcPr>
          <w:p w14:paraId="6BB82BD0">
            <w:pPr>
              <w:widowControl/>
              <w:jc w:val="center"/>
              <w:rPr>
                <w:rFonts w:ascii="宋体" w:hAnsi="宋体" w:eastAsia="宋体" w:cs="宋体"/>
                <w:color w:val="000000"/>
                <w:kern w:val="0"/>
                <w:sz w:val="20"/>
                <w:szCs w:val="20"/>
              </w:rPr>
            </w:pPr>
          </w:p>
        </w:tc>
      </w:tr>
      <w:tr w14:paraId="631A8424">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1FF5EA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3239" w:type="dxa"/>
            <w:gridSpan w:val="3"/>
            <w:tcBorders>
              <w:top w:val="nil"/>
              <w:left w:val="nil"/>
              <w:bottom w:val="single" w:color="auto" w:sz="4" w:space="0"/>
              <w:right w:val="single" w:color="auto" w:sz="4" w:space="0"/>
            </w:tcBorders>
            <w:shd w:val="clear" w:color="auto" w:fill="auto"/>
            <w:noWrap/>
            <w:vAlign w:val="center"/>
          </w:tcPr>
          <w:p w14:paraId="349516B4">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1084" w:type="dxa"/>
            <w:gridSpan w:val="2"/>
            <w:tcBorders>
              <w:top w:val="nil"/>
              <w:left w:val="nil"/>
              <w:bottom w:val="single" w:color="auto" w:sz="4" w:space="0"/>
              <w:right w:val="single" w:color="auto" w:sz="4" w:space="0"/>
            </w:tcBorders>
            <w:shd w:val="clear" w:color="auto" w:fill="auto"/>
            <w:noWrap/>
            <w:vAlign w:val="center"/>
          </w:tcPr>
          <w:p w14:paraId="45471994">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4.42</w:t>
            </w:r>
          </w:p>
        </w:tc>
        <w:tc>
          <w:tcPr>
            <w:tcW w:w="1096" w:type="dxa"/>
            <w:tcBorders>
              <w:top w:val="nil"/>
              <w:left w:val="nil"/>
              <w:bottom w:val="single" w:color="auto" w:sz="4" w:space="0"/>
              <w:right w:val="single" w:color="auto" w:sz="4" w:space="0"/>
            </w:tcBorders>
            <w:shd w:val="clear" w:color="auto" w:fill="auto"/>
            <w:noWrap/>
            <w:vAlign w:val="center"/>
          </w:tcPr>
          <w:p w14:paraId="3FE3A7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30215</w:t>
            </w:r>
          </w:p>
        </w:tc>
        <w:tc>
          <w:tcPr>
            <w:tcW w:w="2080" w:type="dxa"/>
            <w:gridSpan w:val="2"/>
            <w:tcBorders>
              <w:top w:val="nil"/>
              <w:left w:val="nil"/>
              <w:bottom w:val="single" w:color="auto" w:sz="4" w:space="0"/>
              <w:right w:val="single" w:color="auto" w:sz="4" w:space="0"/>
            </w:tcBorders>
            <w:shd w:val="clear" w:color="auto" w:fill="auto"/>
            <w:noWrap/>
            <w:vAlign w:val="center"/>
          </w:tcPr>
          <w:p w14:paraId="1F6FB2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会议费</w:t>
            </w:r>
          </w:p>
        </w:tc>
        <w:tc>
          <w:tcPr>
            <w:tcW w:w="1010" w:type="dxa"/>
            <w:gridSpan w:val="2"/>
            <w:tcBorders>
              <w:top w:val="nil"/>
              <w:left w:val="nil"/>
              <w:bottom w:val="single" w:color="auto" w:sz="4" w:space="0"/>
              <w:right w:val="single" w:color="auto" w:sz="4" w:space="0"/>
            </w:tcBorders>
            <w:shd w:val="clear" w:color="auto" w:fill="auto"/>
            <w:noWrap/>
            <w:vAlign w:val="center"/>
          </w:tcPr>
          <w:p w14:paraId="69D0067A">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0.56</w:t>
            </w:r>
          </w:p>
        </w:tc>
        <w:tc>
          <w:tcPr>
            <w:tcW w:w="1110" w:type="dxa"/>
            <w:tcBorders>
              <w:top w:val="nil"/>
              <w:left w:val="nil"/>
              <w:bottom w:val="single" w:color="auto" w:sz="4" w:space="0"/>
              <w:right w:val="single" w:color="auto" w:sz="4" w:space="0"/>
            </w:tcBorders>
            <w:shd w:val="clear" w:color="auto" w:fill="auto"/>
            <w:noWrap/>
            <w:vAlign w:val="center"/>
          </w:tcPr>
          <w:p w14:paraId="37CF8D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31012</w:t>
            </w:r>
          </w:p>
        </w:tc>
        <w:tc>
          <w:tcPr>
            <w:tcW w:w="3955" w:type="dxa"/>
            <w:gridSpan w:val="3"/>
            <w:tcBorders>
              <w:top w:val="nil"/>
              <w:left w:val="nil"/>
              <w:bottom w:val="single" w:color="auto" w:sz="4" w:space="0"/>
              <w:right w:val="single" w:color="auto" w:sz="4" w:space="0"/>
            </w:tcBorders>
            <w:shd w:val="clear" w:color="auto" w:fill="auto"/>
            <w:noWrap/>
            <w:vAlign w:val="center"/>
          </w:tcPr>
          <w:p w14:paraId="21AF2A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拆迁补偿</w:t>
            </w:r>
          </w:p>
        </w:tc>
        <w:tc>
          <w:tcPr>
            <w:tcW w:w="1012" w:type="dxa"/>
            <w:gridSpan w:val="2"/>
            <w:tcBorders>
              <w:top w:val="nil"/>
              <w:left w:val="nil"/>
              <w:bottom w:val="single" w:color="auto" w:sz="4" w:space="0"/>
              <w:right w:val="single" w:color="auto" w:sz="4" w:space="0"/>
            </w:tcBorders>
            <w:shd w:val="clear" w:color="auto" w:fill="auto"/>
            <w:noWrap/>
            <w:vAlign w:val="center"/>
          </w:tcPr>
          <w:p w14:paraId="3368B022">
            <w:pPr>
              <w:widowControl/>
              <w:jc w:val="center"/>
              <w:rPr>
                <w:rFonts w:ascii="宋体" w:hAnsi="宋体" w:eastAsia="宋体" w:cs="宋体"/>
                <w:color w:val="000000"/>
                <w:kern w:val="0"/>
                <w:sz w:val="20"/>
                <w:szCs w:val="20"/>
              </w:rPr>
            </w:pPr>
          </w:p>
        </w:tc>
      </w:tr>
      <w:tr w14:paraId="76E61777">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5C7713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30301</w:t>
            </w:r>
          </w:p>
        </w:tc>
        <w:tc>
          <w:tcPr>
            <w:tcW w:w="3239" w:type="dxa"/>
            <w:gridSpan w:val="3"/>
            <w:tcBorders>
              <w:top w:val="nil"/>
              <w:left w:val="nil"/>
              <w:bottom w:val="single" w:color="auto" w:sz="4" w:space="0"/>
              <w:right w:val="single" w:color="auto" w:sz="4" w:space="0"/>
            </w:tcBorders>
            <w:shd w:val="clear" w:color="auto" w:fill="auto"/>
            <w:noWrap/>
            <w:vAlign w:val="center"/>
          </w:tcPr>
          <w:p w14:paraId="5189FAD1">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离休费</w:t>
            </w:r>
          </w:p>
        </w:tc>
        <w:tc>
          <w:tcPr>
            <w:tcW w:w="1084" w:type="dxa"/>
            <w:gridSpan w:val="2"/>
            <w:tcBorders>
              <w:top w:val="nil"/>
              <w:left w:val="nil"/>
              <w:bottom w:val="single" w:color="auto" w:sz="4" w:space="0"/>
              <w:right w:val="single" w:color="auto" w:sz="4" w:space="0"/>
            </w:tcBorders>
            <w:shd w:val="clear" w:color="auto" w:fill="auto"/>
            <w:noWrap/>
            <w:vAlign w:val="center"/>
          </w:tcPr>
          <w:p w14:paraId="46CEB0BE">
            <w:pPr>
              <w:widowControl/>
              <w:jc w:val="center"/>
              <w:rPr>
                <w:rFonts w:ascii="宋体" w:hAnsi="宋体" w:eastAsia="宋体" w:cs="宋体"/>
                <w:color w:val="000000"/>
                <w:kern w:val="0"/>
                <w:sz w:val="20"/>
                <w:szCs w:val="20"/>
              </w:rPr>
            </w:pPr>
          </w:p>
        </w:tc>
        <w:tc>
          <w:tcPr>
            <w:tcW w:w="1096" w:type="dxa"/>
            <w:tcBorders>
              <w:top w:val="nil"/>
              <w:left w:val="nil"/>
              <w:bottom w:val="single" w:color="auto" w:sz="4" w:space="0"/>
              <w:right w:val="single" w:color="auto" w:sz="4" w:space="0"/>
            </w:tcBorders>
            <w:shd w:val="clear" w:color="auto" w:fill="auto"/>
            <w:noWrap/>
            <w:vAlign w:val="center"/>
          </w:tcPr>
          <w:p w14:paraId="127352C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30216</w:t>
            </w:r>
          </w:p>
        </w:tc>
        <w:tc>
          <w:tcPr>
            <w:tcW w:w="2080" w:type="dxa"/>
            <w:gridSpan w:val="2"/>
            <w:tcBorders>
              <w:top w:val="nil"/>
              <w:left w:val="nil"/>
              <w:bottom w:val="single" w:color="auto" w:sz="4" w:space="0"/>
              <w:right w:val="single" w:color="auto" w:sz="4" w:space="0"/>
            </w:tcBorders>
            <w:shd w:val="clear" w:color="auto" w:fill="auto"/>
            <w:noWrap/>
            <w:vAlign w:val="center"/>
          </w:tcPr>
          <w:p w14:paraId="0B6718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培训费</w:t>
            </w:r>
          </w:p>
        </w:tc>
        <w:tc>
          <w:tcPr>
            <w:tcW w:w="1010" w:type="dxa"/>
            <w:gridSpan w:val="2"/>
            <w:tcBorders>
              <w:top w:val="nil"/>
              <w:left w:val="nil"/>
              <w:bottom w:val="single" w:color="auto" w:sz="4" w:space="0"/>
              <w:right w:val="single" w:color="auto" w:sz="4" w:space="0"/>
            </w:tcBorders>
            <w:shd w:val="clear" w:color="auto" w:fill="auto"/>
            <w:noWrap/>
            <w:vAlign w:val="center"/>
          </w:tcPr>
          <w:p w14:paraId="3F2827BA">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1.79</w:t>
            </w:r>
          </w:p>
        </w:tc>
        <w:tc>
          <w:tcPr>
            <w:tcW w:w="1110" w:type="dxa"/>
            <w:tcBorders>
              <w:top w:val="nil"/>
              <w:left w:val="nil"/>
              <w:bottom w:val="single" w:color="auto" w:sz="4" w:space="0"/>
              <w:right w:val="single" w:color="auto" w:sz="4" w:space="0"/>
            </w:tcBorders>
            <w:shd w:val="clear" w:color="auto" w:fill="auto"/>
            <w:noWrap/>
            <w:vAlign w:val="center"/>
          </w:tcPr>
          <w:p w14:paraId="53B82E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31013</w:t>
            </w:r>
          </w:p>
        </w:tc>
        <w:tc>
          <w:tcPr>
            <w:tcW w:w="3955" w:type="dxa"/>
            <w:gridSpan w:val="3"/>
            <w:tcBorders>
              <w:top w:val="nil"/>
              <w:left w:val="nil"/>
              <w:bottom w:val="single" w:color="auto" w:sz="4" w:space="0"/>
              <w:right w:val="single" w:color="auto" w:sz="4" w:space="0"/>
            </w:tcBorders>
            <w:shd w:val="clear" w:color="auto" w:fill="auto"/>
            <w:noWrap/>
            <w:vAlign w:val="center"/>
          </w:tcPr>
          <w:p w14:paraId="43392E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公务用车购置</w:t>
            </w:r>
          </w:p>
        </w:tc>
        <w:tc>
          <w:tcPr>
            <w:tcW w:w="1012" w:type="dxa"/>
            <w:gridSpan w:val="2"/>
            <w:tcBorders>
              <w:top w:val="nil"/>
              <w:left w:val="nil"/>
              <w:bottom w:val="single" w:color="auto" w:sz="4" w:space="0"/>
              <w:right w:val="single" w:color="auto" w:sz="4" w:space="0"/>
            </w:tcBorders>
            <w:shd w:val="clear" w:color="auto" w:fill="auto"/>
            <w:noWrap/>
            <w:vAlign w:val="center"/>
          </w:tcPr>
          <w:p w14:paraId="0A62C916">
            <w:pPr>
              <w:widowControl/>
              <w:jc w:val="center"/>
              <w:rPr>
                <w:rFonts w:ascii="宋体" w:hAnsi="宋体" w:eastAsia="宋体" w:cs="宋体"/>
                <w:color w:val="000000"/>
                <w:kern w:val="0"/>
                <w:sz w:val="20"/>
                <w:szCs w:val="20"/>
              </w:rPr>
            </w:pPr>
          </w:p>
        </w:tc>
      </w:tr>
      <w:tr w14:paraId="44F9B8E7">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7998E57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30302</w:t>
            </w:r>
          </w:p>
        </w:tc>
        <w:tc>
          <w:tcPr>
            <w:tcW w:w="3239" w:type="dxa"/>
            <w:gridSpan w:val="3"/>
            <w:tcBorders>
              <w:top w:val="nil"/>
              <w:left w:val="nil"/>
              <w:bottom w:val="single" w:color="auto" w:sz="4" w:space="0"/>
              <w:right w:val="single" w:color="auto" w:sz="4" w:space="0"/>
            </w:tcBorders>
            <w:shd w:val="clear" w:color="auto" w:fill="auto"/>
            <w:noWrap/>
            <w:vAlign w:val="center"/>
          </w:tcPr>
          <w:p w14:paraId="45ADE21F">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退休费</w:t>
            </w:r>
          </w:p>
        </w:tc>
        <w:tc>
          <w:tcPr>
            <w:tcW w:w="1084" w:type="dxa"/>
            <w:gridSpan w:val="2"/>
            <w:tcBorders>
              <w:top w:val="nil"/>
              <w:left w:val="nil"/>
              <w:bottom w:val="single" w:color="auto" w:sz="4" w:space="0"/>
              <w:right w:val="single" w:color="auto" w:sz="4" w:space="0"/>
            </w:tcBorders>
            <w:shd w:val="clear" w:color="auto" w:fill="auto"/>
            <w:noWrap/>
            <w:vAlign w:val="center"/>
          </w:tcPr>
          <w:p w14:paraId="104464F8">
            <w:pPr>
              <w:widowControl/>
              <w:jc w:val="center"/>
              <w:rPr>
                <w:rFonts w:ascii="宋体" w:hAnsi="宋体" w:eastAsia="宋体" w:cs="宋体"/>
                <w:color w:val="000000"/>
                <w:kern w:val="0"/>
                <w:sz w:val="20"/>
                <w:szCs w:val="20"/>
              </w:rPr>
            </w:pPr>
          </w:p>
        </w:tc>
        <w:tc>
          <w:tcPr>
            <w:tcW w:w="1096" w:type="dxa"/>
            <w:tcBorders>
              <w:top w:val="nil"/>
              <w:left w:val="nil"/>
              <w:bottom w:val="single" w:color="auto" w:sz="4" w:space="0"/>
              <w:right w:val="single" w:color="auto" w:sz="4" w:space="0"/>
            </w:tcBorders>
            <w:shd w:val="clear" w:color="auto" w:fill="auto"/>
            <w:noWrap/>
            <w:vAlign w:val="center"/>
          </w:tcPr>
          <w:p w14:paraId="4D56B75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30217</w:t>
            </w:r>
          </w:p>
        </w:tc>
        <w:tc>
          <w:tcPr>
            <w:tcW w:w="2080" w:type="dxa"/>
            <w:gridSpan w:val="2"/>
            <w:tcBorders>
              <w:top w:val="nil"/>
              <w:left w:val="nil"/>
              <w:bottom w:val="single" w:color="auto" w:sz="4" w:space="0"/>
              <w:right w:val="single" w:color="auto" w:sz="4" w:space="0"/>
            </w:tcBorders>
            <w:shd w:val="clear" w:color="auto" w:fill="auto"/>
            <w:noWrap/>
            <w:vAlign w:val="center"/>
          </w:tcPr>
          <w:p w14:paraId="0C83B1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公务接待费</w:t>
            </w:r>
          </w:p>
        </w:tc>
        <w:tc>
          <w:tcPr>
            <w:tcW w:w="1010" w:type="dxa"/>
            <w:gridSpan w:val="2"/>
            <w:tcBorders>
              <w:top w:val="nil"/>
              <w:left w:val="nil"/>
              <w:bottom w:val="single" w:color="auto" w:sz="4" w:space="0"/>
              <w:right w:val="single" w:color="auto" w:sz="4" w:space="0"/>
            </w:tcBorders>
            <w:shd w:val="clear" w:color="auto" w:fill="auto"/>
            <w:noWrap/>
            <w:vAlign w:val="center"/>
          </w:tcPr>
          <w:p w14:paraId="0C9AD85A">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2.58</w:t>
            </w:r>
          </w:p>
        </w:tc>
        <w:tc>
          <w:tcPr>
            <w:tcW w:w="1110" w:type="dxa"/>
            <w:tcBorders>
              <w:top w:val="nil"/>
              <w:left w:val="nil"/>
              <w:bottom w:val="single" w:color="auto" w:sz="4" w:space="0"/>
              <w:right w:val="single" w:color="auto" w:sz="4" w:space="0"/>
            </w:tcBorders>
            <w:shd w:val="clear" w:color="auto" w:fill="auto"/>
            <w:noWrap/>
            <w:vAlign w:val="center"/>
          </w:tcPr>
          <w:p w14:paraId="5CAD17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31019</w:t>
            </w:r>
          </w:p>
        </w:tc>
        <w:tc>
          <w:tcPr>
            <w:tcW w:w="3955" w:type="dxa"/>
            <w:gridSpan w:val="3"/>
            <w:tcBorders>
              <w:top w:val="nil"/>
              <w:left w:val="nil"/>
              <w:bottom w:val="single" w:color="auto" w:sz="4" w:space="0"/>
              <w:right w:val="single" w:color="auto" w:sz="4" w:space="0"/>
            </w:tcBorders>
            <w:shd w:val="clear" w:color="auto" w:fill="auto"/>
            <w:noWrap/>
            <w:vAlign w:val="center"/>
          </w:tcPr>
          <w:p w14:paraId="7F5178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其他交通工具购置</w:t>
            </w:r>
          </w:p>
        </w:tc>
        <w:tc>
          <w:tcPr>
            <w:tcW w:w="1012" w:type="dxa"/>
            <w:gridSpan w:val="2"/>
            <w:tcBorders>
              <w:top w:val="nil"/>
              <w:left w:val="nil"/>
              <w:bottom w:val="single" w:color="auto" w:sz="4" w:space="0"/>
              <w:right w:val="single" w:color="auto" w:sz="4" w:space="0"/>
            </w:tcBorders>
            <w:shd w:val="clear" w:color="auto" w:fill="auto"/>
            <w:noWrap/>
            <w:vAlign w:val="center"/>
          </w:tcPr>
          <w:p w14:paraId="0DDDA8E9">
            <w:pPr>
              <w:widowControl/>
              <w:jc w:val="center"/>
              <w:rPr>
                <w:rFonts w:ascii="宋体" w:hAnsi="宋体" w:eastAsia="宋体" w:cs="宋体"/>
                <w:color w:val="000000"/>
                <w:kern w:val="0"/>
                <w:sz w:val="20"/>
                <w:szCs w:val="20"/>
              </w:rPr>
            </w:pPr>
          </w:p>
        </w:tc>
      </w:tr>
      <w:tr w14:paraId="1F172DA0">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42AAC1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30303</w:t>
            </w:r>
          </w:p>
        </w:tc>
        <w:tc>
          <w:tcPr>
            <w:tcW w:w="3239" w:type="dxa"/>
            <w:gridSpan w:val="3"/>
            <w:tcBorders>
              <w:top w:val="nil"/>
              <w:left w:val="nil"/>
              <w:bottom w:val="single" w:color="auto" w:sz="4" w:space="0"/>
              <w:right w:val="single" w:color="auto" w:sz="4" w:space="0"/>
            </w:tcBorders>
            <w:shd w:val="clear" w:color="auto" w:fill="auto"/>
            <w:noWrap/>
            <w:vAlign w:val="center"/>
          </w:tcPr>
          <w:p w14:paraId="75149122">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退职（役）费</w:t>
            </w:r>
          </w:p>
        </w:tc>
        <w:tc>
          <w:tcPr>
            <w:tcW w:w="1084" w:type="dxa"/>
            <w:gridSpan w:val="2"/>
            <w:tcBorders>
              <w:top w:val="nil"/>
              <w:left w:val="nil"/>
              <w:bottom w:val="single" w:color="auto" w:sz="4" w:space="0"/>
              <w:right w:val="single" w:color="auto" w:sz="4" w:space="0"/>
            </w:tcBorders>
            <w:shd w:val="clear" w:color="auto" w:fill="auto"/>
            <w:noWrap/>
            <w:vAlign w:val="center"/>
          </w:tcPr>
          <w:p w14:paraId="603581B1">
            <w:pPr>
              <w:widowControl/>
              <w:jc w:val="center"/>
              <w:rPr>
                <w:rFonts w:ascii="宋体" w:hAnsi="宋体" w:eastAsia="宋体" w:cs="宋体"/>
                <w:color w:val="000000"/>
                <w:kern w:val="0"/>
                <w:sz w:val="20"/>
                <w:szCs w:val="20"/>
              </w:rPr>
            </w:pPr>
          </w:p>
        </w:tc>
        <w:tc>
          <w:tcPr>
            <w:tcW w:w="1096" w:type="dxa"/>
            <w:tcBorders>
              <w:top w:val="nil"/>
              <w:left w:val="nil"/>
              <w:bottom w:val="single" w:color="auto" w:sz="4" w:space="0"/>
              <w:right w:val="single" w:color="auto" w:sz="4" w:space="0"/>
            </w:tcBorders>
            <w:shd w:val="clear" w:color="auto" w:fill="auto"/>
            <w:noWrap/>
            <w:vAlign w:val="center"/>
          </w:tcPr>
          <w:p w14:paraId="5AC419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30218</w:t>
            </w:r>
          </w:p>
        </w:tc>
        <w:tc>
          <w:tcPr>
            <w:tcW w:w="2080" w:type="dxa"/>
            <w:gridSpan w:val="2"/>
            <w:tcBorders>
              <w:top w:val="nil"/>
              <w:left w:val="nil"/>
              <w:bottom w:val="single" w:color="auto" w:sz="4" w:space="0"/>
              <w:right w:val="single" w:color="auto" w:sz="4" w:space="0"/>
            </w:tcBorders>
            <w:shd w:val="clear" w:color="auto" w:fill="auto"/>
            <w:noWrap/>
            <w:vAlign w:val="center"/>
          </w:tcPr>
          <w:p w14:paraId="42AE9F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专用材料费</w:t>
            </w:r>
          </w:p>
        </w:tc>
        <w:tc>
          <w:tcPr>
            <w:tcW w:w="1010" w:type="dxa"/>
            <w:gridSpan w:val="2"/>
            <w:tcBorders>
              <w:top w:val="nil"/>
              <w:left w:val="nil"/>
              <w:bottom w:val="single" w:color="auto" w:sz="4" w:space="0"/>
              <w:right w:val="single" w:color="auto" w:sz="4" w:space="0"/>
            </w:tcBorders>
            <w:shd w:val="clear" w:color="auto" w:fill="auto"/>
            <w:noWrap/>
            <w:vAlign w:val="center"/>
          </w:tcPr>
          <w:p w14:paraId="714E6CA1">
            <w:pPr>
              <w:widowControl/>
              <w:jc w:val="center"/>
              <w:rPr>
                <w:rFonts w:ascii="宋体" w:hAnsi="宋体" w:eastAsia="宋体" w:cs="宋体"/>
                <w:color w:val="000000"/>
                <w:kern w:val="0"/>
                <w:sz w:val="20"/>
                <w:szCs w:val="20"/>
              </w:rPr>
            </w:pPr>
          </w:p>
        </w:tc>
        <w:tc>
          <w:tcPr>
            <w:tcW w:w="1110" w:type="dxa"/>
            <w:tcBorders>
              <w:top w:val="nil"/>
              <w:left w:val="nil"/>
              <w:bottom w:val="single" w:color="auto" w:sz="4" w:space="0"/>
              <w:right w:val="single" w:color="auto" w:sz="4" w:space="0"/>
            </w:tcBorders>
            <w:shd w:val="clear" w:color="auto" w:fill="auto"/>
            <w:noWrap/>
            <w:vAlign w:val="center"/>
          </w:tcPr>
          <w:p w14:paraId="1F9F93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31021</w:t>
            </w:r>
          </w:p>
        </w:tc>
        <w:tc>
          <w:tcPr>
            <w:tcW w:w="3955" w:type="dxa"/>
            <w:gridSpan w:val="3"/>
            <w:tcBorders>
              <w:top w:val="nil"/>
              <w:left w:val="nil"/>
              <w:bottom w:val="single" w:color="auto" w:sz="4" w:space="0"/>
              <w:right w:val="single" w:color="auto" w:sz="4" w:space="0"/>
            </w:tcBorders>
            <w:shd w:val="clear" w:color="auto" w:fill="auto"/>
            <w:noWrap/>
            <w:vAlign w:val="center"/>
          </w:tcPr>
          <w:p w14:paraId="68F9DF0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文物和陈列品购置</w:t>
            </w:r>
          </w:p>
        </w:tc>
        <w:tc>
          <w:tcPr>
            <w:tcW w:w="1012" w:type="dxa"/>
            <w:gridSpan w:val="2"/>
            <w:tcBorders>
              <w:top w:val="nil"/>
              <w:left w:val="nil"/>
              <w:bottom w:val="single" w:color="auto" w:sz="4" w:space="0"/>
              <w:right w:val="single" w:color="auto" w:sz="4" w:space="0"/>
            </w:tcBorders>
            <w:shd w:val="clear" w:color="auto" w:fill="auto"/>
            <w:noWrap/>
            <w:vAlign w:val="center"/>
          </w:tcPr>
          <w:p w14:paraId="4DFD25B7">
            <w:pPr>
              <w:widowControl/>
              <w:jc w:val="center"/>
              <w:rPr>
                <w:rFonts w:ascii="宋体" w:hAnsi="宋体" w:eastAsia="宋体" w:cs="宋体"/>
                <w:color w:val="000000"/>
                <w:kern w:val="0"/>
                <w:sz w:val="20"/>
                <w:szCs w:val="20"/>
              </w:rPr>
            </w:pPr>
          </w:p>
        </w:tc>
      </w:tr>
      <w:tr w14:paraId="031CD936">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57F6C9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30304</w:t>
            </w:r>
          </w:p>
        </w:tc>
        <w:tc>
          <w:tcPr>
            <w:tcW w:w="3239" w:type="dxa"/>
            <w:gridSpan w:val="3"/>
            <w:tcBorders>
              <w:top w:val="nil"/>
              <w:left w:val="nil"/>
              <w:bottom w:val="single" w:color="auto" w:sz="4" w:space="0"/>
              <w:right w:val="single" w:color="auto" w:sz="4" w:space="0"/>
            </w:tcBorders>
            <w:shd w:val="clear" w:color="auto" w:fill="auto"/>
            <w:noWrap/>
            <w:vAlign w:val="center"/>
          </w:tcPr>
          <w:p w14:paraId="7CB72C29">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抚恤金</w:t>
            </w:r>
          </w:p>
        </w:tc>
        <w:tc>
          <w:tcPr>
            <w:tcW w:w="1084" w:type="dxa"/>
            <w:gridSpan w:val="2"/>
            <w:tcBorders>
              <w:top w:val="nil"/>
              <w:left w:val="nil"/>
              <w:bottom w:val="single" w:color="auto" w:sz="4" w:space="0"/>
              <w:right w:val="single" w:color="auto" w:sz="4" w:space="0"/>
            </w:tcBorders>
            <w:shd w:val="clear" w:color="auto" w:fill="auto"/>
            <w:noWrap/>
            <w:vAlign w:val="center"/>
          </w:tcPr>
          <w:p w14:paraId="0839541B">
            <w:pPr>
              <w:widowControl/>
              <w:jc w:val="center"/>
              <w:rPr>
                <w:rFonts w:ascii="宋体" w:hAnsi="宋体" w:eastAsia="宋体" w:cs="宋体"/>
                <w:color w:val="000000"/>
                <w:kern w:val="0"/>
                <w:sz w:val="20"/>
                <w:szCs w:val="20"/>
              </w:rPr>
            </w:pPr>
          </w:p>
        </w:tc>
        <w:tc>
          <w:tcPr>
            <w:tcW w:w="1096" w:type="dxa"/>
            <w:tcBorders>
              <w:top w:val="nil"/>
              <w:left w:val="nil"/>
              <w:bottom w:val="single" w:color="auto" w:sz="4" w:space="0"/>
              <w:right w:val="single" w:color="auto" w:sz="4" w:space="0"/>
            </w:tcBorders>
            <w:shd w:val="clear" w:color="auto" w:fill="auto"/>
            <w:noWrap/>
            <w:vAlign w:val="center"/>
          </w:tcPr>
          <w:p w14:paraId="08A939D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30224</w:t>
            </w:r>
          </w:p>
        </w:tc>
        <w:tc>
          <w:tcPr>
            <w:tcW w:w="2080" w:type="dxa"/>
            <w:gridSpan w:val="2"/>
            <w:tcBorders>
              <w:top w:val="nil"/>
              <w:left w:val="nil"/>
              <w:bottom w:val="single" w:color="auto" w:sz="4" w:space="0"/>
              <w:right w:val="single" w:color="auto" w:sz="4" w:space="0"/>
            </w:tcBorders>
            <w:shd w:val="clear" w:color="auto" w:fill="auto"/>
            <w:noWrap/>
            <w:vAlign w:val="center"/>
          </w:tcPr>
          <w:p w14:paraId="5DBED3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被装购置费</w:t>
            </w:r>
          </w:p>
        </w:tc>
        <w:tc>
          <w:tcPr>
            <w:tcW w:w="1010" w:type="dxa"/>
            <w:gridSpan w:val="2"/>
            <w:tcBorders>
              <w:top w:val="nil"/>
              <w:left w:val="nil"/>
              <w:bottom w:val="single" w:color="auto" w:sz="4" w:space="0"/>
              <w:right w:val="single" w:color="auto" w:sz="4" w:space="0"/>
            </w:tcBorders>
            <w:shd w:val="clear" w:color="auto" w:fill="auto"/>
            <w:noWrap/>
            <w:vAlign w:val="center"/>
          </w:tcPr>
          <w:p w14:paraId="5ECC0701">
            <w:pPr>
              <w:widowControl/>
              <w:jc w:val="center"/>
              <w:rPr>
                <w:rFonts w:ascii="宋体" w:hAnsi="宋体" w:eastAsia="宋体" w:cs="宋体"/>
                <w:color w:val="000000"/>
                <w:kern w:val="0"/>
                <w:sz w:val="20"/>
                <w:szCs w:val="20"/>
              </w:rPr>
            </w:pPr>
          </w:p>
        </w:tc>
        <w:tc>
          <w:tcPr>
            <w:tcW w:w="1110" w:type="dxa"/>
            <w:tcBorders>
              <w:top w:val="nil"/>
              <w:left w:val="nil"/>
              <w:bottom w:val="single" w:color="auto" w:sz="4" w:space="0"/>
              <w:right w:val="single" w:color="auto" w:sz="4" w:space="0"/>
            </w:tcBorders>
            <w:shd w:val="clear" w:color="auto" w:fill="auto"/>
            <w:noWrap/>
            <w:vAlign w:val="center"/>
          </w:tcPr>
          <w:p w14:paraId="534BE7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31022</w:t>
            </w:r>
          </w:p>
        </w:tc>
        <w:tc>
          <w:tcPr>
            <w:tcW w:w="3955" w:type="dxa"/>
            <w:gridSpan w:val="3"/>
            <w:tcBorders>
              <w:top w:val="nil"/>
              <w:left w:val="nil"/>
              <w:bottom w:val="single" w:color="auto" w:sz="4" w:space="0"/>
              <w:right w:val="single" w:color="auto" w:sz="4" w:space="0"/>
            </w:tcBorders>
            <w:shd w:val="clear" w:color="auto" w:fill="auto"/>
            <w:noWrap/>
            <w:vAlign w:val="center"/>
          </w:tcPr>
          <w:p w14:paraId="4BB62A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无形资产购置</w:t>
            </w:r>
          </w:p>
        </w:tc>
        <w:tc>
          <w:tcPr>
            <w:tcW w:w="1012" w:type="dxa"/>
            <w:gridSpan w:val="2"/>
            <w:tcBorders>
              <w:top w:val="nil"/>
              <w:left w:val="nil"/>
              <w:bottom w:val="single" w:color="auto" w:sz="4" w:space="0"/>
              <w:right w:val="single" w:color="auto" w:sz="4" w:space="0"/>
            </w:tcBorders>
            <w:shd w:val="clear" w:color="auto" w:fill="auto"/>
            <w:noWrap/>
            <w:vAlign w:val="center"/>
          </w:tcPr>
          <w:p w14:paraId="3240A612">
            <w:pPr>
              <w:widowControl/>
              <w:jc w:val="center"/>
              <w:rPr>
                <w:rFonts w:ascii="宋体" w:hAnsi="宋体" w:eastAsia="宋体" w:cs="宋体"/>
                <w:color w:val="000000"/>
                <w:kern w:val="0"/>
                <w:sz w:val="20"/>
                <w:szCs w:val="20"/>
              </w:rPr>
            </w:pPr>
          </w:p>
        </w:tc>
      </w:tr>
      <w:tr w14:paraId="521BA700">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69BD4AC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30305</w:t>
            </w:r>
          </w:p>
        </w:tc>
        <w:tc>
          <w:tcPr>
            <w:tcW w:w="3239" w:type="dxa"/>
            <w:gridSpan w:val="3"/>
            <w:tcBorders>
              <w:top w:val="nil"/>
              <w:left w:val="nil"/>
              <w:bottom w:val="single" w:color="auto" w:sz="4" w:space="0"/>
              <w:right w:val="single" w:color="auto" w:sz="4" w:space="0"/>
            </w:tcBorders>
            <w:shd w:val="clear" w:color="auto" w:fill="auto"/>
            <w:noWrap/>
            <w:vAlign w:val="center"/>
          </w:tcPr>
          <w:p w14:paraId="384C396E">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生活补助</w:t>
            </w:r>
          </w:p>
        </w:tc>
        <w:tc>
          <w:tcPr>
            <w:tcW w:w="1084" w:type="dxa"/>
            <w:gridSpan w:val="2"/>
            <w:tcBorders>
              <w:top w:val="nil"/>
              <w:left w:val="nil"/>
              <w:bottom w:val="single" w:color="auto" w:sz="4" w:space="0"/>
              <w:right w:val="single" w:color="auto" w:sz="4" w:space="0"/>
            </w:tcBorders>
            <w:shd w:val="clear" w:color="auto" w:fill="auto"/>
            <w:noWrap/>
            <w:vAlign w:val="center"/>
          </w:tcPr>
          <w:p w14:paraId="71EB9C65">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4.42</w:t>
            </w:r>
          </w:p>
        </w:tc>
        <w:tc>
          <w:tcPr>
            <w:tcW w:w="1096" w:type="dxa"/>
            <w:tcBorders>
              <w:top w:val="nil"/>
              <w:left w:val="nil"/>
              <w:bottom w:val="single" w:color="auto" w:sz="4" w:space="0"/>
              <w:right w:val="single" w:color="auto" w:sz="4" w:space="0"/>
            </w:tcBorders>
            <w:shd w:val="clear" w:color="auto" w:fill="auto"/>
            <w:noWrap/>
            <w:vAlign w:val="center"/>
          </w:tcPr>
          <w:p w14:paraId="7D51EF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30225</w:t>
            </w:r>
          </w:p>
        </w:tc>
        <w:tc>
          <w:tcPr>
            <w:tcW w:w="2080" w:type="dxa"/>
            <w:gridSpan w:val="2"/>
            <w:tcBorders>
              <w:top w:val="nil"/>
              <w:left w:val="nil"/>
              <w:bottom w:val="single" w:color="auto" w:sz="4" w:space="0"/>
              <w:right w:val="single" w:color="auto" w:sz="4" w:space="0"/>
            </w:tcBorders>
            <w:shd w:val="clear" w:color="auto" w:fill="auto"/>
            <w:noWrap/>
            <w:vAlign w:val="center"/>
          </w:tcPr>
          <w:p w14:paraId="07FC220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专用燃料费</w:t>
            </w:r>
          </w:p>
        </w:tc>
        <w:tc>
          <w:tcPr>
            <w:tcW w:w="1010" w:type="dxa"/>
            <w:gridSpan w:val="2"/>
            <w:tcBorders>
              <w:top w:val="nil"/>
              <w:left w:val="nil"/>
              <w:bottom w:val="single" w:color="auto" w:sz="4" w:space="0"/>
              <w:right w:val="single" w:color="auto" w:sz="4" w:space="0"/>
            </w:tcBorders>
            <w:shd w:val="clear" w:color="auto" w:fill="auto"/>
            <w:noWrap/>
            <w:vAlign w:val="center"/>
          </w:tcPr>
          <w:p w14:paraId="0F0CAB2F">
            <w:pPr>
              <w:widowControl/>
              <w:jc w:val="center"/>
              <w:rPr>
                <w:rFonts w:ascii="宋体" w:hAnsi="宋体" w:eastAsia="宋体" w:cs="宋体"/>
                <w:color w:val="000000"/>
                <w:kern w:val="0"/>
                <w:sz w:val="20"/>
                <w:szCs w:val="20"/>
              </w:rPr>
            </w:pPr>
          </w:p>
        </w:tc>
        <w:tc>
          <w:tcPr>
            <w:tcW w:w="1110" w:type="dxa"/>
            <w:tcBorders>
              <w:top w:val="nil"/>
              <w:left w:val="nil"/>
              <w:bottom w:val="single" w:color="auto" w:sz="4" w:space="0"/>
              <w:right w:val="single" w:color="auto" w:sz="4" w:space="0"/>
            </w:tcBorders>
            <w:shd w:val="clear" w:color="auto" w:fill="auto"/>
            <w:noWrap/>
            <w:vAlign w:val="center"/>
          </w:tcPr>
          <w:p w14:paraId="7CA48A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31099</w:t>
            </w:r>
          </w:p>
        </w:tc>
        <w:tc>
          <w:tcPr>
            <w:tcW w:w="3955" w:type="dxa"/>
            <w:gridSpan w:val="3"/>
            <w:tcBorders>
              <w:top w:val="nil"/>
              <w:left w:val="nil"/>
              <w:bottom w:val="single" w:color="auto" w:sz="4" w:space="0"/>
              <w:right w:val="single" w:color="auto" w:sz="4" w:space="0"/>
            </w:tcBorders>
            <w:shd w:val="clear" w:color="auto" w:fill="auto"/>
            <w:noWrap/>
            <w:vAlign w:val="center"/>
          </w:tcPr>
          <w:p w14:paraId="1C6AFB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其他资本性支出</w:t>
            </w:r>
          </w:p>
        </w:tc>
        <w:tc>
          <w:tcPr>
            <w:tcW w:w="1012" w:type="dxa"/>
            <w:gridSpan w:val="2"/>
            <w:tcBorders>
              <w:top w:val="nil"/>
              <w:left w:val="nil"/>
              <w:bottom w:val="single" w:color="auto" w:sz="4" w:space="0"/>
              <w:right w:val="single" w:color="auto" w:sz="4" w:space="0"/>
            </w:tcBorders>
            <w:shd w:val="clear" w:color="auto" w:fill="auto"/>
            <w:noWrap/>
            <w:vAlign w:val="center"/>
          </w:tcPr>
          <w:p w14:paraId="384506E1">
            <w:pPr>
              <w:widowControl/>
              <w:jc w:val="center"/>
              <w:rPr>
                <w:rFonts w:ascii="宋体" w:hAnsi="宋体" w:eastAsia="宋体" w:cs="宋体"/>
                <w:color w:val="000000"/>
                <w:kern w:val="0"/>
                <w:sz w:val="20"/>
                <w:szCs w:val="20"/>
              </w:rPr>
            </w:pPr>
          </w:p>
        </w:tc>
      </w:tr>
      <w:tr w14:paraId="1A8501EE">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292AF2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30306</w:t>
            </w:r>
          </w:p>
        </w:tc>
        <w:tc>
          <w:tcPr>
            <w:tcW w:w="3239" w:type="dxa"/>
            <w:gridSpan w:val="3"/>
            <w:tcBorders>
              <w:top w:val="nil"/>
              <w:left w:val="nil"/>
              <w:bottom w:val="single" w:color="auto" w:sz="4" w:space="0"/>
              <w:right w:val="single" w:color="auto" w:sz="4" w:space="0"/>
            </w:tcBorders>
            <w:shd w:val="clear" w:color="auto" w:fill="auto"/>
            <w:noWrap/>
            <w:vAlign w:val="center"/>
          </w:tcPr>
          <w:p w14:paraId="21AB141A">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救济费</w:t>
            </w:r>
          </w:p>
        </w:tc>
        <w:tc>
          <w:tcPr>
            <w:tcW w:w="1084" w:type="dxa"/>
            <w:gridSpan w:val="2"/>
            <w:tcBorders>
              <w:top w:val="nil"/>
              <w:left w:val="nil"/>
              <w:bottom w:val="single" w:color="auto" w:sz="4" w:space="0"/>
              <w:right w:val="single" w:color="auto" w:sz="4" w:space="0"/>
            </w:tcBorders>
            <w:shd w:val="clear" w:color="auto" w:fill="auto"/>
            <w:noWrap/>
            <w:vAlign w:val="center"/>
          </w:tcPr>
          <w:p w14:paraId="2532D438">
            <w:pPr>
              <w:widowControl/>
              <w:jc w:val="center"/>
              <w:rPr>
                <w:rFonts w:ascii="宋体" w:hAnsi="宋体" w:eastAsia="宋体" w:cs="宋体"/>
                <w:color w:val="000000"/>
                <w:kern w:val="0"/>
                <w:sz w:val="20"/>
                <w:szCs w:val="20"/>
              </w:rPr>
            </w:pPr>
          </w:p>
        </w:tc>
        <w:tc>
          <w:tcPr>
            <w:tcW w:w="1096" w:type="dxa"/>
            <w:tcBorders>
              <w:top w:val="nil"/>
              <w:left w:val="nil"/>
              <w:bottom w:val="single" w:color="auto" w:sz="4" w:space="0"/>
              <w:right w:val="single" w:color="auto" w:sz="4" w:space="0"/>
            </w:tcBorders>
            <w:shd w:val="clear" w:color="auto" w:fill="auto"/>
            <w:noWrap/>
            <w:vAlign w:val="center"/>
          </w:tcPr>
          <w:p w14:paraId="4A879D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30226</w:t>
            </w:r>
          </w:p>
        </w:tc>
        <w:tc>
          <w:tcPr>
            <w:tcW w:w="2080" w:type="dxa"/>
            <w:gridSpan w:val="2"/>
            <w:tcBorders>
              <w:top w:val="nil"/>
              <w:left w:val="nil"/>
              <w:bottom w:val="single" w:color="auto" w:sz="4" w:space="0"/>
              <w:right w:val="single" w:color="auto" w:sz="4" w:space="0"/>
            </w:tcBorders>
            <w:shd w:val="clear" w:color="auto" w:fill="auto"/>
            <w:noWrap/>
            <w:vAlign w:val="center"/>
          </w:tcPr>
          <w:p w14:paraId="21CA66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劳务费</w:t>
            </w:r>
          </w:p>
        </w:tc>
        <w:tc>
          <w:tcPr>
            <w:tcW w:w="1010" w:type="dxa"/>
            <w:gridSpan w:val="2"/>
            <w:tcBorders>
              <w:top w:val="nil"/>
              <w:left w:val="nil"/>
              <w:bottom w:val="single" w:color="auto" w:sz="4" w:space="0"/>
              <w:right w:val="single" w:color="auto" w:sz="4" w:space="0"/>
            </w:tcBorders>
            <w:shd w:val="clear" w:color="auto" w:fill="auto"/>
            <w:noWrap/>
            <w:vAlign w:val="center"/>
          </w:tcPr>
          <w:p w14:paraId="6DC8881F">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12.52</w:t>
            </w:r>
          </w:p>
        </w:tc>
        <w:tc>
          <w:tcPr>
            <w:tcW w:w="1110" w:type="dxa"/>
            <w:tcBorders>
              <w:top w:val="nil"/>
              <w:left w:val="nil"/>
              <w:bottom w:val="single" w:color="auto" w:sz="4" w:space="0"/>
              <w:right w:val="single" w:color="auto" w:sz="4" w:space="0"/>
            </w:tcBorders>
            <w:shd w:val="clear" w:color="auto" w:fill="auto"/>
            <w:noWrap/>
            <w:vAlign w:val="center"/>
          </w:tcPr>
          <w:p w14:paraId="5F492E4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399</w:t>
            </w:r>
          </w:p>
        </w:tc>
        <w:tc>
          <w:tcPr>
            <w:tcW w:w="3955" w:type="dxa"/>
            <w:gridSpan w:val="3"/>
            <w:tcBorders>
              <w:top w:val="nil"/>
              <w:left w:val="nil"/>
              <w:bottom w:val="single" w:color="auto" w:sz="4" w:space="0"/>
              <w:right w:val="single" w:color="auto" w:sz="4" w:space="0"/>
            </w:tcBorders>
            <w:shd w:val="clear" w:color="auto" w:fill="auto"/>
            <w:noWrap/>
            <w:vAlign w:val="center"/>
          </w:tcPr>
          <w:p w14:paraId="4F3F94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其他支出</w:t>
            </w:r>
          </w:p>
        </w:tc>
        <w:tc>
          <w:tcPr>
            <w:tcW w:w="1012" w:type="dxa"/>
            <w:gridSpan w:val="2"/>
            <w:tcBorders>
              <w:top w:val="nil"/>
              <w:left w:val="nil"/>
              <w:bottom w:val="single" w:color="auto" w:sz="4" w:space="0"/>
              <w:right w:val="single" w:color="auto" w:sz="4" w:space="0"/>
            </w:tcBorders>
            <w:shd w:val="clear" w:color="auto" w:fill="auto"/>
            <w:noWrap/>
            <w:vAlign w:val="center"/>
          </w:tcPr>
          <w:p w14:paraId="148990F4">
            <w:pPr>
              <w:widowControl/>
              <w:jc w:val="center"/>
              <w:rPr>
                <w:rFonts w:ascii="宋体" w:hAnsi="宋体" w:eastAsia="宋体" w:cs="宋体"/>
                <w:color w:val="000000"/>
                <w:kern w:val="0"/>
                <w:sz w:val="20"/>
                <w:szCs w:val="20"/>
              </w:rPr>
            </w:pPr>
          </w:p>
        </w:tc>
      </w:tr>
      <w:tr w14:paraId="5CE1ED72">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7BB4F4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30307</w:t>
            </w:r>
          </w:p>
        </w:tc>
        <w:tc>
          <w:tcPr>
            <w:tcW w:w="3239" w:type="dxa"/>
            <w:gridSpan w:val="3"/>
            <w:tcBorders>
              <w:top w:val="nil"/>
              <w:left w:val="nil"/>
              <w:bottom w:val="single" w:color="auto" w:sz="4" w:space="0"/>
              <w:right w:val="single" w:color="auto" w:sz="4" w:space="0"/>
            </w:tcBorders>
            <w:shd w:val="clear" w:color="auto" w:fill="auto"/>
            <w:noWrap/>
            <w:vAlign w:val="center"/>
          </w:tcPr>
          <w:p w14:paraId="2278670C">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医疗费补助</w:t>
            </w:r>
          </w:p>
        </w:tc>
        <w:tc>
          <w:tcPr>
            <w:tcW w:w="1084" w:type="dxa"/>
            <w:gridSpan w:val="2"/>
            <w:tcBorders>
              <w:top w:val="nil"/>
              <w:left w:val="nil"/>
              <w:bottom w:val="single" w:color="auto" w:sz="4" w:space="0"/>
              <w:right w:val="single" w:color="auto" w:sz="4" w:space="0"/>
            </w:tcBorders>
            <w:shd w:val="clear" w:color="auto" w:fill="auto"/>
            <w:noWrap/>
            <w:vAlign w:val="center"/>
          </w:tcPr>
          <w:p w14:paraId="71AFAD69">
            <w:pPr>
              <w:widowControl/>
              <w:jc w:val="center"/>
              <w:rPr>
                <w:rFonts w:ascii="宋体" w:hAnsi="宋体" w:eastAsia="宋体" w:cs="宋体"/>
                <w:color w:val="000000"/>
                <w:kern w:val="0"/>
                <w:sz w:val="20"/>
                <w:szCs w:val="20"/>
              </w:rPr>
            </w:pPr>
          </w:p>
        </w:tc>
        <w:tc>
          <w:tcPr>
            <w:tcW w:w="1096" w:type="dxa"/>
            <w:tcBorders>
              <w:top w:val="nil"/>
              <w:left w:val="nil"/>
              <w:bottom w:val="single" w:color="auto" w:sz="4" w:space="0"/>
              <w:right w:val="single" w:color="auto" w:sz="4" w:space="0"/>
            </w:tcBorders>
            <w:shd w:val="clear" w:color="auto" w:fill="auto"/>
            <w:noWrap/>
            <w:vAlign w:val="center"/>
          </w:tcPr>
          <w:p w14:paraId="561E53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30227</w:t>
            </w:r>
          </w:p>
        </w:tc>
        <w:tc>
          <w:tcPr>
            <w:tcW w:w="2080" w:type="dxa"/>
            <w:gridSpan w:val="2"/>
            <w:tcBorders>
              <w:top w:val="nil"/>
              <w:left w:val="nil"/>
              <w:bottom w:val="single" w:color="auto" w:sz="4" w:space="0"/>
              <w:right w:val="single" w:color="auto" w:sz="4" w:space="0"/>
            </w:tcBorders>
            <w:shd w:val="clear" w:color="auto" w:fill="auto"/>
            <w:noWrap/>
            <w:vAlign w:val="center"/>
          </w:tcPr>
          <w:p w14:paraId="126BAC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委托业务费</w:t>
            </w:r>
          </w:p>
        </w:tc>
        <w:tc>
          <w:tcPr>
            <w:tcW w:w="1010" w:type="dxa"/>
            <w:gridSpan w:val="2"/>
            <w:tcBorders>
              <w:top w:val="nil"/>
              <w:left w:val="nil"/>
              <w:bottom w:val="single" w:color="auto" w:sz="4" w:space="0"/>
              <w:right w:val="single" w:color="auto" w:sz="4" w:space="0"/>
            </w:tcBorders>
            <w:shd w:val="clear" w:color="auto" w:fill="auto"/>
            <w:noWrap/>
            <w:vAlign w:val="center"/>
          </w:tcPr>
          <w:p w14:paraId="46CA3235">
            <w:pPr>
              <w:widowControl/>
              <w:jc w:val="center"/>
              <w:rPr>
                <w:rFonts w:hint="default" w:ascii="宋体" w:hAnsi="宋体" w:eastAsia="宋体" w:cs="宋体"/>
                <w:color w:val="000000"/>
                <w:kern w:val="0"/>
                <w:sz w:val="20"/>
                <w:szCs w:val="20"/>
                <w:lang w:val="en-US" w:eastAsia="zh-CN"/>
              </w:rPr>
            </w:pPr>
          </w:p>
        </w:tc>
        <w:tc>
          <w:tcPr>
            <w:tcW w:w="1110" w:type="dxa"/>
            <w:tcBorders>
              <w:top w:val="nil"/>
              <w:left w:val="nil"/>
              <w:bottom w:val="single" w:color="auto" w:sz="4" w:space="0"/>
              <w:right w:val="single" w:color="auto" w:sz="4" w:space="0"/>
            </w:tcBorders>
            <w:shd w:val="clear" w:color="auto" w:fill="auto"/>
            <w:noWrap/>
            <w:vAlign w:val="center"/>
          </w:tcPr>
          <w:p w14:paraId="30122224">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39907</w:t>
            </w:r>
          </w:p>
        </w:tc>
        <w:tc>
          <w:tcPr>
            <w:tcW w:w="3955" w:type="dxa"/>
            <w:gridSpan w:val="3"/>
            <w:tcBorders>
              <w:top w:val="nil"/>
              <w:left w:val="nil"/>
              <w:bottom w:val="single" w:color="auto" w:sz="4" w:space="0"/>
              <w:right w:val="single" w:color="auto" w:sz="4" w:space="0"/>
            </w:tcBorders>
            <w:shd w:val="clear" w:color="auto" w:fill="auto"/>
            <w:noWrap/>
            <w:vAlign w:val="center"/>
          </w:tcPr>
          <w:p w14:paraId="1F5227EB">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  国家赔偿费用支出</w:t>
            </w:r>
          </w:p>
        </w:tc>
        <w:tc>
          <w:tcPr>
            <w:tcW w:w="1012" w:type="dxa"/>
            <w:gridSpan w:val="2"/>
            <w:tcBorders>
              <w:top w:val="nil"/>
              <w:left w:val="nil"/>
              <w:bottom w:val="single" w:color="auto" w:sz="4" w:space="0"/>
              <w:right w:val="single" w:color="auto" w:sz="4" w:space="0"/>
            </w:tcBorders>
            <w:shd w:val="clear" w:color="auto" w:fill="auto"/>
            <w:noWrap/>
            <w:vAlign w:val="center"/>
          </w:tcPr>
          <w:p w14:paraId="6FE04A5F">
            <w:pPr>
              <w:widowControl/>
              <w:jc w:val="center"/>
              <w:rPr>
                <w:rFonts w:ascii="宋体" w:hAnsi="宋体" w:eastAsia="宋体" w:cs="宋体"/>
                <w:color w:val="000000"/>
                <w:kern w:val="0"/>
                <w:sz w:val="20"/>
                <w:szCs w:val="20"/>
              </w:rPr>
            </w:pPr>
          </w:p>
        </w:tc>
      </w:tr>
      <w:tr w14:paraId="329C0354">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70F744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30308</w:t>
            </w:r>
          </w:p>
        </w:tc>
        <w:tc>
          <w:tcPr>
            <w:tcW w:w="3239" w:type="dxa"/>
            <w:gridSpan w:val="3"/>
            <w:tcBorders>
              <w:top w:val="nil"/>
              <w:left w:val="nil"/>
              <w:bottom w:val="single" w:color="auto" w:sz="4" w:space="0"/>
              <w:right w:val="single" w:color="auto" w:sz="4" w:space="0"/>
            </w:tcBorders>
            <w:shd w:val="clear" w:color="auto" w:fill="auto"/>
            <w:noWrap/>
            <w:vAlign w:val="center"/>
          </w:tcPr>
          <w:p w14:paraId="0FAB770A">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助学金</w:t>
            </w:r>
          </w:p>
        </w:tc>
        <w:tc>
          <w:tcPr>
            <w:tcW w:w="1084" w:type="dxa"/>
            <w:gridSpan w:val="2"/>
            <w:tcBorders>
              <w:top w:val="nil"/>
              <w:left w:val="nil"/>
              <w:bottom w:val="single" w:color="auto" w:sz="4" w:space="0"/>
              <w:right w:val="single" w:color="auto" w:sz="4" w:space="0"/>
            </w:tcBorders>
            <w:shd w:val="clear" w:color="auto" w:fill="auto"/>
            <w:noWrap/>
            <w:vAlign w:val="center"/>
          </w:tcPr>
          <w:p w14:paraId="38F3B318">
            <w:pPr>
              <w:widowControl/>
              <w:jc w:val="center"/>
              <w:rPr>
                <w:rFonts w:ascii="宋体" w:hAnsi="宋体" w:eastAsia="宋体" w:cs="宋体"/>
                <w:color w:val="000000"/>
                <w:kern w:val="0"/>
                <w:sz w:val="20"/>
                <w:szCs w:val="20"/>
              </w:rPr>
            </w:pPr>
          </w:p>
        </w:tc>
        <w:tc>
          <w:tcPr>
            <w:tcW w:w="1096" w:type="dxa"/>
            <w:tcBorders>
              <w:top w:val="nil"/>
              <w:left w:val="nil"/>
              <w:bottom w:val="single" w:color="auto" w:sz="4" w:space="0"/>
              <w:right w:val="single" w:color="auto" w:sz="4" w:space="0"/>
            </w:tcBorders>
            <w:shd w:val="clear" w:color="auto" w:fill="auto"/>
            <w:noWrap/>
            <w:vAlign w:val="center"/>
          </w:tcPr>
          <w:p w14:paraId="66835A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30228</w:t>
            </w:r>
          </w:p>
        </w:tc>
        <w:tc>
          <w:tcPr>
            <w:tcW w:w="2080" w:type="dxa"/>
            <w:gridSpan w:val="2"/>
            <w:tcBorders>
              <w:top w:val="nil"/>
              <w:left w:val="nil"/>
              <w:bottom w:val="single" w:color="auto" w:sz="4" w:space="0"/>
              <w:right w:val="single" w:color="auto" w:sz="4" w:space="0"/>
            </w:tcBorders>
            <w:shd w:val="clear" w:color="auto" w:fill="auto"/>
            <w:noWrap/>
            <w:vAlign w:val="center"/>
          </w:tcPr>
          <w:p w14:paraId="133A808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工会经费</w:t>
            </w:r>
          </w:p>
        </w:tc>
        <w:tc>
          <w:tcPr>
            <w:tcW w:w="1010" w:type="dxa"/>
            <w:gridSpan w:val="2"/>
            <w:tcBorders>
              <w:top w:val="nil"/>
              <w:left w:val="nil"/>
              <w:bottom w:val="single" w:color="auto" w:sz="4" w:space="0"/>
              <w:right w:val="single" w:color="auto" w:sz="4" w:space="0"/>
            </w:tcBorders>
            <w:shd w:val="clear" w:color="auto" w:fill="auto"/>
            <w:noWrap/>
            <w:vAlign w:val="center"/>
          </w:tcPr>
          <w:p w14:paraId="655D8586">
            <w:pPr>
              <w:widowControl/>
              <w:jc w:val="center"/>
              <w:rPr>
                <w:rFonts w:hint="default" w:ascii="宋体" w:hAnsi="宋体" w:eastAsia="宋体" w:cs="宋体"/>
                <w:color w:val="000000"/>
                <w:kern w:val="0"/>
                <w:sz w:val="20"/>
                <w:szCs w:val="20"/>
                <w:lang w:val="en-US" w:eastAsia="zh-CN"/>
              </w:rPr>
            </w:pPr>
          </w:p>
        </w:tc>
        <w:tc>
          <w:tcPr>
            <w:tcW w:w="1110" w:type="dxa"/>
            <w:tcBorders>
              <w:top w:val="nil"/>
              <w:left w:val="nil"/>
              <w:bottom w:val="single" w:color="auto" w:sz="4" w:space="0"/>
              <w:right w:val="single" w:color="auto" w:sz="4" w:space="0"/>
            </w:tcBorders>
            <w:shd w:val="clear" w:color="auto" w:fill="auto"/>
            <w:noWrap/>
            <w:vAlign w:val="center"/>
          </w:tcPr>
          <w:p w14:paraId="66CD6495">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39908</w:t>
            </w:r>
          </w:p>
        </w:tc>
        <w:tc>
          <w:tcPr>
            <w:tcW w:w="3955" w:type="dxa"/>
            <w:gridSpan w:val="3"/>
            <w:tcBorders>
              <w:top w:val="nil"/>
              <w:left w:val="nil"/>
              <w:bottom w:val="single" w:color="auto" w:sz="4" w:space="0"/>
              <w:right w:val="single" w:color="auto" w:sz="4" w:space="0"/>
            </w:tcBorders>
            <w:shd w:val="clear" w:color="auto" w:fill="auto"/>
            <w:noWrap/>
            <w:vAlign w:val="center"/>
          </w:tcPr>
          <w:p w14:paraId="36A41DDA">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  对民间非营利组织和群众性自治组织补贴</w:t>
            </w:r>
          </w:p>
        </w:tc>
        <w:tc>
          <w:tcPr>
            <w:tcW w:w="1012" w:type="dxa"/>
            <w:gridSpan w:val="2"/>
            <w:tcBorders>
              <w:top w:val="nil"/>
              <w:left w:val="nil"/>
              <w:bottom w:val="single" w:color="auto" w:sz="4" w:space="0"/>
              <w:right w:val="single" w:color="auto" w:sz="4" w:space="0"/>
            </w:tcBorders>
            <w:shd w:val="clear" w:color="auto" w:fill="auto"/>
            <w:noWrap/>
            <w:vAlign w:val="center"/>
          </w:tcPr>
          <w:p w14:paraId="451AA661">
            <w:pPr>
              <w:widowControl/>
              <w:jc w:val="center"/>
              <w:rPr>
                <w:rFonts w:ascii="宋体" w:hAnsi="宋体" w:eastAsia="宋体" w:cs="宋体"/>
                <w:color w:val="000000"/>
                <w:kern w:val="0"/>
                <w:sz w:val="20"/>
                <w:szCs w:val="20"/>
              </w:rPr>
            </w:pPr>
          </w:p>
        </w:tc>
      </w:tr>
      <w:tr w14:paraId="01726ECB">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0194E7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30309</w:t>
            </w:r>
          </w:p>
        </w:tc>
        <w:tc>
          <w:tcPr>
            <w:tcW w:w="3239" w:type="dxa"/>
            <w:gridSpan w:val="3"/>
            <w:tcBorders>
              <w:top w:val="nil"/>
              <w:left w:val="nil"/>
              <w:bottom w:val="single" w:color="auto" w:sz="4" w:space="0"/>
              <w:right w:val="single" w:color="auto" w:sz="4" w:space="0"/>
            </w:tcBorders>
            <w:shd w:val="clear" w:color="auto" w:fill="auto"/>
            <w:noWrap/>
            <w:vAlign w:val="center"/>
          </w:tcPr>
          <w:p w14:paraId="6AC3A1C3">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奖励金</w:t>
            </w:r>
          </w:p>
        </w:tc>
        <w:tc>
          <w:tcPr>
            <w:tcW w:w="1084" w:type="dxa"/>
            <w:gridSpan w:val="2"/>
            <w:tcBorders>
              <w:top w:val="nil"/>
              <w:left w:val="nil"/>
              <w:bottom w:val="single" w:color="auto" w:sz="4" w:space="0"/>
              <w:right w:val="single" w:color="auto" w:sz="4" w:space="0"/>
            </w:tcBorders>
            <w:shd w:val="clear" w:color="auto" w:fill="auto"/>
            <w:noWrap/>
            <w:vAlign w:val="center"/>
          </w:tcPr>
          <w:p w14:paraId="02505C45">
            <w:pPr>
              <w:widowControl/>
              <w:jc w:val="center"/>
              <w:rPr>
                <w:rFonts w:ascii="宋体" w:hAnsi="宋体" w:eastAsia="宋体" w:cs="宋体"/>
                <w:color w:val="000000"/>
                <w:kern w:val="0"/>
                <w:sz w:val="20"/>
                <w:szCs w:val="20"/>
              </w:rPr>
            </w:pPr>
          </w:p>
        </w:tc>
        <w:tc>
          <w:tcPr>
            <w:tcW w:w="1096" w:type="dxa"/>
            <w:tcBorders>
              <w:top w:val="nil"/>
              <w:left w:val="nil"/>
              <w:bottom w:val="single" w:color="auto" w:sz="4" w:space="0"/>
              <w:right w:val="single" w:color="auto" w:sz="4" w:space="0"/>
            </w:tcBorders>
            <w:shd w:val="clear" w:color="auto" w:fill="auto"/>
            <w:noWrap/>
            <w:vAlign w:val="center"/>
          </w:tcPr>
          <w:p w14:paraId="4861C5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30229</w:t>
            </w:r>
          </w:p>
        </w:tc>
        <w:tc>
          <w:tcPr>
            <w:tcW w:w="2080" w:type="dxa"/>
            <w:gridSpan w:val="2"/>
            <w:tcBorders>
              <w:top w:val="nil"/>
              <w:left w:val="nil"/>
              <w:bottom w:val="single" w:color="auto" w:sz="4" w:space="0"/>
              <w:right w:val="single" w:color="auto" w:sz="4" w:space="0"/>
            </w:tcBorders>
            <w:shd w:val="clear" w:color="auto" w:fill="auto"/>
            <w:noWrap/>
            <w:vAlign w:val="center"/>
          </w:tcPr>
          <w:p w14:paraId="344A6D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福利费</w:t>
            </w:r>
          </w:p>
        </w:tc>
        <w:tc>
          <w:tcPr>
            <w:tcW w:w="1010" w:type="dxa"/>
            <w:gridSpan w:val="2"/>
            <w:tcBorders>
              <w:top w:val="nil"/>
              <w:left w:val="nil"/>
              <w:bottom w:val="single" w:color="auto" w:sz="4" w:space="0"/>
              <w:right w:val="single" w:color="auto" w:sz="4" w:space="0"/>
            </w:tcBorders>
            <w:shd w:val="clear" w:color="auto" w:fill="auto"/>
            <w:noWrap/>
            <w:vAlign w:val="center"/>
          </w:tcPr>
          <w:p w14:paraId="741DE19E">
            <w:pPr>
              <w:widowControl/>
              <w:jc w:val="center"/>
              <w:rPr>
                <w:rFonts w:hint="default" w:ascii="宋体" w:hAnsi="宋体" w:eastAsia="宋体" w:cs="宋体"/>
                <w:color w:val="000000"/>
                <w:kern w:val="0"/>
                <w:sz w:val="20"/>
                <w:szCs w:val="20"/>
                <w:lang w:val="en-US" w:eastAsia="zh-CN"/>
              </w:rPr>
            </w:pPr>
          </w:p>
        </w:tc>
        <w:tc>
          <w:tcPr>
            <w:tcW w:w="1110" w:type="dxa"/>
            <w:tcBorders>
              <w:top w:val="nil"/>
              <w:left w:val="nil"/>
              <w:bottom w:val="single" w:color="auto" w:sz="4" w:space="0"/>
              <w:right w:val="single" w:color="auto" w:sz="4" w:space="0"/>
            </w:tcBorders>
            <w:shd w:val="clear" w:color="auto" w:fill="auto"/>
            <w:noWrap/>
            <w:vAlign w:val="center"/>
          </w:tcPr>
          <w:p w14:paraId="095CC9BD">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3990</w:t>
            </w:r>
            <w:r>
              <w:rPr>
                <w:rFonts w:hint="eastAsia" w:ascii="宋体" w:hAnsi="宋体" w:eastAsia="宋体" w:cs="宋体"/>
                <w:color w:val="000000"/>
                <w:kern w:val="0"/>
                <w:sz w:val="20"/>
                <w:szCs w:val="20"/>
                <w:lang w:val="en-US" w:eastAsia="zh-CN"/>
              </w:rPr>
              <w:t>9</w:t>
            </w:r>
          </w:p>
        </w:tc>
        <w:tc>
          <w:tcPr>
            <w:tcW w:w="3955" w:type="dxa"/>
            <w:gridSpan w:val="3"/>
            <w:tcBorders>
              <w:top w:val="nil"/>
              <w:left w:val="nil"/>
              <w:bottom w:val="single" w:color="auto" w:sz="4" w:space="0"/>
              <w:right w:val="single" w:color="auto" w:sz="4" w:space="0"/>
            </w:tcBorders>
            <w:shd w:val="clear" w:color="auto" w:fill="auto"/>
            <w:noWrap/>
            <w:vAlign w:val="center"/>
          </w:tcPr>
          <w:p w14:paraId="3E19F6F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经常性赠与</w:t>
            </w:r>
          </w:p>
          <w:p w14:paraId="50BCC22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资本性赠与</w:t>
            </w:r>
          </w:p>
          <w:p w14:paraId="33046E39">
            <w:pPr>
              <w:widowControl/>
              <w:jc w:val="left"/>
              <w:rPr>
                <w:rFonts w:hint="eastAsia" w:ascii="宋体" w:hAnsi="宋体" w:eastAsia="宋体" w:cs="宋体"/>
                <w:color w:val="000000"/>
                <w:kern w:val="0"/>
                <w:sz w:val="2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4808C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18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FCD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2D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63075E2">
            <w:pPr>
              <w:widowControl/>
              <w:jc w:val="left"/>
              <w:rPr>
                <w:rFonts w:hint="eastAsia" w:ascii="宋体" w:hAnsi="宋体" w:eastAsia="宋体" w:cs="宋体"/>
                <w:color w:val="000000"/>
                <w:kern w:val="0"/>
                <w:sz w:val="2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06E7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0A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365B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92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0399822">
            <w:pPr>
              <w:widowControl/>
              <w:jc w:val="left"/>
              <w:rPr>
                <w:rFonts w:ascii="宋体" w:hAnsi="宋体" w:eastAsia="宋体" w:cs="宋体"/>
                <w:color w:val="000000"/>
                <w:kern w:val="0"/>
                <w:sz w:val="20"/>
                <w:szCs w:val="20"/>
              </w:rPr>
            </w:pPr>
          </w:p>
        </w:tc>
        <w:tc>
          <w:tcPr>
            <w:tcW w:w="1012" w:type="dxa"/>
            <w:gridSpan w:val="2"/>
            <w:tcBorders>
              <w:top w:val="nil"/>
              <w:left w:val="nil"/>
              <w:bottom w:val="single" w:color="auto" w:sz="4" w:space="0"/>
              <w:right w:val="single" w:color="auto" w:sz="4" w:space="0"/>
            </w:tcBorders>
            <w:shd w:val="clear" w:color="auto" w:fill="auto"/>
            <w:noWrap/>
            <w:vAlign w:val="center"/>
          </w:tcPr>
          <w:p w14:paraId="4D3777C5">
            <w:pPr>
              <w:widowControl/>
              <w:jc w:val="center"/>
              <w:rPr>
                <w:rFonts w:ascii="宋体" w:hAnsi="宋体" w:eastAsia="宋体" w:cs="宋体"/>
                <w:color w:val="000000"/>
                <w:kern w:val="0"/>
                <w:sz w:val="20"/>
                <w:szCs w:val="20"/>
              </w:rPr>
            </w:pPr>
          </w:p>
        </w:tc>
      </w:tr>
      <w:tr w14:paraId="550538AD">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4BD170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30310</w:t>
            </w:r>
          </w:p>
        </w:tc>
        <w:tc>
          <w:tcPr>
            <w:tcW w:w="3239" w:type="dxa"/>
            <w:gridSpan w:val="3"/>
            <w:tcBorders>
              <w:top w:val="nil"/>
              <w:left w:val="nil"/>
              <w:bottom w:val="single" w:color="auto" w:sz="4" w:space="0"/>
              <w:right w:val="single" w:color="auto" w:sz="4" w:space="0"/>
            </w:tcBorders>
            <w:shd w:val="clear" w:color="auto" w:fill="auto"/>
            <w:noWrap/>
            <w:vAlign w:val="center"/>
          </w:tcPr>
          <w:p w14:paraId="5054FA4E">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个人农业生产补贴</w:t>
            </w:r>
          </w:p>
        </w:tc>
        <w:tc>
          <w:tcPr>
            <w:tcW w:w="1084" w:type="dxa"/>
            <w:gridSpan w:val="2"/>
            <w:tcBorders>
              <w:top w:val="nil"/>
              <w:left w:val="nil"/>
              <w:bottom w:val="single" w:color="auto" w:sz="4" w:space="0"/>
              <w:right w:val="single" w:color="auto" w:sz="4" w:space="0"/>
            </w:tcBorders>
            <w:shd w:val="clear" w:color="auto" w:fill="auto"/>
            <w:noWrap/>
            <w:vAlign w:val="center"/>
          </w:tcPr>
          <w:p w14:paraId="4A74F8EA">
            <w:pPr>
              <w:widowControl/>
              <w:jc w:val="center"/>
              <w:rPr>
                <w:rFonts w:ascii="宋体" w:hAnsi="宋体" w:eastAsia="宋体" w:cs="宋体"/>
                <w:color w:val="000000"/>
                <w:kern w:val="0"/>
                <w:sz w:val="20"/>
                <w:szCs w:val="20"/>
              </w:rPr>
            </w:pPr>
          </w:p>
        </w:tc>
        <w:tc>
          <w:tcPr>
            <w:tcW w:w="1096" w:type="dxa"/>
            <w:tcBorders>
              <w:top w:val="nil"/>
              <w:left w:val="nil"/>
              <w:bottom w:val="single" w:color="auto" w:sz="4" w:space="0"/>
              <w:right w:val="single" w:color="auto" w:sz="4" w:space="0"/>
            </w:tcBorders>
            <w:shd w:val="clear" w:color="auto" w:fill="auto"/>
            <w:noWrap/>
            <w:vAlign w:val="center"/>
          </w:tcPr>
          <w:p w14:paraId="65876E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30231</w:t>
            </w:r>
          </w:p>
        </w:tc>
        <w:tc>
          <w:tcPr>
            <w:tcW w:w="2080" w:type="dxa"/>
            <w:gridSpan w:val="2"/>
            <w:tcBorders>
              <w:top w:val="nil"/>
              <w:left w:val="nil"/>
              <w:bottom w:val="single" w:color="auto" w:sz="4" w:space="0"/>
              <w:right w:val="single" w:color="auto" w:sz="4" w:space="0"/>
            </w:tcBorders>
            <w:shd w:val="clear" w:color="auto" w:fill="auto"/>
            <w:noWrap/>
            <w:vAlign w:val="center"/>
          </w:tcPr>
          <w:p w14:paraId="328FBEE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公务用车运行维护费</w:t>
            </w:r>
          </w:p>
        </w:tc>
        <w:tc>
          <w:tcPr>
            <w:tcW w:w="1010" w:type="dxa"/>
            <w:gridSpan w:val="2"/>
            <w:tcBorders>
              <w:top w:val="nil"/>
              <w:left w:val="nil"/>
              <w:bottom w:val="single" w:color="auto" w:sz="4" w:space="0"/>
              <w:right w:val="single" w:color="auto" w:sz="4" w:space="0"/>
            </w:tcBorders>
            <w:shd w:val="clear" w:color="auto" w:fill="auto"/>
            <w:noWrap/>
            <w:vAlign w:val="center"/>
          </w:tcPr>
          <w:p w14:paraId="67427024">
            <w:pPr>
              <w:widowControl/>
              <w:jc w:val="center"/>
              <w:rPr>
                <w:rFonts w:ascii="宋体" w:hAnsi="宋体" w:eastAsia="宋体" w:cs="宋体"/>
                <w:color w:val="000000"/>
                <w:kern w:val="0"/>
                <w:sz w:val="20"/>
                <w:szCs w:val="20"/>
              </w:rPr>
            </w:pPr>
          </w:p>
        </w:tc>
        <w:tc>
          <w:tcPr>
            <w:tcW w:w="1110" w:type="dxa"/>
            <w:tcBorders>
              <w:top w:val="nil"/>
              <w:left w:val="nil"/>
              <w:bottom w:val="single" w:color="auto" w:sz="4" w:space="0"/>
              <w:right w:val="single" w:color="auto" w:sz="4" w:space="0"/>
            </w:tcBorders>
            <w:shd w:val="clear" w:color="auto" w:fill="auto"/>
            <w:noWrap/>
            <w:vAlign w:val="center"/>
          </w:tcPr>
          <w:p w14:paraId="68B4A4A0">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399</w:t>
            </w:r>
            <w:r>
              <w:rPr>
                <w:rFonts w:hint="eastAsia" w:ascii="宋体" w:hAnsi="宋体" w:eastAsia="宋体" w:cs="宋体"/>
                <w:color w:val="000000"/>
                <w:kern w:val="0"/>
                <w:sz w:val="20"/>
                <w:szCs w:val="20"/>
                <w:lang w:val="en-US" w:eastAsia="zh-CN"/>
              </w:rPr>
              <w:t>10</w:t>
            </w:r>
          </w:p>
        </w:tc>
        <w:tc>
          <w:tcPr>
            <w:tcW w:w="3955" w:type="dxa"/>
            <w:gridSpan w:val="3"/>
            <w:tcBorders>
              <w:top w:val="nil"/>
              <w:left w:val="nil"/>
              <w:bottom w:val="single" w:color="auto" w:sz="4" w:space="0"/>
              <w:right w:val="single" w:color="auto" w:sz="4" w:space="0"/>
            </w:tcBorders>
            <w:shd w:val="clear" w:color="auto" w:fill="auto"/>
            <w:noWrap/>
            <w:vAlign w:val="center"/>
          </w:tcPr>
          <w:p w14:paraId="1904CC22">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资本性赠与</w:t>
            </w:r>
          </w:p>
        </w:tc>
        <w:tc>
          <w:tcPr>
            <w:tcW w:w="1012" w:type="dxa"/>
            <w:gridSpan w:val="2"/>
            <w:tcBorders>
              <w:top w:val="nil"/>
              <w:left w:val="nil"/>
              <w:bottom w:val="single" w:color="auto" w:sz="4" w:space="0"/>
              <w:right w:val="single" w:color="auto" w:sz="4" w:space="0"/>
            </w:tcBorders>
            <w:shd w:val="clear" w:color="auto" w:fill="auto"/>
            <w:noWrap/>
            <w:vAlign w:val="center"/>
          </w:tcPr>
          <w:p w14:paraId="0C020193">
            <w:pPr>
              <w:widowControl/>
              <w:jc w:val="center"/>
              <w:rPr>
                <w:rFonts w:ascii="宋体" w:hAnsi="宋体" w:eastAsia="宋体" w:cs="宋体"/>
                <w:color w:val="000000"/>
                <w:kern w:val="0"/>
                <w:sz w:val="20"/>
                <w:szCs w:val="20"/>
              </w:rPr>
            </w:pPr>
          </w:p>
        </w:tc>
      </w:tr>
      <w:tr w14:paraId="0F6CDCE4">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3EEBBB8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30311</w:t>
            </w:r>
          </w:p>
        </w:tc>
        <w:tc>
          <w:tcPr>
            <w:tcW w:w="3239" w:type="dxa"/>
            <w:gridSpan w:val="3"/>
            <w:tcBorders>
              <w:top w:val="nil"/>
              <w:left w:val="nil"/>
              <w:bottom w:val="single" w:color="auto" w:sz="4" w:space="0"/>
              <w:right w:val="single" w:color="auto" w:sz="4" w:space="0"/>
            </w:tcBorders>
            <w:shd w:val="clear" w:color="auto" w:fill="auto"/>
            <w:noWrap/>
            <w:vAlign w:val="center"/>
          </w:tcPr>
          <w:p w14:paraId="6D26ACF9">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代缴社会保险费</w:t>
            </w:r>
          </w:p>
        </w:tc>
        <w:tc>
          <w:tcPr>
            <w:tcW w:w="1084" w:type="dxa"/>
            <w:gridSpan w:val="2"/>
            <w:tcBorders>
              <w:top w:val="nil"/>
              <w:left w:val="nil"/>
              <w:bottom w:val="single" w:color="auto" w:sz="4" w:space="0"/>
              <w:right w:val="single" w:color="auto" w:sz="4" w:space="0"/>
            </w:tcBorders>
            <w:shd w:val="clear" w:color="auto" w:fill="auto"/>
            <w:noWrap/>
            <w:vAlign w:val="center"/>
          </w:tcPr>
          <w:p w14:paraId="7F8C4286">
            <w:pPr>
              <w:widowControl/>
              <w:jc w:val="center"/>
              <w:rPr>
                <w:rFonts w:ascii="宋体" w:hAnsi="宋体" w:eastAsia="宋体" w:cs="宋体"/>
                <w:color w:val="000000"/>
                <w:kern w:val="0"/>
                <w:sz w:val="20"/>
                <w:szCs w:val="20"/>
              </w:rPr>
            </w:pPr>
          </w:p>
        </w:tc>
        <w:tc>
          <w:tcPr>
            <w:tcW w:w="1096" w:type="dxa"/>
            <w:tcBorders>
              <w:top w:val="nil"/>
              <w:left w:val="nil"/>
              <w:bottom w:val="single" w:color="auto" w:sz="4" w:space="0"/>
              <w:right w:val="single" w:color="auto" w:sz="4" w:space="0"/>
            </w:tcBorders>
            <w:shd w:val="clear" w:color="auto" w:fill="auto"/>
            <w:noWrap/>
            <w:vAlign w:val="center"/>
          </w:tcPr>
          <w:p w14:paraId="2DB20B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30239</w:t>
            </w:r>
          </w:p>
        </w:tc>
        <w:tc>
          <w:tcPr>
            <w:tcW w:w="2080" w:type="dxa"/>
            <w:gridSpan w:val="2"/>
            <w:tcBorders>
              <w:top w:val="nil"/>
              <w:left w:val="nil"/>
              <w:bottom w:val="single" w:color="auto" w:sz="4" w:space="0"/>
              <w:right w:val="single" w:color="auto" w:sz="4" w:space="0"/>
            </w:tcBorders>
            <w:shd w:val="clear" w:color="auto" w:fill="auto"/>
            <w:noWrap/>
            <w:vAlign w:val="center"/>
          </w:tcPr>
          <w:p w14:paraId="12D186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其他交通费用</w:t>
            </w:r>
          </w:p>
        </w:tc>
        <w:tc>
          <w:tcPr>
            <w:tcW w:w="1010" w:type="dxa"/>
            <w:gridSpan w:val="2"/>
            <w:tcBorders>
              <w:top w:val="nil"/>
              <w:left w:val="nil"/>
              <w:bottom w:val="single" w:color="auto" w:sz="4" w:space="0"/>
              <w:right w:val="single" w:color="auto" w:sz="4" w:space="0"/>
            </w:tcBorders>
            <w:shd w:val="clear" w:color="auto" w:fill="auto"/>
            <w:noWrap/>
            <w:vAlign w:val="center"/>
          </w:tcPr>
          <w:p w14:paraId="30693359">
            <w:pPr>
              <w:widowControl/>
              <w:jc w:val="center"/>
              <w:rPr>
                <w:rFonts w:hint="default"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rPr>
              <w:t>7.58</w:t>
            </w:r>
          </w:p>
        </w:tc>
        <w:tc>
          <w:tcPr>
            <w:tcW w:w="1110" w:type="dxa"/>
            <w:tcBorders>
              <w:top w:val="nil"/>
              <w:left w:val="nil"/>
              <w:bottom w:val="single" w:color="auto" w:sz="4" w:space="0"/>
              <w:right w:val="single" w:color="auto" w:sz="4" w:space="0"/>
            </w:tcBorders>
            <w:shd w:val="clear" w:color="auto" w:fill="auto"/>
            <w:noWrap/>
            <w:vAlign w:val="center"/>
          </w:tcPr>
          <w:p w14:paraId="4DD1F2A1">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39999</w:t>
            </w:r>
          </w:p>
        </w:tc>
        <w:tc>
          <w:tcPr>
            <w:tcW w:w="3955" w:type="dxa"/>
            <w:gridSpan w:val="3"/>
            <w:tcBorders>
              <w:top w:val="nil"/>
              <w:left w:val="nil"/>
              <w:bottom w:val="single" w:color="auto" w:sz="4" w:space="0"/>
              <w:right w:val="single" w:color="auto" w:sz="4" w:space="0"/>
            </w:tcBorders>
            <w:shd w:val="clear" w:color="auto" w:fill="auto"/>
            <w:noWrap/>
            <w:vAlign w:val="center"/>
          </w:tcPr>
          <w:p w14:paraId="2977E16C">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  其他支出</w:t>
            </w:r>
          </w:p>
        </w:tc>
        <w:tc>
          <w:tcPr>
            <w:tcW w:w="1012" w:type="dxa"/>
            <w:gridSpan w:val="2"/>
            <w:tcBorders>
              <w:top w:val="nil"/>
              <w:left w:val="nil"/>
              <w:bottom w:val="single" w:color="auto" w:sz="4" w:space="0"/>
              <w:right w:val="single" w:color="auto" w:sz="4" w:space="0"/>
            </w:tcBorders>
            <w:shd w:val="clear" w:color="auto" w:fill="auto"/>
            <w:noWrap/>
            <w:vAlign w:val="center"/>
          </w:tcPr>
          <w:p w14:paraId="3927F71A">
            <w:pPr>
              <w:widowControl/>
              <w:jc w:val="center"/>
              <w:rPr>
                <w:rFonts w:ascii="宋体" w:hAnsi="宋体" w:eastAsia="宋体" w:cs="宋体"/>
                <w:color w:val="000000"/>
                <w:kern w:val="0"/>
                <w:sz w:val="20"/>
                <w:szCs w:val="20"/>
              </w:rPr>
            </w:pPr>
          </w:p>
        </w:tc>
      </w:tr>
      <w:tr w14:paraId="4F7BD2F2">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72752C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30399</w:t>
            </w:r>
          </w:p>
        </w:tc>
        <w:tc>
          <w:tcPr>
            <w:tcW w:w="3239" w:type="dxa"/>
            <w:gridSpan w:val="3"/>
            <w:tcBorders>
              <w:top w:val="nil"/>
              <w:left w:val="nil"/>
              <w:bottom w:val="single" w:color="auto" w:sz="4" w:space="0"/>
              <w:right w:val="single" w:color="auto" w:sz="4" w:space="0"/>
            </w:tcBorders>
            <w:shd w:val="clear" w:color="auto" w:fill="auto"/>
            <w:noWrap/>
            <w:vAlign w:val="center"/>
          </w:tcPr>
          <w:p w14:paraId="5D1099F5">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其他对个人和家庭的补助</w:t>
            </w:r>
          </w:p>
        </w:tc>
        <w:tc>
          <w:tcPr>
            <w:tcW w:w="1084" w:type="dxa"/>
            <w:gridSpan w:val="2"/>
            <w:tcBorders>
              <w:top w:val="nil"/>
              <w:left w:val="nil"/>
              <w:bottom w:val="single" w:color="auto" w:sz="4" w:space="0"/>
              <w:right w:val="single" w:color="auto" w:sz="4" w:space="0"/>
            </w:tcBorders>
            <w:shd w:val="clear" w:color="auto" w:fill="auto"/>
            <w:noWrap/>
            <w:vAlign w:val="center"/>
          </w:tcPr>
          <w:p w14:paraId="60AD7BB2">
            <w:pPr>
              <w:widowControl/>
              <w:jc w:val="center"/>
              <w:rPr>
                <w:rFonts w:ascii="宋体" w:hAnsi="宋体" w:eastAsia="宋体" w:cs="宋体"/>
                <w:color w:val="000000"/>
                <w:kern w:val="0"/>
                <w:sz w:val="20"/>
                <w:szCs w:val="20"/>
              </w:rPr>
            </w:pPr>
          </w:p>
        </w:tc>
        <w:tc>
          <w:tcPr>
            <w:tcW w:w="1096" w:type="dxa"/>
            <w:tcBorders>
              <w:top w:val="nil"/>
              <w:left w:val="nil"/>
              <w:bottom w:val="single" w:color="auto" w:sz="4" w:space="0"/>
              <w:right w:val="single" w:color="auto" w:sz="4" w:space="0"/>
            </w:tcBorders>
            <w:shd w:val="clear" w:color="auto" w:fill="auto"/>
            <w:noWrap/>
            <w:vAlign w:val="center"/>
          </w:tcPr>
          <w:p w14:paraId="1F014D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30240</w:t>
            </w:r>
          </w:p>
        </w:tc>
        <w:tc>
          <w:tcPr>
            <w:tcW w:w="2080" w:type="dxa"/>
            <w:gridSpan w:val="2"/>
            <w:tcBorders>
              <w:top w:val="nil"/>
              <w:left w:val="nil"/>
              <w:bottom w:val="single" w:color="auto" w:sz="4" w:space="0"/>
              <w:right w:val="single" w:color="auto" w:sz="4" w:space="0"/>
            </w:tcBorders>
            <w:shd w:val="clear" w:color="auto" w:fill="auto"/>
            <w:noWrap/>
            <w:vAlign w:val="center"/>
          </w:tcPr>
          <w:p w14:paraId="219FE7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税金及附加费用</w:t>
            </w:r>
          </w:p>
        </w:tc>
        <w:tc>
          <w:tcPr>
            <w:tcW w:w="1010" w:type="dxa"/>
            <w:gridSpan w:val="2"/>
            <w:tcBorders>
              <w:top w:val="nil"/>
              <w:left w:val="nil"/>
              <w:bottom w:val="single" w:color="auto" w:sz="4" w:space="0"/>
              <w:right w:val="single" w:color="auto" w:sz="4" w:space="0"/>
            </w:tcBorders>
            <w:shd w:val="clear" w:color="auto" w:fill="auto"/>
            <w:noWrap/>
            <w:vAlign w:val="center"/>
          </w:tcPr>
          <w:p w14:paraId="40560ECE">
            <w:pPr>
              <w:widowControl/>
              <w:jc w:val="center"/>
              <w:rPr>
                <w:rFonts w:ascii="宋体" w:hAnsi="宋体" w:eastAsia="宋体" w:cs="宋体"/>
                <w:color w:val="000000"/>
                <w:kern w:val="0"/>
                <w:sz w:val="20"/>
                <w:szCs w:val="20"/>
              </w:rPr>
            </w:pPr>
          </w:p>
        </w:tc>
        <w:tc>
          <w:tcPr>
            <w:tcW w:w="1110" w:type="dxa"/>
            <w:tcBorders>
              <w:top w:val="nil"/>
              <w:left w:val="nil"/>
              <w:bottom w:val="single" w:color="auto" w:sz="4" w:space="0"/>
              <w:right w:val="single" w:color="auto" w:sz="4" w:space="0"/>
            </w:tcBorders>
            <w:shd w:val="clear" w:color="auto" w:fill="auto"/>
            <w:noWrap/>
            <w:vAlign w:val="center"/>
          </w:tcPr>
          <w:p w14:paraId="1B33B0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55" w:type="dxa"/>
            <w:gridSpan w:val="3"/>
            <w:tcBorders>
              <w:top w:val="nil"/>
              <w:left w:val="nil"/>
              <w:bottom w:val="single" w:color="auto" w:sz="4" w:space="0"/>
              <w:right w:val="single" w:color="auto" w:sz="4" w:space="0"/>
            </w:tcBorders>
            <w:shd w:val="clear" w:color="auto" w:fill="auto"/>
            <w:noWrap/>
            <w:vAlign w:val="center"/>
          </w:tcPr>
          <w:p w14:paraId="7B2C5DD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12" w:type="dxa"/>
            <w:gridSpan w:val="2"/>
            <w:tcBorders>
              <w:top w:val="nil"/>
              <w:left w:val="nil"/>
              <w:bottom w:val="single" w:color="auto" w:sz="4" w:space="0"/>
              <w:right w:val="single" w:color="auto" w:sz="4" w:space="0"/>
            </w:tcBorders>
            <w:shd w:val="clear" w:color="auto" w:fill="auto"/>
            <w:noWrap/>
            <w:vAlign w:val="center"/>
          </w:tcPr>
          <w:p w14:paraId="1AF87C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1C8B713">
        <w:tblPrEx>
          <w:tblCellMar>
            <w:top w:w="0" w:type="dxa"/>
            <w:left w:w="108" w:type="dxa"/>
            <w:bottom w:w="0" w:type="dxa"/>
            <w:right w:w="108" w:type="dxa"/>
          </w:tblCellMar>
        </w:tblPrEx>
        <w:trPr>
          <w:trHeight w:val="284" w:hRule="exact"/>
        </w:trPr>
        <w:tc>
          <w:tcPr>
            <w:tcW w:w="1028" w:type="dxa"/>
            <w:gridSpan w:val="2"/>
            <w:tcBorders>
              <w:top w:val="nil"/>
              <w:left w:val="single" w:color="auto" w:sz="4" w:space="0"/>
              <w:bottom w:val="single" w:color="auto" w:sz="4" w:space="0"/>
              <w:right w:val="single" w:color="auto" w:sz="4" w:space="0"/>
            </w:tcBorders>
            <w:shd w:val="clear" w:color="auto" w:fill="auto"/>
            <w:noWrap/>
            <w:vAlign w:val="center"/>
          </w:tcPr>
          <w:p w14:paraId="64D8E86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239" w:type="dxa"/>
            <w:gridSpan w:val="3"/>
            <w:tcBorders>
              <w:top w:val="nil"/>
              <w:left w:val="nil"/>
              <w:bottom w:val="single" w:color="auto" w:sz="4" w:space="0"/>
              <w:right w:val="single" w:color="auto" w:sz="4" w:space="0"/>
            </w:tcBorders>
            <w:shd w:val="clear" w:color="auto" w:fill="auto"/>
            <w:noWrap/>
            <w:vAlign w:val="center"/>
          </w:tcPr>
          <w:p w14:paraId="7B84249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84" w:type="dxa"/>
            <w:gridSpan w:val="2"/>
            <w:tcBorders>
              <w:top w:val="nil"/>
              <w:left w:val="nil"/>
              <w:bottom w:val="single" w:color="auto" w:sz="4" w:space="0"/>
              <w:right w:val="single" w:color="auto" w:sz="4" w:space="0"/>
            </w:tcBorders>
            <w:shd w:val="clear" w:color="auto" w:fill="auto"/>
            <w:noWrap/>
            <w:vAlign w:val="center"/>
          </w:tcPr>
          <w:p w14:paraId="411EEFB2">
            <w:pPr>
              <w:widowControl/>
              <w:jc w:val="center"/>
              <w:rPr>
                <w:rFonts w:ascii="宋体" w:hAnsi="宋体" w:eastAsia="宋体" w:cs="宋体"/>
                <w:color w:val="000000"/>
                <w:kern w:val="0"/>
                <w:sz w:val="20"/>
                <w:szCs w:val="20"/>
              </w:rPr>
            </w:pPr>
          </w:p>
        </w:tc>
        <w:tc>
          <w:tcPr>
            <w:tcW w:w="1096" w:type="dxa"/>
            <w:tcBorders>
              <w:top w:val="nil"/>
              <w:left w:val="nil"/>
              <w:bottom w:val="single" w:color="auto" w:sz="4" w:space="0"/>
              <w:right w:val="single" w:color="auto" w:sz="4" w:space="0"/>
            </w:tcBorders>
            <w:shd w:val="clear" w:color="auto" w:fill="auto"/>
            <w:noWrap/>
            <w:vAlign w:val="center"/>
          </w:tcPr>
          <w:p w14:paraId="0C3CA3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30299</w:t>
            </w:r>
          </w:p>
        </w:tc>
        <w:tc>
          <w:tcPr>
            <w:tcW w:w="2080" w:type="dxa"/>
            <w:gridSpan w:val="2"/>
            <w:tcBorders>
              <w:top w:val="nil"/>
              <w:left w:val="nil"/>
              <w:bottom w:val="single" w:color="auto" w:sz="4" w:space="0"/>
              <w:right w:val="single" w:color="auto" w:sz="4" w:space="0"/>
            </w:tcBorders>
            <w:shd w:val="clear" w:color="auto" w:fill="auto"/>
            <w:noWrap/>
            <w:vAlign w:val="center"/>
          </w:tcPr>
          <w:p w14:paraId="71B1249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其他商品和服务支出</w:t>
            </w:r>
          </w:p>
        </w:tc>
        <w:tc>
          <w:tcPr>
            <w:tcW w:w="1010" w:type="dxa"/>
            <w:gridSpan w:val="2"/>
            <w:tcBorders>
              <w:top w:val="nil"/>
              <w:left w:val="nil"/>
              <w:bottom w:val="single" w:color="auto" w:sz="4" w:space="0"/>
              <w:right w:val="single" w:color="auto" w:sz="4" w:space="0"/>
            </w:tcBorders>
            <w:shd w:val="clear" w:color="auto" w:fill="auto"/>
            <w:noWrap/>
            <w:vAlign w:val="center"/>
          </w:tcPr>
          <w:p w14:paraId="5A768B7F">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2.05</w:t>
            </w:r>
          </w:p>
        </w:tc>
        <w:tc>
          <w:tcPr>
            <w:tcW w:w="1110" w:type="dxa"/>
            <w:tcBorders>
              <w:top w:val="nil"/>
              <w:left w:val="nil"/>
              <w:bottom w:val="single" w:color="auto" w:sz="4" w:space="0"/>
              <w:right w:val="single" w:color="auto" w:sz="4" w:space="0"/>
            </w:tcBorders>
            <w:shd w:val="clear" w:color="auto" w:fill="auto"/>
            <w:noWrap/>
            <w:vAlign w:val="center"/>
          </w:tcPr>
          <w:p w14:paraId="5A9DE1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55" w:type="dxa"/>
            <w:gridSpan w:val="3"/>
            <w:tcBorders>
              <w:top w:val="nil"/>
              <w:left w:val="nil"/>
              <w:bottom w:val="single" w:color="auto" w:sz="4" w:space="0"/>
              <w:right w:val="single" w:color="auto" w:sz="4" w:space="0"/>
            </w:tcBorders>
            <w:shd w:val="clear" w:color="auto" w:fill="auto"/>
            <w:noWrap/>
            <w:vAlign w:val="center"/>
          </w:tcPr>
          <w:p w14:paraId="7CD105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12" w:type="dxa"/>
            <w:gridSpan w:val="2"/>
            <w:tcBorders>
              <w:top w:val="nil"/>
              <w:left w:val="nil"/>
              <w:bottom w:val="single" w:color="auto" w:sz="4" w:space="0"/>
              <w:right w:val="single" w:color="auto" w:sz="4" w:space="0"/>
            </w:tcBorders>
            <w:shd w:val="clear" w:color="auto" w:fill="auto"/>
            <w:noWrap/>
            <w:vAlign w:val="center"/>
          </w:tcPr>
          <w:p w14:paraId="30C6AB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9999445">
        <w:tblPrEx>
          <w:tblCellMar>
            <w:top w:w="0" w:type="dxa"/>
            <w:left w:w="108" w:type="dxa"/>
            <w:bottom w:w="0" w:type="dxa"/>
            <w:right w:w="108" w:type="dxa"/>
          </w:tblCellMar>
        </w:tblPrEx>
        <w:trPr>
          <w:trHeight w:val="284" w:hRule="exact"/>
        </w:trPr>
        <w:tc>
          <w:tcPr>
            <w:tcW w:w="426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FCB9B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人员经费合计</w:t>
            </w:r>
          </w:p>
        </w:tc>
        <w:tc>
          <w:tcPr>
            <w:tcW w:w="1084" w:type="dxa"/>
            <w:gridSpan w:val="2"/>
            <w:tcBorders>
              <w:top w:val="nil"/>
              <w:left w:val="nil"/>
              <w:bottom w:val="single" w:color="auto" w:sz="4" w:space="0"/>
              <w:right w:val="single" w:color="auto" w:sz="4" w:space="0"/>
            </w:tcBorders>
            <w:shd w:val="clear" w:color="auto" w:fill="auto"/>
            <w:noWrap/>
            <w:vAlign w:val="center"/>
          </w:tcPr>
          <w:p w14:paraId="6A797DAA">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540.20</w:t>
            </w:r>
          </w:p>
        </w:tc>
        <w:tc>
          <w:tcPr>
            <w:tcW w:w="9251" w:type="dxa"/>
            <w:gridSpan w:val="9"/>
            <w:tcBorders>
              <w:top w:val="single" w:color="auto" w:sz="4" w:space="0"/>
              <w:left w:val="nil"/>
              <w:bottom w:val="single" w:color="auto" w:sz="4" w:space="0"/>
              <w:right w:val="single" w:color="auto" w:sz="4" w:space="0"/>
            </w:tcBorders>
            <w:shd w:val="clear" w:color="auto" w:fill="auto"/>
            <w:noWrap/>
            <w:vAlign w:val="center"/>
          </w:tcPr>
          <w:p w14:paraId="0C1BB5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公用经费合计</w:t>
            </w:r>
          </w:p>
        </w:tc>
        <w:tc>
          <w:tcPr>
            <w:tcW w:w="1012" w:type="dxa"/>
            <w:gridSpan w:val="2"/>
            <w:tcBorders>
              <w:top w:val="nil"/>
              <w:left w:val="nil"/>
              <w:bottom w:val="single" w:color="auto" w:sz="4" w:space="0"/>
              <w:right w:val="single" w:color="auto" w:sz="4" w:space="0"/>
            </w:tcBorders>
            <w:shd w:val="clear" w:color="auto" w:fill="auto"/>
            <w:noWrap/>
            <w:vAlign w:val="center"/>
          </w:tcPr>
          <w:p w14:paraId="521BCF4F">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32.88</w:t>
            </w:r>
          </w:p>
        </w:tc>
      </w:tr>
      <w:tr w14:paraId="7576EB98">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1D2C89BF">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3DD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43E75F3A">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CEC4CF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127F5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14301B31">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6D7EFEF1">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2C02AABB">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E8BE55D">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4B47BC8">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2D8BE266">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52BC9CB7">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40846875">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0E003EE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7672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1972EE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gridSpan w:val="2"/>
            <w:tcBorders>
              <w:top w:val="nil"/>
              <w:left w:val="nil"/>
              <w:bottom w:val="nil"/>
              <w:right w:val="nil"/>
            </w:tcBorders>
            <w:shd w:val="clear" w:color="auto" w:fill="FFFFFF"/>
            <w:vAlign w:val="center"/>
          </w:tcPr>
          <w:p w14:paraId="097556F3">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2F5F4501">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68DE47C">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7AD0771">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47A374BB">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0E0FF32">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DE882AE">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7B1BF92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D0D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4511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A1C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7CF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B8F5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C20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9E3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A62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8D9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FCA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A99A9">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315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16E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DB1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5F0C">
            <w:pPr>
              <w:jc w:val="center"/>
              <w:rPr>
                <w:rFonts w:hint="eastAsia" w:ascii="宋体" w:hAnsi="宋体" w:eastAsia="宋体" w:cs="宋体"/>
                <w:i w:val="0"/>
                <w:color w:val="000000"/>
                <w:sz w:val="24"/>
                <w:szCs w:val="24"/>
                <w:u w:val="none"/>
              </w:rPr>
            </w:pPr>
          </w:p>
        </w:tc>
      </w:tr>
      <w:tr w14:paraId="03FE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7C19">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719B1">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133E">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7F26">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3D17">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51023">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37E53">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90180">
            <w:pPr>
              <w:jc w:val="center"/>
              <w:rPr>
                <w:rFonts w:hint="eastAsia" w:ascii="宋体" w:hAnsi="宋体" w:eastAsia="宋体" w:cs="宋体"/>
                <w:i w:val="0"/>
                <w:color w:val="000000"/>
                <w:sz w:val="24"/>
                <w:szCs w:val="24"/>
                <w:u w:val="none"/>
              </w:rPr>
            </w:pPr>
          </w:p>
        </w:tc>
      </w:tr>
      <w:tr w14:paraId="3D71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1333">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A5624">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3A2D6">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38DE8">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A577F">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277CE">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573BB">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06E83">
            <w:pPr>
              <w:jc w:val="center"/>
              <w:rPr>
                <w:rFonts w:hint="eastAsia" w:ascii="宋体" w:hAnsi="宋体" w:eastAsia="宋体" w:cs="宋体"/>
                <w:i w:val="0"/>
                <w:color w:val="000000"/>
                <w:sz w:val="24"/>
                <w:szCs w:val="24"/>
                <w:u w:val="none"/>
              </w:rPr>
            </w:pPr>
          </w:p>
        </w:tc>
      </w:tr>
      <w:tr w14:paraId="21A5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E6BD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8B2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B6C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5F2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D15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CB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A88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FA64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292C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C8F06">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9564E">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E9865">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DF4CB">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5950">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407E4">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r>
      <w:tr w14:paraId="4CEF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21D3B">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2290401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25E6">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其他政府性基金安排的支出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213C3">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69138">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011B2">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158FD">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ED1E">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C0A33">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r>
      <w:tr w14:paraId="577B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4DFF8">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705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743E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3F95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70C7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B45B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FE1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C0728">
            <w:pPr>
              <w:rPr>
                <w:rFonts w:hint="eastAsia" w:ascii="宋体" w:hAnsi="宋体" w:eastAsia="宋体" w:cs="宋体"/>
                <w:i w:val="0"/>
                <w:color w:val="000000"/>
                <w:sz w:val="24"/>
                <w:szCs w:val="24"/>
                <w:u w:val="none"/>
              </w:rPr>
            </w:pPr>
          </w:p>
        </w:tc>
      </w:tr>
      <w:tr w14:paraId="79F6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2B176">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485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357C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B86F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A4B1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3D688">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DC73">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234C2">
            <w:pPr>
              <w:rPr>
                <w:rFonts w:hint="eastAsia" w:ascii="宋体" w:hAnsi="宋体" w:eastAsia="宋体" w:cs="宋体"/>
                <w:i w:val="0"/>
                <w:color w:val="000000"/>
                <w:sz w:val="24"/>
                <w:szCs w:val="24"/>
                <w:u w:val="none"/>
              </w:rPr>
            </w:pPr>
          </w:p>
        </w:tc>
      </w:tr>
      <w:tr w14:paraId="687C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2AC0DBF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2AE1780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DC695E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4694F9FA">
      <w:pPr>
        <w:widowControl/>
        <w:jc w:val="center"/>
        <w:rPr>
          <w:rFonts w:hint="eastAsia" w:ascii="Times New Roman" w:hAnsi="Times New Roman" w:eastAsia="方正小标宋_GBK" w:cs="Times New Roman"/>
          <w:color w:val="000000"/>
          <w:kern w:val="0"/>
          <w:sz w:val="36"/>
          <w:szCs w:val="36"/>
        </w:rPr>
      </w:pPr>
    </w:p>
    <w:p w14:paraId="41C5901E">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802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72A33E1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3146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4ED3BEDE">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2450AD8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1F7E9CE">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CCCAD3D">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6C7D6A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C527BA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4903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727A62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284E047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330A48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D630AE2">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85F17BE">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540D52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BB1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572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4DD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5A4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0C4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6E4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7B7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35D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77D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57D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0CDDB">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F3A5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783A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5413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AF228">
            <w:pPr>
              <w:jc w:val="center"/>
              <w:rPr>
                <w:rFonts w:hint="eastAsia" w:ascii="宋体" w:hAnsi="宋体" w:eastAsia="宋体" w:cs="宋体"/>
                <w:i w:val="0"/>
                <w:color w:val="000000"/>
                <w:sz w:val="24"/>
                <w:szCs w:val="24"/>
                <w:u w:val="none"/>
              </w:rPr>
            </w:pPr>
          </w:p>
        </w:tc>
      </w:tr>
      <w:tr w14:paraId="1159C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BBA0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4CED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6477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1D5A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1F91A">
            <w:pPr>
              <w:jc w:val="center"/>
              <w:rPr>
                <w:rFonts w:hint="eastAsia" w:ascii="宋体" w:hAnsi="宋体" w:eastAsia="宋体" w:cs="宋体"/>
                <w:i w:val="0"/>
                <w:color w:val="000000"/>
                <w:sz w:val="24"/>
                <w:szCs w:val="24"/>
                <w:u w:val="none"/>
              </w:rPr>
            </w:pPr>
          </w:p>
        </w:tc>
      </w:tr>
      <w:tr w14:paraId="5712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B32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AA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E9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9F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2826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D1E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0DFD">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8AFA">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83F4">
            <w:pPr>
              <w:jc w:val="center"/>
              <w:rPr>
                <w:rFonts w:hint="eastAsia" w:ascii="宋体" w:hAnsi="宋体" w:eastAsia="宋体" w:cs="宋体"/>
                <w:i w:val="0"/>
                <w:color w:val="000000"/>
                <w:sz w:val="24"/>
                <w:szCs w:val="24"/>
                <w:u w:val="none"/>
              </w:rPr>
            </w:pPr>
          </w:p>
        </w:tc>
      </w:tr>
      <w:tr w14:paraId="79233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2558F">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无</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A06C">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B1B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E99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8098">
            <w:pPr>
              <w:rPr>
                <w:rFonts w:hint="eastAsia" w:ascii="宋体" w:hAnsi="宋体" w:eastAsia="宋体" w:cs="宋体"/>
                <w:i w:val="0"/>
                <w:color w:val="000000"/>
                <w:sz w:val="24"/>
                <w:szCs w:val="24"/>
                <w:u w:val="none"/>
              </w:rPr>
            </w:pPr>
          </w:p>
        </w:tc>
      </w:tr>
      <w:tr w14:paraId="6BD66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2AB4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664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C5B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E0D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6FB6">
            <w:pPr>
              <w:rPr>
                <w:rFonts w:hint="eastAsia" w:ascii="宋体" w:hAnsi="宋体" w:eastAsia="宋体" w:cs="宋体"/>
                <w:i w:val="0"/>
                <w:color w:val="000000"/>
                <w:sz w:val="24"/>
                <w:szCs w:val="24"/>
                <w:u w:val="none"/>
              </w:rPr>
            </w:pPr>
          </w:p>
        </w:tc>
      </w:tr>
      <w:tr w14:paraId="005E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88BE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074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AB2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006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5E48">
            <w:pPr>
              <w:rPr>
                <w:rFonts w:hint="eastAsia" w:ascii="宋体" w:hAnsi="宋体" w:eastAsia="宋体" w:cs="宋体"/>
                <w:i w:val="0"/>
                <w:color w:val="000000"/>
                <w:sz w:val="24"/>
                <w:szCs w:val="24"/>
                <w:u w:val="none"/>
              </w:rPr>
            </w:pPr>
          </w:p>
        </w:tc>
      </w:tr>
      <w:tr w14:paraId="5A93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D7DF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FBB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2BD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D2A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ED9D">
            <w:pPr>
              <w:rPr>
                <w:rFonts w:hint="eastAsia" w:ascii="宋体" w:hAnsi="宋体" w:eastAsia="宋体" w:cs="宋体"/>
                <w:i w:val="0"/>
                <w:color w:val="000000"/>
                <w:sz w:val="24"/>
                <w:szCs w:val="24"/>
                <w:u w:val="none"/>
              </w:rPr>
            </w:pPr>
          </w:p>
        </w:tc>
      </w:tr>
      <w:tr w14:paraId="08CA1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BFF55D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9024F3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4027D4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99259B1">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29A77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3CC0CE4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ED532B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65E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0C399C5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8DAEC4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6AE91C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DE42CC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B9EE7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1DD760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C2676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16FFB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0F0F25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CAE749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46A28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6FE0B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1E43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4A27BE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68F2D15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EDA4C9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DD8EB8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3D1EC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EA8DC8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6055E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6445B5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4FD7A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B5F90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78312CE">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E71D8E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369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743E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5C02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86B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BD4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58A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299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E33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E44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BF2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6A5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157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1BF6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E3DD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39DF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D8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51D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4BCD95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CD4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5A718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ECCB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0B96B">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F27C7">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35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3A4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11312D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835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48721B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4E0AB">
            <w:pPr>
              <w:jc w:val="center"/>
              <w:rPr>
                <w:rFonts w:hint="eastAsia" w:ascii="宋体" w:hAnsi="宋体" w:eastAsia="宋体" w:cs="宋体"/>
                <w:i w:val="0"/>
                <w:color w:val="000000"/>
                <w:sz w:val="22"/>
                <w:szCs w:val="22"/>
                <w:u w:val="none"/>
              </w:rPr>
            </w:pPr>
          </w:p>
        </w:tc>
      </w:tr>
      <w:tr w14:paraId="5861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FB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3C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CA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B9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BE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8D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C0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9B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D7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C2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A0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8A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A43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C6B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018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731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7A9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AB5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2D8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295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FFD2">
            <w:pPr>
              <w:jc w:val="center"/>
              <w:rPr>
                <w:rFonts w:hint="default"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4382">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91F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27FE">
            <w:pPr>
              <w:jc w:val="cente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9CE9">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2.58</w:t>
            </w:r>
          </w:p>
        </w:tc>
      </w:tr>
      <w:tr w14:paraId="0980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38E489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F53545F">
      <w:pPr>
        <w:autoSpaceDE w:val="0"/>
        <w:autoSpaceDN w:val="0"/>
        <w:adjustRightInd w:val="0"/>
        <w:ind w:left="315" w:leftChars="150"/>
        <w:jc w:val="left"/>
        <w:rPr>
          <w:rFonts w:ascii="宋体" w:eastAsia="宋体" w:cs="宋体"/>
          <w:kern w:val="0"/>
          <w:sz w:val="24"/>
          <w:szCs w:val="24"/>
        </w:rPr>
      </w:pPr>
    </w:p>
    <w:p w14:paraId="4AF827B3">
      <w:pPr>
        <w:autoSpaceDE w:val="0"/>
        <w:autoSpaceDN w:val="0"/>
        <w:adjustRightInd w:val="0"/>
        <w:ind w:left="315" w:leftChars="150"/>
        <w:jc w:val="left"/>
        <w:rPr>
          <w:rFonts w:ascii="宋体" w:eastAsia="宋体" w:cs="宋体"/>
          <w:kern w:val="0"/>
          <w:sz w:val="24"/>
          <w:szCs w:val="24"/>
        </w:rPr>
      </w:pPr>
    </w:p>
    <w:p w14:paraId="52F4BD5C">
      <w:pPr>
        <w:autoSpaceDE w:val="0"/>
        <w:autoSpaceDN w:val="0"/>
        <w:adjustRightInd w:val="0"/>
        <w:ind w:left="315" w:leftChars="150"/>
        <w:jc w:val="left"/>
        <w:rPr>
          <w:rFonts w:ascii="宋体" w:eastAsia="宋体" w:cs="宋体"/>
          <w:kern w:val="0"/>
          <w:sz w:val="24"/>
          <w:szCs w:val="24"/>
        </w:rPr>
      </w:pPr>
    </w:p>
    <w:p w14:paraId="2A0D024D">
      <w:pPr>
        <w:autoSpaceDE w:val="0"/>
        <w:autoSpaceDN w:val="0"/>
        <w:adjustRightInd w:val="0"/>
        <w:ind w:left="315" w:leftChars="150"/>
        <w:jc w:val="left"/>
        <w:rPr>
          <w:rFonts w:ascii="宋体" w:eastAsia="宋体" w:cs="宋体"/>
          <w:kern w:val="0"/>
          <w:sz w:val="24"/>
          <w:szCs w:val="24"/>
        </w:rPr>
      </w:pPr>
    </w:p>
    <w:p w14:paraId="0BBA7510">
      <w:pPr>
        <w:autoSpaceDE w:val="0"/>
        <w:autoSpaceDN w:val="0"/>
        <w:adjustRightInd w:val="0"/>
        <w:ind w:left="315" w:leftChars="150"/>
        <w:jc w:val="left"/>
        <w:rPr>
          <w:rFonts w:ascii="宋体" w:eastAsia="宋体" w:cs="宋体"/>
          <w:kern w:val="0"/>
          <w:sz w:val="24"/>
          <w:szCs w:val="24"/>
        </w:rPr>
      </w:pPr>
    </w:p>
    <w:p w14:paraId="0F262CED">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32C1CFAF">
      <w:pPr>
        <w:pStyle w:val="13"/>
        <w:rPr>
          <w:sz w:val="72"/>
          <w:szCs w:val="72"/>
        </w:rPr>
      </w:pPr>
    </w:p>
    <w:p w14:paraId="1B6C81D4">
      <w:pPr>
        <w:pStyle w:val="13"/>
        <w:rPr>
          <w:sz w:val="72"/>
          <w:szCs w:val="72"/>
        </w:rPr>
      </w:pPr>
    </w:p>
    <w:p w14:paraId="579605CC">
      <w:pPr>
        <w:pStyle w:val="13"/>
        <w:rPr>
          <w:sz w:val="72"/>
          <w:szCs w:val="72"/>
        </w:rPr>
      </w:pPr>
    </w:p>
    <w:p w14:paraId="2F0672F0">
      <w:pPr>
        <w:pStyle w:val="13"/>
        <w:rPr>
          <w:sz w:val="72"/>
          <w:szCs w:val="72"/>
        </w:rPr>
      </w:pPr>
    </w:p>
    <w:p w14:paraId="2824408B">
      <w:pPr>
        <w:pStyle w:val="13"/>
        <w:jc w:val="center"/>
        <w:rPr>
          <w:sz w:val="72"/>
          <w:szCs w:val="72"/>
        </w:rPr>
      </w:pPr>
    </w:p>
    <w:p w14:paraId="1375E46F">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0BBBC38">
      <w:pPr>
        <w:pStyle w:val="13"/>
        <w:jc w:val="center"/>
        <w:rPr>
          <w:rFonts w:hint="eastAsia" w:ascii="方正小标宋_GBK" w:hAnsi="方正小标宋_GBK" w:eastAsia="方正小标宋_GBK" w:cs="方正小标宋_GBK"/>
          <w:sz w:val="70"/>
          <w:szCs w:val="70"/>
        </w:rPr>
      </w:pPr>
    </w:p>
    <w:p w14:paraId="38706D4B">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B68062A">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AE58C7C">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一、收入支出决算总体情况说明</w:t>
      </w:r>
    </w:p>
    <w:p w14:paraId="0F404FC7">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rPr>
        <w:t>202</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年度收、支总计</w:t>
      </w:r>
      <w:r>
        <w:rPr>
          <w:rFonts w:hint="eastAsia" w:ascii="Times New Roman" w:hAnsi="Times New Roman" w:eastAsia="仿宋_GB2312"/>
          <w:sz w:val="28"/>
          <w:szCs w:val="28"/>
          <w:lang w:val="en-US" w:eastAsia="zh-CN"/>
        </w:rPr>
        <w:t>4574.89</w:t>
      </w:r>
      <w:r>
        <w:rPr>
          <w:rFonts w:hint="eastAsia" w:ascii="Times New Roman" w:hAnsi="Times New Roman" w:eastAsia="仿宋_GB2312"/>
          <w:sz w:val="28"/>
          <w:szCs w:val="28"/>
        </w:rPr>
        <w:t>万元。与上年相比，</w:t>
      </w:r>
      <w:r>
        <w:rPr>
          <w:rFonts w:hint="eastAsia" w:ascii="Times New Roman" w:hAnsi="Times New Roman" w:eastAsia="仿宋_GB2312"/>
          <w:sz w:val="28"/>
          <w:szCs w:val="28"/>
          <w:lang w:eastAsia="zh-CN"/>
        </w:rPr>
        <w:t>下降</w:t>
      </w:r>
      <w:r>
        <w:rPr>
          <w:rFonts w:hint="eastAsia" w:ascii="Times New Roman" w:hAnsi="Times New Roman" w:eastAsia="仿宋_GB2312"/>
          <w:sz w:val="28"/>
          <w:szCs w:val="28"/>
          <w:lang w:val="en-US" w:eastAsia="zh-CN"/>
        </w:rPr>
        <w:t>2125.83</w:t>
      </w:r>
      <w:r>
        <w:rPr>
          <w:rFonts w:hint="eastAsia" w:ascii="Times New Roman" w:hAnsi="Times New Roman" w:eastAsia="仿宋_GB2312"/>
          <w:sz w:val="28"/>
          <w:szCs w:val="28"/>
        </w:rPr>
        <w:t>万元，</w:t>
      </w:r>
      <w:r>
        <w:rPr>
          <w:rFonts w:hint="eastAsia" w:ascii="Times New Roman" w:hAnsi="Times New Roman" w:eastAsia="仿宋_GB2312"/>
          <w:sz w:val="28"/>
          <w:szCs w:val="28"/>
          <w:lang w:eastAsia="zh-CN"/>
        </w:rPr>
        <w:t>下降</w:t>
      </w:r>
      <w:r>
        <w:rPr>
          <w:rFonts w:hint="eastAsia" w:ascii="Times New Roman" w:hAnsi="Times New Roman" w:eastAsia="仿宋_GB2312"/>
          <w:sz w:val="28"/>
          <w:szCs w:val="28"/>
          <w:lang w:val="en-US" w:eastAsia="zh-CN"/>
        </w:rPr>
        <w:t>31.72</w:t>
      </w:r>
      <w:r>
        <w:rPr>
          <w:rFonts w:hint="eastAsia" w:ascii="Times New Roman" w:hAnsi="Times New Roman" w:eastAsia="仿宋_GB2312"/>
          <w:sz w:val="28"/>
          <w:szCs w:val="28"/>
        </w:rPr>
        <w:t>%，主要是因为</w:t>
      </w:r>
      <w:r>
        <w:rPr>
          <w:rFonts w:hint="eastAsia" w:ascii="Times New Roman" w:hAnsi="Times New Roman" w:eastAsia="仿宋_GB2312"/>
          <w:sz w:val="28"/>
          <w:szCs w:val="28"/>
          <w:lang w:eastAsia="zh-CN"/>
        </w:rPr>
        <w:t>我中心部分项目今年收尾，项目资金在今年支付。</w:t>
      </w:r>
    </w:p>
    <w:p w14:paraId="5D8876BA">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二、收入决算情况说明</w:t>
      </w:r>
    </w:p>
    <w:p w14:paraId="28EAB0F8">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202</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年度收入合计</w:t>
      </w:r>
      <w:r>
        <w:rPr>
          <w:rFonts w:hint="eastAsia" w:ascii="Times New Roman" w:hAnsi="Times New Roman" w:eastAsia="仿宋_GB2312"/>
          <w:sz w:val="28"/>
          <w:szCs w:val="28"/>
          <w:lang w:val="en-US" w:eastAsia="zh-CN"/>
        </w:rPr>
        <w:t>4574.89</w:t>
      </w:r>
      <w:r>
        <w:rPr>
          <w:rFonts w:hint="eastAsia" w:ascii="Times New Roman" w:hAnsi="Times New Roman" w:eastAsia="仿宋_GB2312"/>
          <w:sz w:val="28"/>
          <w:szCs w:val="28"/>
        </w:rPr>
        <w:t>万元，其中：财政拨款收入</w:t>
      </w:r>
      <w:r>
        <w:rPr>
          <w:rFonts w:hint="eastAsia" w:ascii="Times New Roman" w:hAnsi="Times New Roman" w:eastAsia="仿宋_GB2312"/>
          <w:sz w:val="28"/>
          <w:szCs w:val="28"/>
          <w:lang w:val="en-US" w:eastAsia="zh-CN"/>
        </w:rPr>
        <w:t>4574.89</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100</w:t>
      </w:r>
      <w:r>
        <w:rPr>
          <w:rFonts w:hint="eastAsia" w:ascii="Times New Roman" w:hAnsi="Times New Roman" w:eastAsia="仿宋_GB2312"/>
          <w:sz w:val="28"/>
          <w:szCs w:val="28"/>
        </w:rPr>
        <w:t>%；上级补助收入</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%；事业收入</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%；经营收入</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%；附属单位上缴收入</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%；其他收入</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w:t>
      </w:r>
    </w:p>
    <w:p w14:paraId="485CAA86">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三、支出决算情况说明</w:t>
      </w:r>
    </w:p>
    <w:p w14:paraId="58646A0F">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202</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年度支出合计</w:t>
      </w:r>
      <w:r>
        <w:rPr>
          <w:rFonts w:hint="eastAsia" w:ascii="Times New Roman" w:hAnsi="Times New Roman" w:eastAsia="仿宋_GB2312"/>
          <w:sz w:val="28"/>
          <w:szCs w:val="28"/>
          <w:lang w:val="en-US" w:eastAsia="zh-CN"/>
        </w:rPr>
        <w:t>4574.89</w:t>
      </w:r>
      <w:r>
        <w:rPr>
          <w:rFonts w:hint="eastAsia" w:ascii="Times New Roman" w:hAnsi="Times New Roman" w:eastAsia="仿宋_GB2312"/>
          <w:sz w:val="28"/>
          <w:szCs w:val="28"/>
        </w:rPr>
        <w:t>万元，其中：基本支出</w:t>
      </w:r>
      <w:r>
        <w:rPr>
          <w:rFonts w:hint="eastAsia" w:ascii="Times New Roman" w:hAnsi="Times New Roman" w:eastAsia="仿宋_GB2312"/>
          <w:sz w:val="28"/>
          <w:szCs w:val="28"/>
          <w:lang w:val="en-US" w:eastAsia="zh-CN"/>
        </w:rPr>
        <w:t>573.09</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12.53</w:t>
      </w:r>
      <w:r>
        <w:rPr>
          <w:rFonts w:hint="eastAsia" w:ascii="Times New Roman" w:hAnsi="Times New Roman" w:eastAsia="仿宋_GB2312"/>
          <w:sz w:val="28"/>
          <w:szCs w:val="28"/>
        </w:rPr>
        <w:t>%；项目支出</w:t>
      </w:r>
      <w:r>
        <w:rPr>
          <w:rFonts w:hint="eastAsia" w:ascii="Times New Roman" w:hAnsi="Times New Roman" w:eastAsia="仿宋_GB2312"/>
          <w:sz w:val="28"/>
          <w:szCs w:val="28"/>
          <w:lang w:val="en-US" w:eastAsia="zh-CN"/>
        </w:rPr>
        <w:t>4001.8</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87.47</w:t>
      </w:r>
      <w:r>
        <w:rPr>
          <w:rFonts w:hint="eastAsia" w:ascii="Times New Roman" w:hAnsi="Times New Roman" w:eastAsia="仿宋_GB2312"/>
          <w:sz w:val="28"/>
          <w:szCs w:val="28"/>
        </w:rPr>
        <w:t>%；上缴上级支出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%；经营支出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%；对附属单位补助支出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w:t>
      </w:r>
    </w:p>
    <w:p w14:paraId="3FD62011">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四、财政拨款收入支出决算总体情况说明</w:t>
      </w:r>
    </w:p>
    <w:p w14:paraId="0D60B2A7">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202</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年度财政拨款收、支总计</w:t>
      </w:r>
      <w:r>
        <w:rPr>
          <w:rFonts w:hint="eastAsia" w:ascii="Times New Roman" w:hAnsi="Times New Roman" w:eastAsia="仿宋_GB2312"/>
          <w:sz w:val="28"/>
          <w:szCs w:val="28"/>
          <w:lang w:val="en-US" w:eastAsia="zh-CN"/>
        </w:rPr>
        <w:t>4574.89</w:t>
      </w:r>
      <w:r>
        <w:rPr>
          <w:rFonts w:hint="eastAsia" w:ascii="Times New Roman" w:hAnsi="Times New Roman" w:eastAsia="仿宋_GB2312"/>
          <w:sz w:val="28"/>
          <w:szCs w:val="28"/>
        </w:rPr>
        <w:t>万元，与上年相比，</w:t>
      </w:r>
      <w:r>
        <w:rPr>
          <w:rFonts w:hint="eastAsia" w:ascii="Times New Roman" w:hAnsi="Times New Roman" w:eastAsia="仿宋_GB2312"/>
          <w:sz w:val="28"/>
          <w:szCs w:val="28"/>
          <w:lang w:eastAsia="zh-CN"/>
        </w:rPr>
        <w:t>下降</w:t>
      </w:r>
      <w:r>
        <w:rPr>
          <w:rFonts w:hint="eastAsia" w:ascii="Times New Roman" w:hAnsi="Times New Roman" w:eastAsia="仿宋_GB2312"/>
          <w:sz w:val="28"/>
          <w:szCs w:val="28"/>
          <w:lang w:val="en-US" w:eastAsia="zh-CN"/>
        </w:rPr>
        <w:t>2125.83</w:t>
      </w:r>
      <w:r>
        <w:rPr>
          <w:rFonts w:hint="eastAsia" w:ascii="Times New Roman" w:hAnsi="Times New Roman" w:eastAsia="仿宋_GB2312"/>
          <w:sz w:val="28"/>
          <w:szCs w:val="28"/>
        </w:rPr>
        <w:t>万元，</w:t>
      </w:r>
      <w:r>
        <w:rPr>
          <w:rFonts w:hint="eastAsia" w:ascii="Times New Roman" w:hAnsi="Times New Roman" w:eastAsia="仿宋_GB2312"/>
          <w:sz w:val="28"/>
          <w:szCs w:val="28"/>
          <w:lang w:eastAsia="zh-CN"/>
        </w:rPr>
        <w:t>下降</w:t>
      </w:r>
      <w:r>
        <w:rPr>
          <w:rFonts w:hint="eastAsia" w:ascii="Times New Roman" w:hAnsi="Times New Roman" w:eastAsia="仿宋_GB2312"/>
          <w:sz w:val="28"/>
          <w:szCs w:val="28"/>
          <w:lang w:val="en-US" w:eastAsia="zh-CN"/>
        </w:rPr>
        <w:t>31.72</w:t>
      </w:r>
      <w:r>
        <w:rPr>
          <w:rFonts w:hint="eastAsia" w:ascii="Times New Roman" w:hAnsi="Times New Roman" w:eastAsia="仿宋_GB2312"/>
          <w:sz w:val="28"/>
          <w:szCs w:val="28"/>
        </w:rPr>
        <w:t>%，主要是因为</w:t>
      </w:r>
      <w:r>
        <w:rPr>
          <w:rFonts w:hint="eastAsia" w:ascii="Times New Roman" w:hAnsi="Times New Roman" w:eastAsia="仿宋_GB2312"/>
          <w:sz w:val="28"/>
          <w:szCs w:val="28"/>
          <w:lang w:eastAsia="zh-CN"/>
        </w:rPr>
        <w:t>我中心部分项目今年收尾，项目资金在今年支付。</w:t>
      </w:r>
    </w:p>
    <w:p w14:paraId="0C5FD0C7">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五、一般公共预算财政拨款支出决算情况说明</w:t>
      </w:r>
    </w:p>
    <w:p w14:paraId="2BD44D69">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楷体" w:hAnsi="楷体" w:eastAsia="楷体" w:cs="楷体"/>
          <w:b w:val="0"/>
          <w:bCs/>
          <w:sz w:val="28"/>
          <w:szCs w:val="28"/>
        </w:rPr>
      </w:pPr>
      <w:r>
        <w:rPr>
          <w:rFonts w:hint="eastAsia" w:ascii="楷体" w:hAnsi="楷体" w:eastAsia="楷体" w:cs="楷体"/>
          <w:b w:val="0"/>
          <w:bCs/>
          <w:sz w:val="28"/>
          <w:szCs w:val="28"/>
        </w:rPr>
        <w:t>（一）一般公共预算财政拨款支出决算总体情况</w:t>
      </w:r>
    </w:p>
    <w:p w14:paraId="4430842E">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rPr>
        <w:t>202</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年度财政拨款支出</w:t>
      </w:r>
      <w:r>
        <w:rPr>
          <w:rFonts w:hint="eastAsia" w:ascii="Times New Roman" w:hAnsi="Times New Roman" w:eastAsia="仿宋_GB2312"/>
          <w:sz w:val="28"/>
          <w:szCs w:val="28"/>
          <w:lang w:val="en-US" w:eastAsia="zh-CN"/>
        </w:rPr>
        <w:t>4574.89</w:t>
      </w:r>
      <w:r>
        <w:rPr>
          <w:rFonts w:hint="eastAsia" w:ascii="Times New Roman" w:hAnsi="Times New Roman" w:eastAsia="仿宋_GB2312"/>
          <w:sz w:val="28"/>
          <w:szCs w:val="28"/>
        </w:rPr>
        <w:t>万元，占本年支出合计的</w:t>
      </w:r>
      <w:r>
        <w:rPr>
          <w:rFonts w:hint="eastAsia" w:ascii="Times New Roman" w:hAnsi="Times New Roman" w:eastAsia="仿宋_GB2312"/>
          <w:sz w:val="28"/>
          <w:szCs w:val="28"/>
          <w:lang w:val="en-US" w:eastAsia="zh-CN"/>
        </w:rPr>
        <w:t>100</w:t>
      </w:r>
      <w:r>
        <w:rPr>
          <w:rFonts w:hint="eastAsia" w:ascii="Times New Roman" w:hAnsi="Times New Roman" w:eastAsia="仿宋_GB2312"/>
          <w:sz w:val="28"/>
          <w:szCs w:val="28"/>
        </w:rPr>
        <w:t>%，与上年相比，财政拨款支出</w:t>
      </w:r>
      <w:r>
        <w:rPr>
          <w:rFonts w:hint="eastAsia" w:ascii="Times New Roman" w:hAnsi="Times New Roman" w:eastAsia="仿宋_GB2312"/>
          <w:sz w:val="28"/>
          <w:szCs w:val="28"/>
          <w:lang w:eastAsia="zh-CN"/>
        </w:rPr>
        <w:t>下降</w:t>
      </w:r>
      <w:r>
        <w:rPr>
          <w:rFonts w:hint="eastAsia" w:ascii="Times New Roman" w:hAnsi="Times New Roman" w:eastAsia="仿宋_GB2312"/>
          <w:sz w:val="28"/>
          <w:szCs w:val="28"/>
          <w:lang w:val="en-US" w:eastAsia="zh-CN"/>
        </w:rPr>
        <w:t>2125.83</w:t>
      </w:r>
      <w:r>
        <w:rPr>
          <w:rFonts w:hint="eastAsia" w:ascii="Times New Roman" w:hAnsi="Times New Roman" w:eastAsia="仿宋_GB2312"/>
          <w:sz w:val="28"/>
          <w:szCs w:val="28"/>
        </w:rPr>
        <w:t>万元，</w:t>
      </w:r>
      <w:r>
        <w:rPr>
          <w:rFonts w:hint="eastAsia" w:ascii="Times New Roman" w:hAnsi="Times New Roman" w:eastAsia="仿宋_GB2312"/>
          <w:sz w:val="28"/>
          <w:szCs w:val="28"/>
          <w:lang w:eastAsia="zh-CN"/>
        </w:rPr>
        <w:t>下降</w:t>
      </w:r>
      <w:r>
        <w:rPr>
          <w:rFonts w:hint="eastAsia" w:ascii="Times New Roman" w:hAnsi="Times New Roman" w:eastAsia="仿宋_GB2312"/>
          <w:sz w:val="28"/>
          <w:szCs w:val="28"/>
          <w:lang w:val="en-US" w:eastAsia="zh-CN"/>
        </w:rPr>
        <w:t>31.72</w:t>
      </w:r>
      <w:r>
        <w:rPr>
          <w:rFonts w:hint="eastAsia" w:ascii="Times New Roman" w:hAnsi="Times New Roman" w:eastAsia="仿宋_GB2312"/>
          <w:sz w:val="28"/>
          <w:szCs w:val="28"/>
        </w:rPr>
        <w:t>%，主要是因为</w:t>
      </w:r>
      <w:r>
        <w:rPr>
          <w:rFonts w:hint="eastAsia" w:ascii="Times New Roman" w:hAnsi="Times New Roman" w:eastAsia="仿宋_GB2312"/>
          <w:sz w:val="28"/>
          <w:szCs w:val="28"/>
          <w:lang w:eastAsia="zh-CN"/>
        </w:rPr>
        <w:t>我中心部分项目今年收尾，项目资金在今年支付。</w:t>
      </w:r>
    </w:p>
    <w:p w14:paraId="5F3AF496">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楷体" w:hAnsi="楷体" w:eastAsia="楷体" w:cs="楷体"/>
          <w:b w:val="0"/>
          <w:bCs/>
          <w:sz w:val="28"/>
          <w:szCs w:val="28"/>
        </w:rPr>
      </w:pPr>
      <w:r>
        <w:rPr>
          <w:rFonts w:hint="eastAsia" w:ascii="楷体" w:hAnsi="楷体" w:eastAsia="楷体" w:cs="楷体"/>
          <w:b w:val="0"/>
          <w:bCs/>
          <w:sz w:val="28"/>
          <w:szCs w:val="28"/>
        </w:rPr>
        <w:t>（二）一般公共预算财政拨款支出决算结构情况</w:t>
      </w:r>
    </w:p>
    <w:p w14:paraId="3A6FB755">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eastAsia="zh-CN"/>
        </w:rPr>
        <w:t>202</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lang w:eastAsia="zh-CN"/>
        </w:rPr>
        <w:t>年度财政拨款支出</w:t>
      </w:r>
      <w:r>
        <w:rPr>
          <w:rFonts w:hint="eastAsia" w:ascii="Times New Roman" w:hAnsi="Times New Roman" w:eastAsia="仿宋_GB2312"/>
          <w:sz w:val="28"/>
          <w:szCs w:val="28"/>
          <w:lang w:val="en-US" w:eastAsia="zh-CN"/>
        </w:rPr>
        <w:t>4574.89</w:t>
      </w:r>
      <w:r>
        <w:rPr>
          <w:rFonts w:hint="eastAsia" w:ascii="Times New Roman" w:hAnsi="Times New Roman" w:eastAsia="仿宋_GB2312"/>
          <w:sz w:val="28"/>
          <w:szCs w:val="28"/>
          <w:lang w:eastAsia="zh-CN"/>
        </w:rPr>
        <w:t>万元，主要用于以下方面：公路养护支出</w:t>
      </w:r>
      <w:r>
        <w:rPr>
          <w:rFonts w:hint="eastAsia" w:ascii="Times New Roman" w:hAnsi="Times New Roman" w:eastAsia="仿宋_GB2312"/>
          <w:sz w:val="28"/>
          <w:szCs w:val="28"/>
          <w:lang w:val="en-US" w:eastAsia="zh-CN"/>
        </w:rPr>
        <w:t>1866.57</w:t>
      </w:r>
      <w:r>
        <w:rPr>
          <w:rFonts w:hint="eastAsia" w:ascii="Times New Roman" w:hAnsi="Times New Roman" w:eastAsia="仿宋_GB2312"/>
          <w:sz w:val="28"/>
          <w:szCs w:val="28"/>
          <w:lang w:eastAsia="zh-CN"/>
        </w:rPr>
        <w:t>万元，占</w:t>
      </w:r>
      <w:r>
        <w:rPr>
          <w:rFonts w:hint="eastAsia" w:ascii="Times New Roman" w:hAnsi="Times New Roman" w:eastAsia="仿宋_GB2312"/>
          <w:sz w:val="28"/>
          <w:szCs w:val="28"/>
          <w:lang w:val="en-US" w:eastAsia="zh-CN"/>
        </w:rPr>
        <w:t>40.8</w:t>
      </w:r>
      <w:r>
        <w:rPr>
          <w:rFonts w:hint="eastAsia" w:ascii="Times New Roman" w:hAnsi="Times New Roman" w:eastAsia="仿宋_GB2312"/>
          <w:sz w:val="28"/>
          <w:szCs w:val="28"/>
          <w:lang w:eastAsia="zh-CN"/>
        </w:rPr>
        <w:t>%；公路建设支出</w:t>
      </w:r>
      <w:r>
        <w:rPr>
          <w:rFonts w:hint="eastAsia" w:ascii="Times New Roman" w:hAnsi="Times New Roman" w:eastAsia="仿宋_GB2312"/>
          <w:sz w:val="28"/>
          <w:szCs w:val="28"/>
          <w:lang w:val="en-US" w:eastAsia="zh-CN"/>
        </w:rPr>
        <w:t>444万元，占9.71%，</w:t>
      </w:r>
      <w:r>
        <w:rPr>
          <w:rFonts w:hint="eastAsia" w:ascii="Times New Roman" w:hAnsi="Times New Roman" w:eastAsia="仿宋_GB2312"/>
          <w:sz w:val="28"/>
          <w:szCs w:val="28"/>
          <w:lang w:eastAsia="zh-CN"/>
        </w:rPr>
        <w:t>其他公路水路运输支出</w:t>
      </w:r>
      <w:r>
        <w:rPr>
          <w:rFonts w:hint="eastAsia" w:ascii="Times New Roman" w:hAnsi="Times New Roman" w:eastAsia="仿宋_GB2312"/>
          <w:sz w:val="28"/>
          <w:szCs w:val="28"/>
          <w:lang w:val="en-US" w:eastAsia="zh-CN"/>
        </w:rPr>
        <w:t>312</w:t>
      </w:r>
      <w:r>
        <w:rPr>
          <w:rFonts w:hint="eastAsia" w:ascii="Times New Roman" w:hAnsi="Times New Roman" w:eastAsia="仿宋_GB2312"/>
          <w:sz w:val="28"/>
          <w:szCs w:val="28"/>
          <w:lang w:eastAsia="zh-CN"/>
        </w:rPr>
        <w:t>万元，占</w:t>
      </w:r>
      <w:r>
        <w:rPr>
          <w:rFonts w:hint="eastAsia" w:ascii="Times New Roman" w:hAnsi="Times New Roman" w:eastAsia="仿宋_GB2312"/>
          <w:sz w:val="28"/>
          <w:szCs w:val="28"/>
          <w:lang w:val="en-US" w:eastAsia="zh-CN"/>
        </w:rPr>
        <w:t>6.82</w:t>
      </w:r>
      <w:r>
        <w:rPr>
          <w:rFonts w:hint="eastAsia" w:ascii="Times New Roman" w:hAnsi="Times New Roman" w:eastAsia="仿宋_GB2312"/>
          <w:sz w:val="28"/>
          <w:szCs w:val="28"/>
          <w:lang w:eastAsia="zh-CN"/>
        </w:rPr>
        <w:t>%；行政运行支出</w:t>
      </w:r>
      <w:r>
        <w:rPr>
          <w:rFonts w:hint="eastAsia" w:ascii="Times New Roman" w:hAnsi="Times New Roman" w:eastAsia="仿宋_GB2312"/>
          <w:sz w:val="28"/>
          <w:szCs w:val="28"/>
          <w:lang w:val="en-US" w:eastAsia="zh-CN"/>
        </w:rPr>
        <w:t>527.37</w:t>
      </w:r>
      <w:r>
        <w:rPr>
          <w:rFonts w:hint="eastAsia" w:ascii="Times New Roman" w:hAnsi="Times New Roman" w:eastAsia="仿宋_GB2312"/>
          <w:sz w:val="28"/>
          <w:szCs w:val="28"/>
          <w:lang w:eastAsia="zh-CN"/>
        </w:rPr>
        <w:t>万元，占</w:t>
      </w:r>
      <w:r>
        <w:rPr>
          <w:rFonts w:hint="eastAsia" w:ascii="Times New Roman" w:hAnsi="Times New Roman" w:eastAsia="仿宋_GB2312"/>
          <w:sz w:val="28"/>
          <w:szCs w:val="28"/>
          <w:lang w:val="en-US" w:eastAsia="zh-CN"/>
        </w:rPr>
        <w:t>11.53</w:t>
      </w:r>
      <w:r>
        <w:rPr>
          <w:rFonts w:hint="eastAsia" w:ascii="Times New Roman" w:hAnsi="Times New Roman" w:eastAsia="仿宋_GB2312"/>
          <w:sz w:val="28"/>
          <w:szCs w:val="28"/>
          <w:lang w:eastAsia="zh-CN"/>
        </w:rPr>
        <w:t>%；一般行政管理事务支出</w:t>
      </w:r>
      <w:r>
        <w:rPr>
          <w:rFonts w:hint="eastAsia" w:ascii="Times New Roman" w:hAnsi="Times New Roman" w:eastAsia="仿宋_GB2312"/>
          <w:sz w:val="28"/>
          <w:szCs w:val="28"/>
          <w:lang w:val="en-US" w:eastAsia="zh-CN"/>
        </w:rPr>
        <w:t>27</w:t>
      </w:r>
      <w:r>
        <w:rPr>
          <w:rFonts w:hint="eastAsia" w:ascii="Times New Roman" w:hAnsi="Times New Roman" w:eastAsia="仿宋_GB2312"/>
          <w:sz w:val="28"/>
          <w:szCs w:val="28"/>
          <w:lang w:eastAsia="zh-CN"/>
        </w:rPr>
        <w:t>万元，占</w:t>
      </w:r>
      <w:r>
        <w:rPr>
          <w:rFonts w:hint="eastAsia" w:ascii="Times New Roman" w:hAnsi="Times New Roman" w:eastAsia="仿宋_GB2312"/>
          <w:sz w:val="28"/>
          <w:szCs w:val="28"/>
          <w:lang w:val="en-US" w:eastAsia="zh-CN"/>
        </w:rPr>
        <w:t>0.59</w:t>
      </w:r>
      <w:r>
        <w:rPr>
          <w:rFonts w:hint="eastAsia" w:ascii="Times New Roman" w:hAnsi="Times New Roman" w:eastAsia="仿宋_GB2312"/>
          <w:sz w:val="28"/>
          <w:szCs w:val="28"/>
          <w:lang w:eastAsia="zh-CN"/>
        </w:rPr>
        <w:t>%；住房公积金支出</w:t>
      </w:r>
      <w:r>
        <w:rPr>
          <w:rFonts w:hint="eastAsia" w:ascii="Times New Roman" w:hAnsi="Times New Roman" w:eastAsia="仿宋_GB2312"/>
          <w:sz w:val="28"/>
          <w:szCs w:val="28"/>
          <w:lang w:val="en-US" w:eastAsia="zh-CN"/>
        </w:rPr>
        <w:t>43.25</w:t>
      </w:r>
      <w:r>
        <w:rPr>
          <w:rFonts w:hint="eastAsia" w:ascii="Times New Roman" w:hAnsi="Times New Roman" w:eastAsia="仿宋_GB2312"/>
          <w:sz w:val="28"/>
          <w:szCs w:val="28"/>
          <w:lang w:eastAsia="zh-CN"/>
        </w:rPr>
        <w:t>万元，占</w:t>
      </w:r>
      <w:r>
        <w:rPr>
          <w:rFonts w:hint="eastAsia" w:ascii="Times New Roman" w:hAnsi="Times New Roman" w:eastAsia="仿宋_GB2312"/>
          <w:sz w:val="28"/>
          <w:szCs w:val="28"/>
          <w:lang w:val="en-US" w:eastAsia="zh-CN"/>
        </w:rPr>
        <w:t>0.94</w:t>
      </w:r>
      <w:r>
        <w:rPr>
          <w:rFonts w:hint="eastAsia" w:ascii="Times New Roman" w:hAnsi="Times New Roman" w:eastAsia="仿宋_GB2312"/>
          <w:sz w:val="28"/>
          <w:szCs w:val="28"/>
          <w:lang w:eastAsia="zh-CN"/>
        </w:rPr>
        <w:t>%；其他交通运输支出</w:t>
      </w:r>
      <w:r>
        <w:rPr>
          <w:rFonts w:hint="eastAsia" w:ascii="Times New Roman" w:hAnsi="Times New Roman" w:eastAsia="仿宋_GB2312"/>
          <w:sz w:val="28"/>
          <w:szCs w:val="28"/>
          <w:lang w:val="en-US" w:eastAsia="zh-CN"/>
        </w:rPr>
        <w:t>1347.45</w:t>
      </w:r>
      <w:r>
        <w:rPr>
          <w:rFonts w:hint="eastAsia" w:ascii="Times New Roman" w:hAnsi="Times New Roman" w:eastAsia="仿宋_GB2312"/>
          <w:sz w:val="28"/>
          <w:szCs w:val="28"/>
          <w:lang w:eastAsia="zh-CN"/>
        </w:rPr>
        <w:t>万元，占</w:t>
      </w:r>
      <w:r>
        <w:rPr>
          <w:rFonts w:hint="eastAsia" w:ascii="Times New Roman" w:hAnsi="Times New Roman" w:eastAsia="仿宋_GB2312"/>
          <w:sz w:val="28"/>
          <w:szCs w:val="28"/>
          <w:lang w:val="en-US" w:eastAsia="zh-CN"/>
        </w:rPr>
        <w:t>29.45</w:t>
      </w:r>
      <w:r>
        <w:rPr>
          <w:rFonts w:hint="eastAsia" w:ascii="Times New Roman" w:hAnsi="Times New Roman" w:eastAsia="仿宋_GB2312"/>
          <w:sz w:val="28"/>
          <w:szCs w:val="28"/>
          <w:lang w:eastAsia="zh-CN"/>
        </w:rPr>
        <w:t>%；其他巩固脱贫攻坚成果衔接乡村振兴支出</w:t>
      </w:r>
      <w:r>
        <w:rPr>
          <w:rFonts w:hint="eastAsia" w:ascii="Times New Roman" w:hAnsi="Times New Roman" w:eastAsia="仿宋_GB2312"/>
          <w:sz w:val="28"/>
          <w:szCs w:val="28"/>
          <w:lang w:val="en-US" w:eastAsia="zh-CN"/>
        </w:rPr>
        <w:t>0.83</w:t>
      </w:r>
      <w:r>
        <w:rPr>
          <w:rFonts w:hint="eastAsia" w:ascii="Times New Roman" w:hAnsi="Times New Roman" w:eastAsia="仿宋_GB2312"/>
          <w:sz w:val="28"/>
          <w:szCs w:val="28"/>
          <w:lang w:eastAsia="zh-CN"/>
        </w:rPr>
        <w:t>万元，占</w:t>
      </w:r>
      <w:r>
        <w:rPr>
          <w:rFonts w:hint="eastAsia" w:ascii="Times New Roman" w:hAnsi="Times New Roman" w:eastAsia="仿宋_GB2312"/>
          <w:sz w:val="28"/>
          <w:szCs w:val="28"/>
          <w:lang w:val="en-US" w:eastAsia="zh-CN"/>
        </w:rPr>
        <w:t>0.02</w:t>
      </w:r>
      <w:r>
        <w:rPr>
          <w:rFonts w:hint="eastAsia" w:ascii="Times New Roman" w:hAnsi="Times New Roman" w:eastAsia="仿宋_GB2312"/>
          <w:sz w:val="28"/>
          <w:szCs w:val="28"/>
          <w:lang w:eastAsia="zh-CN"/>
        </w:rPr>
        <w:t>%;计划生育服务支出</w:t>
      </w:r>
      <w:r>
        <w:rPr>
          <w:rFonts w:hint="eastAsia" w:ascii="Times New Roman" w:hAnsi="Times New Roman" w:eastAsia="仿宋_GB2312"/>
          <w:sz w:val="28"/>
          <w:szCs w:val="28"/>
          <w:lang w:val="en-US" w:eastAsia="zh-CN"/>
        </w:rPr>
        <w:t>0.42</w:t>
      </w:r>
      <w:r>
        <w:rPr>
          <w:rFonts w:hint="eastAsia" w:ascii="Times New Roman" w:hAnsi="Times New Roman" w:eastAsia="仿宋_GB2312"/>
          <w:sz w:val="28"/>
          <w:szCs w:val="28"/>
          <w:lang w:eastAsia="zh-CN"/>
        </w:rPr>
        <w:t>万元，占</w:t>
      </w:r>
      <w:r>
        <w:rPr>
          <w:rFonts w:hint="eastAsia" w:ascii="Times New Roman" w:hAnsi="Times New Roman" w:eastAsia="仿宋_GB2312"/>
          <w:sz w:val="28"/>
          <w:szCs w:val="28"/>
          <w:lang w:val="en-US" w:eastAsia="zh-CN"/>
        </w:rPr>
        <w:t>0.01</w:t>
      </w:r>
      <w:r>
        <w:rPr>
          <w:rFonts w:hint="eastAsia" w:ascii="Times New Roman" w:hAnsi="Times New Roman" w:eastAsia="仿宋_GB2312"/>
          <w:sz w:val="28"/>
          <w:szCs w:val="28"/>
          <w:lang w:eastAsia="zh-CN"/>
        </w:rPr>
        <w:t>%，其他科技重大项目支出</w:t>
      </w:r>
      <w:r>
        <w:rPr>
          <w:rFonts w:hint="eastAsia" w:ascii="Times New Roman" w:hAnsi="Times New Roman" w:eastAsia="仿宋_GB2312"/>
          <w:sz w:val="28"/>
          <w:szCs w:val="28"/>
          <w:lang w:val="en-US" w:eastAsia="zh-CN"/>
        </w:rPr>
        <w:t>6万元，占0.13%</w:t>
      </w:r>
      <w:r>
        <w:rPr>
          <w:rFonts w:hint="eastAsia" w:ascii="Times New Roman" w:hAnsi="Times New Roman" w:eastAsia="仿宋_GB2312"/>
          <w:sz w:val="28"/>
          <w:szCs w:val="28"/>
          <w:lang w:eastAsia="zh-CN"/>
        </w:rPr>
        <w:t>。</w:t>
      </w:r>
    </w:p>
    <w:p w14:paraId="5225DA23">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楷体" w:hAnsi="楷体" w:eastAsia="楷体" w:cs="楷体"/>
          <w:b w:val="0"/>
          <w:bCs/>
          <w:sz w:val="28"/>
          <w:szCs w:val="28"/>
        </w:rPr>
      </w:pPr>
      <w:r>
        <w:rPr>
          <w:rFonts w:hint="eastAsia" w:ascii="楷体" w:hAnsi="楷体" w:eastAsia="楷体" w:cs="楷体"/>
          <w:b w:val="0"/>
          <w:bCs/>
          <w:sz w:val="28"/>
          <w:szCs w:val="28"/>
        </w:rPr>
        <w:t>（三）一般公共预算财政拨款支出决算具体情况</w:t>
      </w:r>
    </w:p>
    <w:p w14:paraId="1AFC4CFD">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202</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lang w:eastAsia="zh-CN"/>
        </w:rPr>
        <w:t>年度财政拨款支出年初预算数为</w:t>
      </w:r>
      <w:r>
        <w:rPr>
          <w:rFonts w:hint="eastAsia" w:ascii="Times New Roman" w:hAnsi="Times New Roman" w:eastAsia="仿宋_GB2312"/>
          <w:sz w:val="28"/>
          <w:szCs w:val="28"/>
          <w:lang w:val="en-US" w:eastAsia="zh-CN"/>
        </w:rPr>
        <w:t>1749.54</w:t>
      </w:r>
      <w:r>
        <w:rPr>
          <w:rFonts w:hint="eastAsia" w:ascii="Times New Roman" w:hAnsi="Times New Roman" w:eastAsia="仿宋_GB2312"/>
          <w:sz w:val="28"/>
          <w:szCs w:val="28"/>
          <w:lang w:eastAsia="zh-CN"/>
        </w:rPr>
        <w:t>万元，支出决算数为</w:t>
      </w:r>
      <w:r>
        <w:rPr>
          <w:rFonts w:hint="eastAsia" w:ascii="Times New Roman" w:hAnsi="Times New Roman" w:eastAsia="仿宋_GB2312"/>
          <w:sz w:val="28"/>
          <w:szCs w:val="28"/>
          <w:lang w:val="en-US" w:eastAsia="zh-CN"/>
        </w:rPr>
        <w:t>4574.89</w:t>
      </w:r>
      <w:r>
        <w:rPr>
          <w:rFonts w:hint="eastAsia" w:ascii="Times New Roman" w:hAnsi="Times New Roman" w:eastAsia="仿宋_GB2312"/>
          <w:sz w:val="28"/>
          <w:szCs w:val="28"/>
          <w:lang w:eastAsia="zh-CN"/>
        </w:rPr>
        <w:t>万元，完成年初预算的</w:t>
      </w:r>
      <w:r>
        <w:rPr>
          <w:rFonts w:hint="eastAsia" w:ascii="Times New Roman" w:hAnsi="Times New Roman" w:eastAsia="仿宋_GB2312"/>
          <w:sz w:val="28"/>
          <w:szCs w:val="28"/>
          <w:lang w:val="en-US" w:eastAsia="zh-CN"/>
        </w:rPr>
        <w:t>261.49</w:t>
      </w:r>
      <w:r>
        <w:rPr>
          <w:rFonts w:hint="eastAsia" w:ascii="Times New Roman" w:hAnsi="Times New Roman" w:eastAsia="仿宋_GB2312"/>
          <w:sz w:val="28"/>
          <w:szCs w:val="28"/>
          <w:lang w:eastAsia="zh-CN"/>
        </w:rPr>
        <w:t>%，其中：</w:t>
      </w:r>
    </w:p>
    <w:p w14:paraId="4F893FF4">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1、一般公共服务（类）基本支出的人员经费。</w:t>
      </w:r>
    </w:p>
    <w:p w14:paraId="7E9D89B0">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年初预算为575.58万元，支出决算为573.08万元，完成年初预算的100.02%，决算数大于年初预算数的主要原因是：人员工资变动导致人员经费的增加。</w:t>
      </w:r>
    </w:p>
    <w:p w14:paraId="71CA8B14">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2、一般公共服务（类）基本支出的公用经费。</w:t>
      </w:r>
    </w:p>
    <w:p w14:paraId="1C6D0D54">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 xml:space="preserve">年初预算为20.26万元，支出决算为32.88万元，完成年初预算的162.29%，决算数大于年初预算数的主要原因是：人员增加，公用经费增加。           </w:t>
      </w:r>
    </w:p>
    <w:p w14:paraId="7633746A">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3、一般公共服务（类）项目支出经费。</w:t>
      </w:r>
    </w:p>
    <w:p w14:paraId="74DE0BE6">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年初预算为1173.96万元，支出决算为4001.9万元，完成年初预算的340.89%，决算数大于年初预算数的主要原因是：上级加大对民生实事的投入，项目资金在今年支付。</w:t>
      </w:r>
    </w:p>
    <w:p w14:paraId="2D6E018B">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六、一般公共预算财政拨款基本支出决算情况说明</w:t>
      </w:r>
    </w:p>
    <w:p w14:paraId="219DD5CA">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2024年度财政拨款基本支出573.08万元，其中：</w:t>
      </w:r>
    </w:p>
    <w:p w14:paraId="63975FD8">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人员经费540.2万元，占基本支出的94.27%,主要包括基本工资、津贴补贴、奖金、伙食补助费等。</w:t>
      </w:r>
    </w:p>
    <w:p w14:paraId="6535160A">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公用经费32.88万元，占基本支出的5.73%，主要包括办公费、印刷费、咨询费、手续费、水电费、其他费、招待费等。</w:t>
      </w:r>
    </w:p>
    <w:p w14:paraId="6FB45D16">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七、财政拨款三公经费支出决算情况说明（注意：三公经费情况说明，往年为一般公共预算财政拨款口径，今年为财政拨款口径）</w:t>
      </w:r>
    </w:p>
    <w:p w14:paraId="2DAB9C2E">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楷体" w:hAnsi="楷体" w:eastAsia="楷体" w:cs="楷体"/>
          <w:b w:val="0"/>
          <w:bCs/>
          <w:sz w:val="28"/>
          <w:szCs w:val="28"/>
        </w:rPr>
      </w:pPr>
      <w:r>
        <w:rPr>
          <w:rFonts w:hint="eastAsia" w:ascii="楷体" w:hAnsi="楷体" w:eastAsia="楷体" w:cs="楷体"/>
          <w:b w:val="0"/>
          <w:bCs/>
          <w:sz w:val="28"/>
          <w:szCs w:val="28"/>
        </w:rPr>
        <w:t>（一）“三公”经费财政拨款支出决算总体情况说明</w:t>
      </w:r>
    </w:p>
    <w:p w14:paraId="70590E8A">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“三公”经费财政拨款支出预算为3万元，支出决算为2.58万元，完成预算的86%，与上年相比增加0.41万元，增长18.89%。其中：</w:t>
      </w:r>
    </w:p>
    <w:p w14:paraId="2B8E3B84">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因公出国（境）费支出预算为0万元，支出决算为0万元，完成预算的0%，与上年相比减少（增加）0万元，减少（增长）0%。</w:t>
      </w:r>
    </w:p>
    <w:p w14:paraId="192FBCD2">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公务接待费支出预算为3万元，支出决算为2.58万元，完成预算的86%，与上年相比减少0.41万元，增长18.89%。</w:t>
      </w:r>
    </w:p>
    <w:p w14:paraId="01E63499">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公务用车购置费支出预算为0万元，支出决算为0万元，完成预算的0%，与上年相比减少（增加）0万元，减少（增长）0%。</w:t>
      </w:r>
    </w:p>
    <w:p w14:paraId="2208E8A6">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公务用车运行维护费支出预算为0万元，支出决算为0万元，完成预算的0%，与上年相比减少（增加）0万元，减少（增长）0。</w:t>
      </w:r>
    </w:p>
    <w:p w14:paraId="2F4D9105">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楷体" w:hAnsi="楷体" w:eastAsia="楷体" w:cs="楷体"/>
          <w:b w:val="0"/>
          <w:bCs/>
          <w:sz w:val="28"/>
          <w:szCs w:val="28"/>
        </w:rPr>
      </w:pPr>
      <w:r>
        <w:rPr>
          <w:rFonts w:hint="eastAsia" w:ascii="楷体" w:hAnsi="楷体" w:eastAsia="楷体" w:cs="楷体"/>
          <w:b w:val="0"/>
          <w:bCs/>
          <w:sz w:val="28"/>
          <w:szCs w:val="28"/>
        </w:rPr>
        <w:t>（二）“三公”经费财政拨款支出决算具体情况说明</w:t>
      </w:r>
    </w:p>
    <w:p w14:paraId="3C74D040">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2024年度“三公”经费财政拨款支出决算中，公务接待费支出决算2.58万元，占100%,因公出国（境）费支出决算0万元，占0%,公务用车购置费及运行维护费支出决算0万元，占0%。其中：</w:t>
      </w:r>
    </w:p>
    <w:p w14:paraId="79E6938E">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1、因公出国（境）费支出决算为0万元，全年安排因公出国（境）团组0个，累计0人次0开支内容包括：</w:t>
      </w:r>
    </w:p>
    <w:p w14:paraId="39A20D3F">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2、公务接待费支出决算为2.58万元，全年共接待来访团组38个、来宾60人次，主要是迎接上级安防现场会在沅江招开发生的接待支出。</w:t>
      </w:r>
    </w:p>
    <w:p w14:paraId="54443ECF">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3、公务用车购置费及运行维护费支出决算为0万元，其中：公务用车购置费0万元。公务用车运行维护费0万元，截止2023年12月31日，我中心开支财政拨款的公务用车保有量为0辆。</w:t>
      </w:r>
    </w:p>
    <w:p w14:paraId="01E017A8">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八、政府性基金预算收入支出决算情况</w:t>
      </w:r>
    </w:p>
    <w:p w14:paraId="667371D4">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2024年度政府性基金预算财政拨款收入0万元；年初结转和结余0万元；支出0万元，其中基本支出0万元，项目支出0万元；年末结转和结余0万元。具体情况如下：</w:t>
      </w:r>
    </w:p>
    <w:p w14:paraId="45C92862">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1、其他政府性基金安排的支出。</w:t>
      </w:r>
    </w:p>
    <w:p w14:paraId="4BF17896">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年初预算为0万元，支出决算为0万元。</w:t>
      </w:r>
    </w:p>
    <w:p w14:paraId="2E233068">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九、关于机关运行经费支出说明</w:t>
      </w:r>
    </w:p>
    <w:p w14:paraId="7C350BFF">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本部门2024年度机关运行经费支出32.88万元，比年初预算数（或者上年决算数）增加2.03万元，增加6.6%。主要原因是：人员增加，公用经费增加。</w:t>
      </w:r>
    </w:p>
    <w:p w14:paraId="460569C3">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十、一般性支出情况说明</w:t>
      </w:r>
    </w:p>
    <w:p w14:paraId="15589E02">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Times New Roman" w:hAnsi="Times New Roman" w:eastAsia="仿宋_GB2312"/>
          <w:sz w:val="28"/>
          <w:szCs w:val="28"/>
          <w:lang w:val="en-US" w:eastAsia="zh-CN"/>
        </w:rPr>
        <w:t>2024年本部门开支会议费0.56万元，用于召开安全生产会议，人数60人，内容为泗湖山渡口工作人员安全生产培训；开支培训费1.787万元，用于开展我中心职工岗位技能培训，人数70人，内容为中心人员岗位技能培训。</w:t>
      </w:r>
    </w:p>
    <w:p w14:paraId="5EA997F2">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十一、关于政府采购支出说明</w:t>
      </w:r>
    </w:p>
    <w:p w14:paraId="50F8F255">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本部门2024年度政府采购支出总额1173.96万元，其中：政府采购货物支出 0 万元、政府采购工程支出1173.96万元、政府采购服务支出0万元。授予中小企业合同金额 5 万元，占政府采购支出总额的0.43 %，其中：授予小微企业合同金额5 万元，占授予中小企业合同金额的100 %。</w:t>
      </w:r>
    </w:p>
    <w:p w14:paraId="2B22844B">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十二、关于国有资产占用情况说明</w:t>
      </w:r>
    </w:p>
    <w:p w14:paraId="157EDD60">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截至2024年12月31日，我中心共有车辆6辆，其中其他用车6辆：主要是于应急保障用车、特种专业技术用车；单位价值100万元以上设备（不含车辆）0台（套）。</w:t>
      </w:r>
    </w:p>
    <w:p w14:paraId="50347F70">
      <w:pPr>
        <w:pStyle w:val="13"/>
        <w:keepNext w:val="0"/>
        <w:keepLines w:val="0"/>
        <w:pageBreakBefore w:val="0"/>
        <w:widowControl w:val="0"/>
        <w:numPr>
          <w:ilvl w:val="0"/>
          <w:numId w:val="2"/>
        </w:numPr>
        <w:kinsoku/>
        <w:wordWrap/>
        <w:overflowPunct/>
        <w:topLinePunct w:val="0"/>
        <w:autoSpaceDE w:val="0"/>
        <w:autoSpaceDN w:val="0"/>
        <w:bidi w:val="0"/>
        <w:adjustRightInd w:val="0"/>
        <w:snapToGrid/>
        <w:spacing w:line="58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关于</w:t>
      </w:r>
      <w:r>
        <w:rPr>
          <w:rFonts w:hint="eastAsia" w:ascii="Times New Roman" w:hAnsi="Times New Roman" w:eastAsia="仿宋_GB2312"/>
          <w:color w:val="auto"/>
          <w:sz w:val="28"/>
          <w:szCs w:val="28"/>
        </w:rPr>
        <w:t>202</w:t>
      </w:r>
      <w:r>
        <w:rPr>
          <w:rFonts w:hint="eastAsia" w:ascii="Times New Roman" w:hAnsi="Times New Roman" w:eastAsia="仿宋_GB2312"/>
          <w:color w:val="auto"/>
          <w:sz w:val="28"/>
          <w:szCs w:val="28"/>
          <w:lang w:val="en-US" w:eastAsia="zh-CN"/>
        </w:rPr>
        <w:t>3</w:t>
      </w:r>
      <w:r>
        <w:rPr>
          <w:rFonts w:hint="eastAsia" w:ascii="黑体" w:hAnsi="黑体" w:eastAsia="黑体" w:cs="黑体"/>
          <w:b w:val="0"/>
          <w:bCs/>
          <w:color w:val="auto"/>
          <w:sz w:val="28"/>
          <w:szCs w:val="28"/>
        </w:rPr>
        <w:t>年度</w:t>
      </w:r>
      <w:r>
        <w:rPr>
          <w:rFonts w:hint="eastAsia" w:hAnsi="黑体" w:cs="黑体"/>
          <w:b w:val="0"/>
          <w:bCs/>
          <w:color w:val="auto"/>
          <w:sz w:val="28"/>
          <w:szCs w:val="28"/>
          <w:lang w:eastAsia="zh-CN"/>
        </w:rPr>
        <w:t>预算</w:t>
      </w:r>
      <w:r>
        <w:rPr>
          <w:rFonts w:hint="eastAsia" w:ascii="黑体" w:hAnsi="黑体" w:eastAsia="黑体" w:cs="黑体"/>
          <w:b w:val="0"/>
          <w:bCs/>
          <w:color w:val="auto"/>
          <w:sz w:val="28"/>
          <w:szCs w:val="28"/>
        </w:rPr>
        <w:t>绩效情况的说明</w:t>
      </w:r>
    </w:p>
    <w:p w14:paraId="5684FAAE">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（一）绩效评价工作开展情况</w:t>
      </w:r>
    </w:p>
    <w:p w14:paraId="10D8FE6B">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 xml:space="preserve"> 一是绩效自评开展情况：组织2024年度本中心整体支出开展绩效自评，涉及项目1个，共涉及资金1173.96万元。其中，一般公共预算项目1个1173.96万元，占政府基金预算支出总额的0%;国有资本经营预算项目0个,0万元，占国有资本经营预算支出总额的 0%；社会保险基金项目0个,0万元，占社会保险基金预算支出总额的0%。</w:t>
      </w:r>
    </w:p>
    <w:p w14:paraId="06726E6E">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二是部门评价开展情况：</w:t>
      </w:r>
    </w:p>
    <w:p w14:paraId="782FF348">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组织对中心2024年度1个项目开展了部门评价，涉及一般公共预算支出1173.96万元，政府性基金预算支出0万元，国有资本经营预算支出0万元，社会保险基金支出0万元。</w:t>
      </w:r>
    </w:p>
    <w:p w14:paraId="005957CF">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三是事情绩效评估开展情况：组织对2024年度1个重大项目开展事前绩效评估，共涉及资金1173.96万元。</w:t>
      </w:r>
    </w:p>
    <w:p w14:paraId="75C66188">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绩效评价结果</w:t>
      </w:r>
    </w:p>
    <w:p w14:paraId="3C20C8BA">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 xml:space="preserve"> 一是绩效自评结果：2024年度本中心整体支出全年预算数1749.54万元，实行数 1749.54万元，完成预算的100%，绩效自评得分100分，评价等级1。绩效目标完成情况：一是该项目严格按照项目招投标法规定：年底项目完工，组织财政评审中心、上级主管部门、本中心质监股等相关部门进行了项目竣工验收；二是对于专项资金的管理，我中心制定了专门的管理制度及办法：公路日常养护工程由沅江市公路建养中心负责实施的项目，按照工程管理相关程序，实行计量支付制度；根据计量支付证书和有效税务发票，由当事人找相关业务部门审定、各分管领导审批、主要领导批准，进行会审联签后财务部门予以报账支付。不允许各部门代施工单位办理相关报账手续。发现的主要问题及原因：一是个别项目资金计划下达时间较晚，财政资金下达不及时，严重迟滞前期工作进度 ；二是由于个别养护专项是临时发生的，（比如水毁项目）上级专项资金并没有安排，所以会有资金分配及使用方向方面的问题。通过2024年度的全年养护工作，我中心发现，由于预算资金及配套资金的到位时间和到位情况均会出现不同程度的变化，导致并不能一成不变的按照年初计划组织实施全年计划任务，所以在年初制定相关计划内容的时候，不但要将计划制定的更具有包容性和容错性，同时要加强同上级单位和其他职能部门的有效衔接和沟通，以便在计划出现变化时能迅速积极应对，保障项目正常开展，按时完成年度计划任务。下一步改进措施：一是（一）积极向市委、市政府汇报，争取正式出台《沅江市农村公路养护管理实施办法》和《考核细则》，使全市农村公路养护管理工作有法可依。建议在此基础上，市政府将农村公路日常养护、农村清洁工程、人居环境整治及“路长制”、“林长制”推广等工作相结合，各取所长，形成合力，真正将日常养护工作落到实处，打造良好的农村人居环境，为乡村振兴造势出力；二是建议市政府将农村公路上存在安全隐患或安全设施不齐全的水利涵闸改造列入实事范围，明确改造或完善的主体责任，加速项目推进进程，彻底解决此项交通问题顽瘴痼疾。</w:t>
      </w:r>
    </w:p>
    <w:p w14:paraId="458B989D">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 xml:space="preserve">   </w:t>
      </w:r>
    </w:p>
    <w:p w14:paraId="627986AB">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 xml:space="preserve"> 二是部门评价结果：2024年度本中心项目支出全年预算数1173.96万元，实行数1173.96万元，完成预算的100%，部门评价得分100分，评价等级1。发现的主要问题及原因：一是由于省厅拨付资金有时没有及时，我中心有时也会出现拨付不及时的现象；二是农村公路日常养护、“路长制”工作缺乏县级规范性文件支持，难以大范围推广，难以达到“四好农村路”在“管”、“养”方面的标准和要求。下一步改进措施：一是由于重大项目组织实施的前期程序较多，周期较长，所以无法按照要求在年初就进行计划任务的进度报送工作，尤其是采集任务工作，建议省厅考虑优化。</w:t>
      </w:r>
    </w:p>
    <w:p w14:paraId="7D1B710E">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 xml:space="preserve">    三是事前评价结果：2024年度1个重大项目事前绩效评估，其中1个项目评估通过，涉及资金1173.96万元。</w:t>
      </w:r>
    </w:p>
    <w:p w14:paraId="0A35F9EA">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（三）评价结果应用情况：</w:t>
      </w:r>
    </w:p>
    <w:p w14:paraId="0CB8DC21">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继社会主义新农村建设、精准扶贫工程的推进，农村公路养护管理工作只可能加强，各级领导的重视也势必会加强。目前，省市公路管理部门为加快推进农村公路可持续性发展，为广大人民群众致富奔小康提供更好的保障，决定开展以“建好、管好、护好、运营好”农村公路为主题的“四好农村路”建设活动，全面深化农村公路建管养运各项工作。</w:t>
      </w:r>
    </w:p>
    <w:p w14:paraId="15E2C4BD">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28"/>
          <w:szCs w:val="28"/>
          <w:lang w:val="en-US" w:eastAsia="zh-CN"/>
        </w:rPr>
      </w:pPr>
    </w:p>
    <w:p w14:paraId="57C4CA2A">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default" w:ascii="Times New Roman" w:hAnsi="Times New Roman" w:eastAsia="仿宋_GB2312"/>
          <w:sz w:val="28"/>
          <w:szCs w:val="28"/>
          <w:lang w:val="en-US" w:eastAsia="zh-CN"/>
        </w:rPr>
      </w:pPr>
    </w:p>
    <w:p w14:paraId="74232BEA">
      <w:pPr>
        <w:pStyle w:val="13"/>
        <w:keepNext w:val="0"/>
        <w:keepLines w:val="0"/>
        <w:pageBreakBefore w:val="0"/>
        <w:widowControl w:val="0"/>
        <w:kinsoku/>
        <w:wordWrap/>
        <w:overflowPunct/>
        <w:topLinePunct w:val="0"/>
        <w:bidi w:val="0"/>
        <w:snapToGrid/>
        <w:spacing w:line="600" w:lineRule="exact"/>
        <w:ind w:firstLine="560" w:firstLineChars="200"/>
        <w:textAlignment w:val="auto"/>
        <w:rPr>
          <w:rFonts w:hint="default" w:ascii="Times New Roman" w:hAnsi="Times New Roman" w:eastAsia="仿宋_GB2312"/>
          <w:sz w:val="28"/>
          <w:szCs w:val="28"/>
          <w:lang w:val="en-US" w:eastAsia="zh-CN"/>
        </w:rPr>
      </w:pPr>
    </w:p>
    <w:p w14:paraId="32951AC1">
      <w:pPr>
        <w:pStyle w:val="13"/>
        <w:jc w:val="center"/>
        <w:rPr>
          <w:rFonts w:hint="eastAsia" w:ascii="方正小标宋_GBK" w:hAnsi="方正小标宋_GBK" w:eastAsia="方正小标宋_GBK" w:cs="方正小标宋_GBK"/>
          <w:sz w:val="72"/>
          <w:szCs w:val="72"/>
        </w:rPr>
      </w:pPr>
    </w:p>
    <w:p w14:paraId="312ED6D4">
      <w:pPr>
        <w:pStyle w:val="13"/>
        <w:jc w:val="center"/>
        <w:rPr>
          <w:rFonts w:hint="eastAsia" w:ascii="方正小标宋_GBK" w:hAnsi="方正小标宋_GBK" w:eastAsia="方正小标宋_GBK" w:cs="方正小标宋_GBK"/>
          <w:sz w:val="72"/>
          <w:szCs w:val="72"/>
        </w:rPr>
      </w:pPr>
    </w:p>
    <w:p w14:paraId="40AE2B48">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4C2021E">
      <w:pPr>
        <w:jc w:val="center"/>
        <w:rPr>
          <w:rFonts w:hint="eastAsia" w:ascii="方正小标宋_GBK" w:hAnsi="方正小标宋_GBK" w:eastAsia="方正小标宋_GBK" w:cs="方正小标宋_GBK"/>
          <w:color w:val="000000"/>
          <w:kern w:val="0"/>
          <w:sz w:val="70"/>
          <w:szCs w:val="70"/>
        </w:rPr>
      </w:pPr>
    </w:p>
    <w:p w14:paraId="62B24D08">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7EF2349">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20E11E6">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一、财政拨款收入</w:t>
      </w:r>
      <w:r>
        <w:rPr>
          <w:rFonts w:hint="eastAsia" w:ascii="Times New Roman" w:hAnsi="Times New Roman" w:eastAsia="仿宋_GB2312" w:cs="黑体"/>
          <w:color w:val="000000"/>
          <w:kern w:val="0"/>
          <w:sz w:val="28"/>
          <w:szCs w:val="28"/>
          <w:lang w:val="en-US" w:eastAsia="zh-CN" w:bidi="ar-SA"/>
        </w:rPr>
        <w:t xml:space="preserve">：指中央财政当年拨付的资金。 </w:t>
      </w:r>
    </w:p>
    <w:p w14:paraId="5A0B6F0E">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二、事业收入：</w:t>
      </w:r>
      <w:r>
        <w:rPr>
          <w:rFonts w:hint="eastAsia" w:ascii="Times New Roman" w:hAnsi="Times New Roman" w:eastAsia="仿宋_GB2312" w:cs="黑体"/>
          <w:color w:val="000000"/>
          <w:kern w:val="0"/>
          <w:sz w:val="28"/>
          <w:szCs w:val="28"/>
          <w:lang w:val="en-US" w:eastAsia="zh-CN" w:bidi="ar-SA"/>
        </w:rPr>
        <w:t xml:space="preserve">指事业单位开展专业业务活动及辅助活动所取得的收入。如：中国财政杂志社的刊物发行收入，中国注册会计师协会、中国资产评估协会、中国国债协会、中国会计学会收取的会费收入等。 </w:t>
      </w:r>
    </w:p>
    <w:p w14:paraId="18A26DAF">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三、经营收入：</w:t>
      </w:r>
      <w:r>
        <w:rPr>
          <w:rFonts w:hint="eastAsia" w:ascii="Times New Roman" w:hAnsi="Times New Roman" w:eastAsia="仿宋_GB2312" w:cs="黑体"/>
          <w:color w:val="000000"/>
          <w:kern w:val="0"/>
          <w:sz w:val="28"/>
          <w:szCs w:val="28"/>
          <w:lang w:val="en-US" w:eastAsia="zh-CN" w:bidi="ar-SA"/>
        </w:rPr>
        <w:t xml:space="preserve">指事业单位在专业业务活动及其辅助活动之外开展非独立核算经营活动取得的收入。如：中国财政杂志社广告收入等。 </w:t>
      </w:r>
    </w:p>
    <w:p w14:paraId="12D370A0">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四、其他收入：</w:t>
      </w:r>
      <w:r>
        <w:rPr>
          <w:rFonts w:hint="eastAsia" w:ascii="Times New Roman" w:hAnsi="Times New Roman" w:eastAsia="仿宋_GB2312" w:cs="黑体"/>
          <w:color w:val="000000"/>
          <w:kern w:val="0"/>
          <w:sz w:val="28"/>
          <w:szCs w:val="28"/>
          <w:lang w:val="en-US" w:eastAsia="zh-CN" w:bidi="ar-SA"/>
        </w:rPr>
        <w:t xml:space="preserve">指除上述“财政拨款收入” 、 “事业收入” 、“经营收入”等以外的收入。主要是按规定动用的售房收入、存款利息收入等。 </w:t>
      </w:r>
    </w:p>
    <w:p w14:paraId="227B778B">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五、用事业基金弥补收支差额：</w:t>
      </w:r>
      <w:r>
        <w:rPr>
          <w:rFonts w:hint="eastAsia" w:ascii="Times New Roman" w:hAnsi="Times New Roman" w:eastAsia="仿宋_GB2312" w:cs="黑体"/>
          <w:color w:val="000000"/>
          <w:kern w:val="0"/>
          <w:sz w:val="28"/>
          <w:szCs w:val="28"/>
          <w:lang w:val="en-US" w:eastAsia="zh-CN" w:bidi="ar-SA"/>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2094D287">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六、年初结转和结余：</w:t>
      </w:r>
      <w:r>
        <w:rPr>
          <w:rFonts w:hint="eastAsia" w:ascii="Times New Roman" w:hAnsi="Times New Roman" w:eastAsia="仿宋_GB2312" w:cs="黑体"/>
          <w:color w:val="000000"/>
          <w:kern w:val="0"/>
          <w:sz w:val="28"/>
          <w:szCs w:val="28"/>
          <w:lang w:val="en-US" w:eastAsia="zh-CN" w:bidi="ar-SA"/>
        </w:rPr>
        <w:t xml:space="preserve">指以前年度尚未完成、结转到本年按有关规定继续使用的资金。 </w:t>
      </w:r>
    </w:p>
    <w:p w14:paraId="2067F981">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七、结余分配：</w:t>
      </w:r>
      <w:r>
        <w:rPr>
          <w:rFonts w:hint="eastAsia" w:ascii="Times New Roman" w:hAnsi="Times New Roman" w:eastAsia="仿宋_GB2312" w:cs="黑体"/>
          <w:color w:val="000000"/>
          <w:kern w:val="0"/>
          <w:sz w:val="28"/>
          <w:szCs w:val="28"/>
          <w:lang w:val="en-US" w:eastAsia="zh-CN" w:bidi="ar-SA"/>
        </w:rPr>
        <w:t>指事业单位按规定提取的职工福利基金、事业基金和缴纳的所得税，以及建设单位按规定应交回的基本建设竣工项目结余资金。</w:t>
      </w:r>
    </w:p>
    <w:p w14:paraId="2DC7E5C4">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八、年末结转和结余：</w:t>
      </w:r>
      <w:r>
        <w:rPr>
          <w:rFonts w:hint="eastAsia" w:ascii="Times New Roman" w:hAnsi="Times New Roman" w:eastAsia="仿宋_GB2312" w:cs="黑体"/>
          <w:color w:val="000000"/>
          <w:kern w:val="0"/>
          <w:sz w:val="28"/>
          <w:szCs w:val="28"/>
          <w:lang w:val="en-US" w:eastAsia="zh-CN" w:bidi="ar-SA"/>
        </w:rPr>
        <w:t xml:space="preserve">指本年度或以前年度预算安排、因客观条件发生变化无法按原计划实施，需要延迟到以后年度按有关规定继续使用的资金。 </w:t>
      </w:r>
    </w:p>
    <w:p w14:paraId="59EB91C5">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九、基本支出：</w:t>
      </w:r>
      <w:r>
        <w:rPr>
          <w:rFonts w:hint="eastAsia" w:ascii="Times New Roman" w:hAnsi="Times New Roman" w:eastAsia="仿宋_GB2312" w:cs="黑体"/>
          <w:color w:val="000000"/>
          <w:kern w:val="0"/>
          <w:sz w:val="28"/>
          <w:szCs w:val="28"/>
          <w:lang w:val="en-US" w:eastAsia="zh-CN" w:bidi="ar-SA"/>
        </w:rPr>
        <w:t>指为保障机构正常运转、完成日常工</w:t>
      </w:r>
    </w:p>
    <w:p w14:paraId="5A5460A3">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 xml:space="preserve">作任务而发生的人员支出和公用支出。 </w:t>
      </w:r>
    </w:p>
    <w:p w14:paraId="384FECCD">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十、项目支出：</w:t>
      </w:r>
      <w:r>
        <w:rPr>
          <w:rFonts w:hint="eastAsia" w:ascii="Times New Roman" w:hAnsi="Times New Roman" w:eastAsia="仿宋_GB2312" w:cs="黑体"/>
          <w:color w:val="000000"/>
          <w:kern w:val="0"/>
          <w:sz w:val="28"/>
          <w:szCs w:val="28"/>
          <w:lang w:val="en-US" w:eastAsia="zh-CN" w:bidi="ar-SA"/>
        </w:rPr>
        <w:t xml:space="preserve">指在基本支出之外为完成特定行政任务和事业发展目标所发生的支出。 </w:t>
      </w:r>
    </w:p>
    <w:p w14:paraId="7A90487F">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十一、经营支出：</w:t>
      </w:r>
      <w:r>
        <w:rPr>
          <w:rFonts w:hint="eastAsia" w:ascii="Times New Roman" w:hAnsi="Times New Roman" w:eastAsia="仿宋_GB2312" w:cs="黑体"/>
          <w:color w:val="000000"/>
          <w:kern w:val="0"/>
          <w:sz w:val="28"/>
          <w:szCs w:val="28"/>
          <w:lang w:val="en-US" w:eastAsia="zh-CN" w:bidi="ar-SA"/>
        </w:rPr>
        <w:t xml:space="preserve">指事业单位在专业业务活动及其辅助活动之外开展非独立核算经营活动发生的支出。 </w:t>
      </w:r>
    </w:p>
    <w:p w14:paraId="1F5A8D72">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十二、“三公”经费：</w:t>
      </w:r>
      <w:r>
        <w:rPr>
          <w:rFonts w:hint="eastAsia" w:ascii="Times New Roman" w:hAnsi="Times New Roman" w:eastAsia="仿宋_GB2312" w:cs="黑体"/>
          <w:color w:val="000000"/>
          <w:kern w:val="0"/>
          <w:sz w:val="28"/>
          <w:szCs w:val="28"/>
          <w:lang w:val="en-US" w:eastAsia="zh-CN" w:bidi="ar-SA"/>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120C61BF">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十三、机关运行经费：</w:t>
      </w:r>
      <w:r>
        <w:rPr>
          <w:rFonts w:hint="eastAsia" w:ascii="Times New Roman" w:hAnsi="Times New Roman" w:eastAsia="仿宋_GB2312" w:cs="黑体"/>
          <w:color w:val="000000"/>
          <w:kern w:val="0"/>
          <w:sz w:val="28"/>
          <w:szCs w:val="28"/>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FFC7B03">
      <w:pPr>
        <w:pStyle w:val="13"/>
        <w:jc w:val="center"/>
        <w:rPr>
          <w:sz w:val="72"/>
          <w:szCs w:val="72"/>
        </w:rPr>
      </w:pPr>
    </w:p>
    <w:p w14:paraId="0C794A2E">
      <w:pPr>
        <w:pStyle w:val="13"/>
        <w:jc w:val="center"/>
        <w:rPr>
          <w:sz w:val="72"/>
          <w:szCs w:val="72"/>
        </w:rPr>
      </w:pPr>
    </w:p>
    <w:p w14:paraId="0AA18E4D">
      <w:pPr>
        <w:pStyle w:val="13"/>
        <w:jc w:val="center"/>
        <w:rPr>
          <w:sz w:val="72"/>
          <w:szCs w:val="72"/>
        </w:rPr>
      </w:pPr>
    </w:p>
    <w:p w14:paraId="2E77E0C2">
      <w:pPr>
        <w:pStyle w:val="13"/>
        <w:jc w:val="center"/>
        <w:rPr>
          <w:sz w:val="72"/>
          <w:szCs w:val="72"/>
        </w:rPr>
      </w:pPr>
    </w:p>
    <w:p w14:paraId="51AB8FFE">
      <w:pPr>
        <w:pStyle w:val="13"/>
        <w:jc w:val="center"/>
        <w:rPr>
          <w:sz w:val="72"/>
          <w:szCs w:val="72"/>
        </w:rPr>
      </w:pPr>
    </w:p>
    <w:p w14:paraId="3A4BA8E9">
      <w:pPr>
        <w:pStyle w:val="13"/>
        <w:jc w:val="center"/>
        <w:rPr>
          <w:sz w:val="72"/>
          <w:szCs w:val="72"/>
        </w:rPr>
      </w:pPr>
    </w:p>
    <w:p w14:paraId="1C42F68D">
      <w:pPr>
        <w:pStyle w:val="13"/>
        <w:jc w:val="center"/>
        <w:rPr>
          <w:sz w:val="72"/>
          <w:szCs w:val="72"/>
        </w:rPr>
      </w:pPr>
    </w:p>
    <w:p w14:paraId="31B30ED9">
      <w:pPr>
        <w:rPr>
          <w:sz w:val="72"/>
          <w:szCs w:val="72"/>
        </w:rPr>
      </w:pPr>
      <w:r>
        <w:rPr>
          <w:sz w:val="72"/>
          <w:szCs w:val="72"/>
        </w:rPr>
        <w:br w:type="page"/>
      </w:r>
    </w:p>
    <w:p w14:paraId="17358DAE">
      <w:pPr>
        <w:pStyle w:val="13"/>
        <w:jc w:val="center"/>
        <w:rPr>
          <w:rFonts w:hint="eastAsia" w:ascii="方正小标宋_GBK" w:hAnsi="方正小标宋_GBK" w:eastAsia="方正小标宋_GBK" w:cs="方正小标宋_GBK"/>
          <w:sz w:val="72"/>
          <w:szCs w:val="72"/>
        </w:rPr>
      </w:pPr>
    </w:p>
    <w:p w14:paraId="2BE220F4">
      <w:pPr>
        <w:pStyle w:val="13"/>
        <w:jc w:val="center"/>
        <w:rPr>
          <w:rFonts w:hint="eastAsia" w:ascii="方正小标宋_GBK" w:hAnsi="方正小标宋_GBK" w:eastAsia="方正小标宋_GBK" w:cs="方正小标宋_GBK"/>
          <w:sz w:val="72"/>
          <w:szCs w:val="72"/>
        </w:rPr>
      </w:pPr>
    </w:p>
    <w:p w14:paraId="38DDBF6B">
      <w:pPr>
        <w:pStyle w:val="13"/>
        <w:jc w:val="center"/>
        <w:rPr>
          <w:rFonts w:hint="eastAsia" w:ascii="方正小标宋_GBK" w:hAnsi="方正小标宋_GBK" w:eastAsia="方正小标宋_GBK" w:cs="方正小标宋_GBK"/>
          <w:sz w:val="72"/>
          <w:szCs w:val="72"/>
        </w:rPr>
      </w:pPr>
    </w:p>
    <w:p w14:paraId="1E103014">
      <w:pPr>
        <w:pStyle w:val="13"/>
        <w:jc w:val="both"/>
        <w:rPr>
          <w:rFonts w:hint="eastAsia" w:ascii="方正小标宋_GBK" w:hAnsi="方正小标宋_GBK" w:eastAsia="方正小标宋_GBK" w:cs="方正小标宋_GBK"/>
          <w:sz w:val="72"/>
          <w:szCs w:val="72"/>
        </w:rPr>
      </w:pPr>
    </w:p>
    <w:p w14:paraId="33A6580F">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D1E5772">
      <w:pPr>
        <w:pStyle w:val="13"/>
        <w:jc w:val="center"/>
        <w:rPr>
          <w:rFonts w:hint="eastAsia" w:ascii="方正小标宋_GBK" w:hAnsi="方正小标宋_GBK" w:eastAsia="方正小标宋_GBK" w:cs="方正小标宋_GBK"/>
          <w:sz w:val="70"/>
          <w:szCs w:val="70"/>
        </w:rPr>
      </w:pPr>
    </w:p>
    <w:p w14:paraId="38EF289C">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F170C11">
      <w:pPr>
        <w:rPr>
          <w:sz w:val="72"/>
          <w:szCs w:val="72"/>
        </w:rPr>
      </w:pPr>
      <w:r>
        <w:rPr>
          <w:sz w:val="72"/>
          <w:szCs w:val="72"/>
        </w:rPr>
        <w:br w:type="page"/>
      </w:r>
    </w:p>
    <w:p w14:paraId="6CAFD54C">
      <w:pPr>
        <w:ind w:firstLine="643"/>
        <w:jc w:val="left"/>
        <w:rPr>
          <w:rFonts w:hint="eastAsia" w:ascii="Times New Roman" w:hAnsi="Times New Roman" w:eastAsia="仿宋_GB2312" w:cs="黑体"/>
          <w:b/>
          <w:bCs/>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一、2024年度部门(单位)整体支出绩效自评报告。</w:t>
      </w:r>
    </w:p>
    <w:p w14:paraId="4BF71A31">
      <w:pPr>
        <w:ind w:firstLine="643"/>
        <w:jc w:val="center"/>
        <w:rPr>
          <w:rFonts w:hint="eastAsia" w:ascii="Times New Roman" w:hAnsi="Times New Roman" w:eastAsia="仿宋_GB2312" w:cs="黑体"/>
          <w:b/>
          <w:bCs/>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2024年沅江市公路建设养护中心</w:t>
      </w:r>
    </w:p>
    <w:p w14:paraId="673DEBEA">
      <w:pPr>
        <w:ind w:firstLine="643"/>
        <w:jc w:val="center"/>
        <w:rPr>
          <w:rFonts w:hint="eastAsia" w:ascii="Times New Roman" w:hAnsi="Times New Roman" w:eastAsia="仿宋_GB2312" w:cs="黑体"/>
          <w:b/>
          <w:bCs/>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绩效评价报告</w:t>
      </w:r>
    </w:p>
    <w:p w14:paraId="0A19112A">
      <w:pPr>
        <w:ind w:firstLine="643"/>
        <w:jc w:val="left"/>
        <w:rPr>
          <w:rFonts w:hint="eastAsia" w:ascii="Times New Roman" w:hAnsi="Times New Roman" w:eastAsia="仿宋_GB2312" w:cs="黑体"/>
          <w:b/>
          <w:bCs/>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一、部门基本情况</w:t>
      </w:r>
    </w:p>
    <w:p w14:paraId="06137736">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(一)单位基本情况</w:t>
      </w:r>
    </w:p>
    <w:p w14:paraId="6EFF2908">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1、沅江市公路建设养护中心是沅江政府的工作部门，为全额拨款的沅江市交通运输局所属正科级公益一类事业单位，内设办公室、法制办、人事股、机务安全股和计划统计信息股、财务股、公路建设股、公路养护股、工程监</w:t>
      </w:r>
      <w:bookmarkStart w:id="3" w:name="_GoBack"/>
      <w:bookmarkEnd w:id="3"/>
      <w:r>
        <w:rPr>
          <w:rFonts w:hint="eastAsia" w:ascii="Times New Roman" w:hAnsi="Times New Roman" w:eastAsia="仿宋_GB2312" w:cs="黑体"/>
          <w:color w:val="000000"/>
          <w:kern w:val="0"/>
          <w:sz w:val="28"/>
          <w:szCs w:val="28"/>
          <w:lang w:val="en-US" w:eastAsia="zh-CN" w:bidi="ar-SA"/>
        </w:rPr>
        <w:t>督股9个股室，其中：行政编制10人、车辆编制0台。目前实有在职人员52人。</w:t>
      </w:r>
    </w:p>
    <w:p w14:paraId="279B01DC">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2、主要工作职责：</w:t>
      </w:r>
    </w:p>
    <w:p w14:paraId="5DAF791E">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(1）参与拟订全市公路行业发展战略、规划和管理办法，并负责组织实施。</w:t>
      </w:r>
    </w:p>
    <w:p w14:paraId="0DA9F284">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（2）参与编制全市普通国省干线公路及农村公路建设计划；负责编制全市普通国省干线公路及农村公路养护计划。</w:t>
      </w:r>
    </w:p>
    <w:p w14:paraId="04AAFF7F">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（3）负责全市普通国省干线公路新建项目的接养工作；承担全市普通国省干线公路养护工作。</w:t>
      </w:r>
    </w:p>
    <w:p w14:paraId="7AD39A06">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（4）负责市交通运输局计划内的农村公路建设、养护工程、安保工程、水毁处置、危桥改造、应急抢险及县道的日常养护等工作；负责组织实施全市农村公路养护管理工作。</w:t>
      </w:r>
    </w:p>
    <w:p w14:paraId="79D62A5E">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（5）负责公路科学技术研究和新技术、新材料、新工艺的推广运用。</w:t>
      </w:r>
    </w:p>
    <w:p w14:paraId="38AFD511">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（6）在市委市政府统一领导下，组织、指导全市重大公路应急抢险、应急物资储备、公路战备等工作。</w:t>
      </w:r>
    </w:p>
    <w:p w14:paraId="0D9371C2">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（7）组织实施全市普通国省干线公路、农村公路新升省、县道的路产路权维护及登记管理工作。协助市交通运输综合行政执法大队维护全市公路路产产权。</w:t>
      </w:r>
    </w:p>
    <w:p w14:paraId="2B054FFC">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（8）负责全市普通国省干线公路的巡查工作。</w:t>
      </w:r>
    </w:p>
    <w:p w14:paraId="274AFDB0">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（9）负责全市公路路网运行监测和公路信息化管理工作。</w:t>
      </w:r>
    </w:p>
    <w:p w14:paraId="737EB460">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（10）承办市委、市人民政府和上级业务主管部门交办的其他事项。</w:t>
      </w:r>
    </w:p>
    <w:p w14:paraId="3469988F">
      <w:pPr>
        <w:ind w:firstLine="643"/>
        <w:jc w:val="left"/>
        <w:rPr>
          <w:rFonts w:hint="default"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（二）中心2024年整体支出绩效目标及专项资金绩效目标</w:t>
      </w:r>
    </w:p>
    <w:p w14:paraId="5E2E86F4">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2024年整体支出绩效目标是1749.54万元，专项资金目标;1173.96万元。</w:t>
      </w:r>
    </w:p>
    <w:p w14:paraId="521E6262">
      <w:pPr>
        <w:ind w:firstLine="643"/>
        <w:jc w:val="left"/>
        <w:rPr>
          <w:rFonts w:hint="eastAsia" w:ascii="Times New Roman" w:hAnsi="Times New Roman" w:eastAsia="仿宋_GB2312" w:cs="黑体"/>
          <w:b/>
          <w:bCs/>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二、一般公共预算支出情况</w:t>
      </w:r>
    </w:p>
    <w:p w14:paraId="26F64D9B">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（一）基本支出情况</w:t>
      </w:r>
    </w:p>
    <w:p w14:paraId="3B34BFF6">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1、2024年我中心基本支出575.58万元，其中:工资性福利支出555.32万元、公用经费支出20.26万元。基本支出主要用于维持办机关基本运转而发生的各项支出，包括用于基本工资、津贴补贴、社会保障缴费、聘请人员工资等人员性经费和办公费、印刷费、差旅费、公务接待、公务车运行等日常公用经费等支出，对个人和家庭的补助支出4.824万元。</w:t>
      </w:r>
    </w:p>
    <w:p w14:paraId="48A47D70">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（二）项目支出情况</w:t>
      </w:r>
    </w:p>
    <w:p w14:paraId="123FF739">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1、2024年我中心项目支出总计1173.96万元，其中：农村公路日常养护费1173.96万元。</w:t>
      </w:r>
    </w:p>
    <w:p w14:paraId="02FCEDBF">
      <w:pPr>
        <w:ind w:firstLine="643"/>
        <w:jc w:val="left"/>
        <w:rPr>
          <w:rFonts w:hint="eastAsia" w:ascii="Times New Roman" w:hAnsi="Times New Roman" w:eastAsia="仿宋_GB2312" w:cs="黑体"/>
          <w:b/>
          <w:bCs/>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三、政府性基金预算支出情况</w:t>
      </w:r>
    </w:p>
    <w:p w14:paraId="2D9F0F69">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2024年我中心无政府性基金支出</w:t>
      </w:r>
    </w:p>
    <w:p w14:paraId="75DBE92D">
      <w:pPr>
        <w:ind w:firstLine="643"/>
        <w:jc w:val="left"/>
        <w:rPr>
          <w:rFonts w:hint="eastAsia" w:ascii="Times New Roman" w:hAnsi="Times New Roman" w:eastAsia="仿宋_GB2312" w:cs="黑体"/>
          <w:b/>
          <w:bCs/>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四、国有资本经营预算支出情况</w:t>
      </w:r>
    </w:p>
    <w:p w14:paraId="5F7A95AB">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无</w:t>
      </w:r>
    </w:p>
    <w:p w14:paraId="7670BAD3">
      <w:pPr>
        <w:ind w:firstLine="643"/>
        <w:jc w:val="left"/>
        <w:rPr>
          <w:rFonts w:hint="eastAsia" w:ascii="Times New Roman" w:hAnsi="Times New Roman" w:eastAsia="仿宋_GB2312" w:cs="黑体"/>
          <w:b/>
          <w:bCs/>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五、社会保险基金预算支出情况</w:t>
      </w:r>
    </w:p>
    <w:p w14:paraId="698D6BBA">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无</w:t>
      </w:r>
    </w:p>
    <w:p w14:paraId="06332E80">
      <w:pPr>
        <w:ind w:firstLine="643"/>
        <w:jc w:val="left"/>
        <w:rPr>
          <w:rFonts w:hint="eastAsia" w:ascii="Times New Roman" w:hAnsi="Times New Roman" w:eastAsia="仿宋_GB2312" w:cs="黑体"/>
          <w:b/>
          <w:bCs/>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六、部门整体支出绩效情况</w:t>
      </w:r>
    </w:p>
    <w:p w14:paraId="49BB18D0">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（一）部门整体支出绩效自评：</w:t>
      </w:r>
    </w:p>
    <w:p w14:paraId="560C2A32">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ab/>
      </w:r>
      <w:r>
        <w:rPr>
          <w:rFonts w:hint="eastAsia" w:ascii="Times New Roman" w:hAnsi="Times New Roman" w:eastAsia="仿宋_GB2312" w:cs="黑体"/>
          <w:color w:val="000000"/>
          <w:kern w:val="0"/>
          <w:sz w:val="28"/>
          <w:szCs w:val="28"/>
          <w:lang w:val="en-US" w:eastAsia="zh-CN" w:bidi="ar-SA"/>
        </w:rPr>
        <w:t>1、2024年我中心预算总支出为1749.54万元，其中：一般公共预算拨款1749.54万元，政府性基金预算拨款0万元，上级财政补助收入0万元。收入较去年增加137.73万元，泗湖山渡口过渡费收入增加了、上级专项资金增加了。年终结算0万元。2024年我中心整体支出1749.54万元，其中基本支出575.58万元、项目支出1173.96万元（上级拨款支出1173.96万元）。</w:t>
      </w:r>
    </w:p>
    <w:p w14:paraId="1F904995">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（二）、项目支出绩效自评：</w:t>
      </w:r>
    </w:p>
    <w:p w14:paraId="6B96FA87">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完成省重点民生实事项目——农村公路日常养护工程，计划里程为2186.492公里，总投资1173.96万元；该项目严格按照项目招投标法规定：年底项目完工，组织财政评审中心、上级主管部门、本中心质监股等相关部门进行了项目竣工验收。</w:t>
      </w:r>
    </w:p>
    <w:p w14:paraId="57B93B14">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对于专项资金的管理，我中心制定了专门的管理制度及办法：公路日常养护工程由沅江市公路建养中心负责实施的项目，按照工程管理相关程序，实行计量支付制度；根据计量支付证书和有效税务发票，由当事人找相关业务部门审定、各分管领导审批、主要领导批准，进行会审联签后财务部门予以报账支付。不允许各部门代施工单位办理相关报账手续。</w:t>
      </w:r>
    </w:p>
    <w:p w14:paraId="5FB3A426">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各部门对公路养护工程款的结算支付，须按程序审批，严格按合同支付，项目款结清前，必须组织纪检、业务、质监、财务部门等相关部门进行项目验收，财务结算时，凭验收合格清单，方可付款。所有工程材料款、设备购置费、民工工资等由单位财务部门采用转账支付。公路养护工程报账，必须月结月清，一般不得跨年报账。</w:t>
      </w:r>
    </w:p>
    <w:p w14:paraId="16E2E9A6">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公路日常养护工程项目有序推进出成果。2024年我中心在市委、市政府的正确领导和上级业务主管部门的指导下，各项养护工程有序推进。预计在年底前包括农村公路安全生命防护工程、农村公路危桥改造、农村公路危旧桥涵改造（拱改平）、省道危桥改造、农村公路大中修在内的所有养护工程都将完成建设任务，进一步促进公路路况水平的根本性好转。</w:t>
      </w:r>
    </w:p>
    <w:p w14:paraId="7BB5F753">
      <w:pPr>
        <w:ind w:firstLine="643"/>
        <w:jc w:val="left"/>
        <w:rPr>
          <w:rFonts w:hint="eastAsia" w:ascii="Times New Roman" w:hAnsi="Times New Roman" w:eastAsia="仿宋_GB2312" w:cs="黑体"/>
          <w:b/>
          <w:bCs/>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七、存在的问题及原因分析：</w:t>
      </w:r>
    </w:p>
    <w:p w14:paraId="5CD8F40D">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（一）资金及财务管理方面的问题。</w:t>
      </w:r>
    </w:p>
    <w:p w14:paraId="0351AE0F">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1、管理方面的问题：个别项目资金计划下达时间较晚，财政资金下达不及时，严重迟滞前期工作进度。</w:t>
      </w:r>
    </w:p>
    <w:p w14:paraId="0F068AEA">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2、分配方面的问题：由于个别养护专项是临时发生的，（比如水毁项目）上级专项资金并没有安排，所以会有资金分配及使用方向方面的问题。通过2024年度的全年养护工作，我中心发现，由于预算资金及配套资金的到位时间和到位情况均会出现不同程度的变化，导致并不能一成不变的按照年初计划组织实施全年计划任务，所以在年初制定相关计划内容的时候，不但要将计划制定的更具有包容性和容错性，同时要加强同上级单位和其他职能部门的有效衔接和沟通，以便在计划出现变化时能迅速积极应对，保障项目正常开展，按时完成年度计划任务。</w:t>
      </w:r>
    </w:p>
    <w:p w14:paraId="7B98BEB4">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3、资金拨付方面的问题：由于省厅拨付资金有时没有及时，我中心有时也会出现拨付不及时的现象。</w:t>
      </w:r>
    </w:p>
    <w:p w14:paraId="0686C0EA">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（二）项目管理方面的问题：农村公路日常养护、“路长制”工作缺乏县级规范性文件支持，难以大范围推广，难以达到“四好农村路”在“管”、“养”方面的标准和要求。</w:t>
      </w:r>
    </w:p>
    <w:p w14:paraId="39A57A55">
      <w:pPr>
        <w:ind w:firstLine="643"/>
        <w:jc w:val="left"/>
        <w:rPr>
          <w:rFonts w:hint="eastAsia" w:ascii="Times New Roman" w:hAnsi="Times New Roman" w:eastAsia="仿宋_GB2312" w:cs="黑体"/>
          <w:b/>
          <w:bCs/>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八、下一步改进措施</w:t>
      </w:r>
    </w:p>
    <w:p w14:paraId="4C902C4C">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一）积极向市委、市政府汇报，争取正式出台《沅江市农村公路养护管理实施办法》和《考核细则》，使全市农村公路养护管理工作有法可依。建议在此基础上，市政府将农村公路日常养护、农村清洁工程、人居环境整治及“路长制”、“林长制”推广等工作相结合，各取所长，形成合力，真正将日常养护工作落到实处，打造良好的农村人居环境，为乡村振兴造势出力。</w:t>
      </w:r>
    </w:p>
    <w:p w14:paraId="6EC8707B">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（二）建议市政府将农村公路上存在安全隐患或安全设施不齐全的水利涵闸改造列入实事范围，明确改造或完善的主体责任，加速项目推进进程，彻底解决此项交通问题顽瘴痼疾。</w:t>
      </w:r>
    </w:p>
    <w:p w14:paraId="12AA8891">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由于重大项目组织实施的前期程序较多，周期较长，所以无法按照要求在年初就进行计划任务的进度报送工作，尤其是采集任务工作，建议省厅考虑优化。</w:t>
      </w:r>
    </w:p>
    <w:p w14:paraId="30DB74B9">
      <w:pPr>
        <w:ind w:firstLine="643"/>
        <w:jc w:val="left"/>
        <w:rPr>
          <w:rFonts w:hint="eastAsia" w:ascii="Times New Roman" w:hAnsi="Times New Roman" w:eastAsia="仿宋_GB2312" w:cs="黑体"/>
          <w:color w:val="000000"/>
          <w:kern w:val="0"/>
          <w:sz w:val="28"/>
          <w:szCs w:val="28"/>
          <w:lang w:val="en-US" w:eastAsia="zh-CN" w:bidi="ar-SA"/>
        </w:rPr>
      </w:pPr>
    </w:p>
    <w:p w14:paraId="6EBFDA76">
      <w:pPr>
        <w:ind w:firstLine="643"/>
        <w:jc w:val="left"/>
        <w:rPr>
          <w:rFonts w:hint="eastAsia" w:ascii="Times New Roman" w:hAnsi="Times New Roman" w:eastAsia="仿宋_GB2312" w:cs="黑体"/>
          <w:b/>
          <w:bCs/>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九、绩效自评结果拟应用和公开情况</w:t>
      </w:r>
    </w:p>
    <w:p w14:paraId="29223AC1">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 xml:space="preserve">我中心2024年农村公路日常养护项目是联系总个沅江市各乡镇的桥梁，我们对农村公路进行养护，有效的改善公路运营状况，延长公路使用寿命。2024年我中心预算支出绩效评价在沅江市政府网上公开。    </w:t>
      </w:r>
    </w:p>
    <w:p w14:paraId="3A36C212">
      <w:pPr>
        <w:ind w:firstLine="643"/>
        <w:jc w:val="left"/>
        <w:rPr>
          <w:rFonts w:hint="default" w:ascii="Times New Roman" w:hAnsi="Times New Roman" w:eastAsia="仿宋_GB2312" w:cs="黑体"/>
          <w:b/>
          <w:bCs/>
          <w:color w:val="000000"/>
          <w:kern w:val="0"/>
          <w:sz w:val="28"/>
          <w:szCs w:val="28"/>
          <w:lang w:val="en-US" w:eastAsia="zh-CN" w:bidi="ar-SA"/>
        </w:rPr>
      </w:pPr>
      <w:r>
        <w:rPr>
          <w:rFonts w:hint="eastAsia" w:ascii="Times New Roman" w:hAnsi="Times New Roman" w:eastAsia="仿宋_GB2312" w:cs="黑体"/>
          <w:b/>
          <w:bCs/>
          <w:color w:val="000000"/>
          <w:kern w:val="0"/>
          <w:sz w:val="28"/>
          <w:szCs w:val="28"/>
          <w:lang w:val="en-US" w:eastAsia="zh-CN" w:bidi="ar-SA"/>
        </w:rPr>
        <w:t>十、其他需要说明的情况</w:t>
      </w:r>
    </w:p>
    <w:p w14:paraId="46D850C6">
      <w:pPr>
        <w:ind w:firstLine="643"/>
        <w:jc w:val="left"/>
        <w:rPr>
          <w:rFonts w:hint="eastAsia" w:ascii="Times New Roman" w:hAnsi="Times New Roman" w:eastAsia="仿宋_GB2312" w:cs="黑体"/>
          <w:color w:val="000000"/>
          <w:kern w:val="0"/>
          <w:sz w:val="28"/>
          <w:szCs w:val="28"/>
          <w:lang w:val="en-US" w:eastAsia="zh-CN" w:bidi="ar-SA"/>
        </w:rPr>
      </w:pPr>
      <w:r>
        <w:rPr>
          <w:rFonts w:hint="eastAsia" w:ascii="Times New Roman" w:hAnsi="Times New Roman" w:eastAsia="仿宋_GB2312" w:cs="黑体"/>
          <w:color w:val="000000"/>
          <w:kern w:val="0"/>
          <w:sz w:val="28"/>
          <w:szCs w:val="28"/>
          <w:lang w:val="en-US" w:eastAsia="zh-CN" w:bidi="ar-SA"/>
        </w:rPr>
        <w:t>无</w:t>
      </w:r>
    </w:p>
    <w:p w14:paraId="61E82791">
      <w:pPr>
        <w:ind w:firstLine="643"/>
        <w:jc w:val="left"/>
        <w:rPr>
          <w:rFonts w:hint="eastAsia" w:ascii="方正仿宋_GB2312" w:hAnsi="方正仿宋_GB2312" w:eastAsia="方正仿宋_GB2312" w:cs="方正仿宋_GB2312"/>
          <w:sz w:val="28"/>
          <w:szCs w:val="28"/>
        </w:rPr>
      </w:pPr>
    </w:p>
    <w:p w14:paraId="27EF820A">
      <w:pPr>
        <w:ind w:firstLine="643"/>
        <w:jc w:val="left"/>
        <w:rPr>
          <w:rFonts w:hint="eastAsia" w:ascii="方正仿宋_GB2312" w:hAnsi="方正仿宋_GB2312" w:eastAsia="方正仿宋_GB2312" w:cs="方正仿宋_GB2312"/>
          <w:sz w:val="28"/>
          <w:szCs w:val="28"/>
        </w:rPr>
      </w:pPr>
    </w:p>
    <w:p w14:paraId="3A8533F6">
      <w:pPr>
        <w:ind w:firstLine="643"/>
        <w:jc w:val="left"/>
        <w:rPr>
          <w:rFonts w:hint="eastAsia" w:ascii="方正仿宋_GB2312" w:hAnsi="方正仿宋_GB2312" w:eastAsia="方正仿宋_GB2312" w:cs="方正仿宋_GB2312"/>
          <w:sz w:val="28"/>
          <w:szCs w:val="28"/>
          <w:lang w:val="en-US" w:eastAsia="zh-CN"/>
        </w:rPr>
      </w:pPr>
    </w:p>
    <w:p w14:paraId="227CB722">
      <w:pPr>
        <w:pStyle w:val="13"/>
        <w:jc w:val="center"/>
        <w:rPr>
          <w:sz w:val="72"/>
          <w:szCs w:val="72"/>
        </w:rPr>
      </w:pPr>
    </w:p>
    <w:p w14:paraId="01C771EF">
      <w:pPr>
        <w:pStyle w:val="13"/>
        <w:jc w:val="center"/>
        <w:rPr>
          <w:sz w:val="72"/>
          <w:szCs w:val="72"/>
        </w:rPr>
      </w:pPr>
    </w:p>
    <w:p w14:paraId="110A2F30">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457653-AD8A-428D-A4A9-BE77FC25AE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embedRegular r:id="rId2" w:fontKey="{4A7F79E5-7B5C-461A-BBB4-9729A86D5681}"/>
  </w:font>
  <w:font w:name="方正小标宋_GBK">
    <w:altName w:val="微软雅黑"/>
    <w:panose1 w:val="02000000000000000000"/>
    <w:charset w:val="86"/>
    <w:family w:val="script"/>
    <w:pitch w:val="default"/>
    <w:sig w:usb0="00000000" w:usb1="00000000" w:usb2="00000000" w:usb3="00000000" w:csb0="00040000" w:csb1="00000000"/>
    <w:embedRegular r:id="rId3" w:fontKey="{51DB2B87-0BAC-475E-B575-CE3201D96C84}"/>
  </w:font>
  <w:font w:name="仿宋_GB2312">
    <w:altName w:val="宋体"/>
    <w:panose1 w:val="02010609030101010101"/>
    <w:charset w:val="86"/>
    <w:family w:val="modern"/>
    <w:pitch w:val="default"/>
    <w:sig w:usb0="00000000" w:usb1="00000000" w:usb2="00000000" w:usb3="00000000" w:csb0="00040000" w:csb1="00000000"/>
    <w:embedRegular r:id="rId4" w:fontKey="{63993777-E230-41CB-A6FA-C02D901EA22A}"/>
  </w:font>
  <w:font w:name="方正仿宋_GBK">
    <w:altName w:val="微软雅黑"/>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embedRegular r:id="rId5" w:fontKey="{DF4199B3-10D2-4678-9DF1-97F426165C38}"/>
  </w:font>
  <w:font w:name="汉仪中宋简">
    <w:altName w:val="宋体"/>
    <w:panose1 w:val="02010600000101010101"/>
    <w:charset w:val="86"/>
    <w:family w:val="auto"/>
    <w:pitch w:val="default"/>
    <w:sig w:usb0="00000000" w:usb1="00000000" w:usb2="00000002" w:usb3="00000000" w:csb0="00040000" w:csb1="00000000"/>
  </w:font>
  <w:font w:name="方正仿宋_GB2312">
    <w:panose1 w:val="02000000000000000000"/>
    <w:charset w:val="86"/>
    <w:family w:val="auto"/>
    <w:pitch w:val="default"/>
    <w:sig w:usb0="A00002BF" w:usb1="184F6CFA" w:usb2="00000012" w:usb3="00000000" w:csb0="00040001" w:csb1="00000000"/>
    <w:embedRegular r:id="rId6" w:fontKey="{FD681698-94EA-4727-8784-CCAB80335681}"/>
  </w:font>
  <w:font w:name="微软雅黑">
    <w:panose1 w:val="020B0503020204020204"/>
    <w:charset w:val="86"/>
    <w:family w:val="auto"/>
    <w:pitch w:val="default"/>
    <w:sig w:usb0="80000287" w:usb1="280F3C52" w:usb2="00000016" w:usb3="00000000" w:csb0="0004001F" w:csb1="00000000"/>
  </w:font>
  <w:font w:name="方正楷体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26100"/>
    <w:multiLevelType w:val="singleLevel"/>
    <w:tmpl w:val="DBE26100"/>
    <w:lvl w:ilvl="0" w:tentative="0">
      <w:start w:val="13"/>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NzI1ZjkyN2ZhNDQxY2UxODdlNmU5ZjY2Y2VmN2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7D7DA0"/>
    <w:rsid w:val="0580501B"/>
    <w:rsid w:val="075E138C"/>
    <w:rsid w:val="0A616013"/>
    <w:rsid w:val="0AE93662"/>
    <w:rsid w:val="0B126CA3"/>
    <w:rsid w:val="0CA830A9"/>
    <w:rsid w:val="0EFD592E"/>
    <w:rsid w:val="0F865924"/>
    <w:rsid w:val="0FFD54BA"/>
    <w:rsid w:val="11AC589E"/>
    <w:rsid w:val="12ED5CBA"/>
    <w:rsid w:val="13525B1D"/>
    <w:rsid w:val="161060CE"/>
    <w:rsid w:val="18616960"/>
    <w:rsid w:val="1A203099"/>
    <w:rsid w:val="1C783EFF"/>
    <w:rsid w:val="1D97DEFF"/>
    <w:rsid w:val="1DE64036"/>
    <w:rsid w:val="1DFF72E5"/>
    <w:rsid w:val="1EC9549D"/>
    <w:rsid w:val="1ED61CF8"/>
    <w:rsid w:val="1EFC6F07"/>
    <w:rsid w:val="1FC35ABF"/>
    <w:rsid w:val="21065C87"/>
    <w:rsid w:val="21CE6CB6"/>
    <w:rsid w:val="24E764B4"/>
    <w:rsid w:val="27E14E7C"/>
    <w:rsid w:val="27F21951"/>
    <w:rsid w:val="286F7BCA"/>
    <w:rsid w:val="28AC6119"/>
    <w:rsid w:val="28D472A8"/>
    <w:rsid w:val="292878CC"/>
    <w:rsid w:val="2A3A138D"/>
    <w:rsid w:val="2B3C0719"/>
    <w:rsid w:val="2B425996"/>
    <w:rsid w:val="2BE205E4"/>
    <w:rsid w:val="2BEA56C3"/>
    <w:rsid w:val="2C18772C"/>
    <w:rsid w:val="2DB10FF9"/>
    <w:rsid w:val="2E2D2AB4"/>
    <w:rsid w:val="2FDF85B8"/>
    <w:rsid w:val="2FFFEE04"/>
    <w:rsid w:val="34DF85B0"/>
    <w:rsid w:val="35D5640E"/>
    <w:rsid w:val="36352005"/>
    <w:rsid w:val="36ADB38E"/>
    <w:rsid w:val="36EF34FF"/>
    <w:rsid w:val="382A0C93"/>
    <w:rsid w:val="39CE4CF3"/>
    <w:rsid w:val="3AB807D8"/>
    <w:rsid w:val="3B460DB0"/>
    <w:rsid w:val="3B8121DF"/>
    <w:rsid w:val="3B8F36BC"/>
    <w:rsid w:val="3DBC7535"/>
    <w:rsid w:val="3E224297"/>
    <w:rsid w:val="40580367"/>
    <w:rsid w:val="44D055FE"/>
    <w:rsid w:val="45961716"/>
    <w:rsid w:val="4597723C"/>
    <w:rsid w:val="45A70DB6"/>
    <w:rsid w:val="46CD397C"/>
    <w:rsid w:val="4780267D"/>
    <w:rsid w:val="48511BA4"/>
    <w:rsid w:val="491FF225"/>
    <w:rsid w:val="49B83660"/>
    <w:rsid w:val="4AC72371"/>
    <w:rsid w:val="4DAC1F1A"/>
    <w:rsid w:val="4DFF172B"/>
    <w:rsid w:val="4E0E3438"/>
    <w:rsid w:val="4F257CCC"/>
    <w:rsid w:val="4F313F57"/>
    <w:rsid w:val="4F6E6EAA"/>
    <w:rsid w:val="4FFD214C"/>
    <w:rsid w:val="51BD44CE"/>
    <w:rsid w:val="54EE5461"/>
    <w:rsid w:val="550517CD"/>
    <w:rsid w:val="55867CD7"/>
    <w:rsid w:val="55DE4EBA"/>
    <w:rsid w:val="561A3C9D"/>
    <w:rsid w:val="572701CF"/>
    <w:rsid w:val="5777D4F5"/>
    <w:rsid w:val="57F85E55"/>
    <w:rsid w:val="59DD8326"/>
    <w:rsid w:val="5B205EED"/>
    <w:rsid w:val="5CCA03B6"/>
    <w:rsid w:val="5DEF592A"/>
    <w:rsid w:val="5DF02348"/>
    <w:rsid w:val="5EE673AD"/>
    <w:rsid w:val="5F1204CB"/>
    <w:rsid w:val="5FC6BB1E"/>
    <w:rsid w:val="5FF720F1"/>
    <w:rsid w:val="60663B0C"/>
    <w:rsid w:val="61135EB8"/>
    <w:rsid w:val="613F6CAD"/>
    <w:rsid w:val="619E0469"/>
    <w:rsid w:val="61C947C9"/>
    <w:rsid w:val="654B566D"/>
    <w:rsid w:val="67FF5C0B"/>
    <w:rsid w:val="68415DB6"/>
    <w:rsid w:val="68A231BB"/>
    <w:rsid w:val="6B277387"/>
    <w:rsid w:val="6E465CBA"/>
    <w:rsid w:val="6EFC0924"/>
    <w:rsid w:val="6F341AC6"/>
    <w:rsid w:val="6FB74722"/>
    <w:rsid w:val="6FEF8B7E"/>
    <w:rsid w:val="71A6591B"/>
    <w:rsid w:val="737D59BA"/>
    <w:rsid w:val="73993FFB"/>
    <w:rsid w:val="73D3791E"/>
    <w:rsid w:val="750B58E9"/>
    <w:rsid w:val="760C708C"/>
    <w:rsid w:val="762B1157"/>
    <w:rsid w:val="77C37683"/>
    <w:rsid w:val="78AA55AD"/>
    <w:rsid w:val="79D216C3"/>
    <w:rsid w:val="79FF515B"/>
    <w:rsid w:val="7B331ABB"/>
    <w:rsid w:val="7C75312C"/>
    <w:rsid w:val="7E3147B2"/>
    <w:rsid w:val="7E66085A"/>
    <w:rsid w:val="7E9E1962"/>
    <w:rsid w:val="7E9F11B4"/>
    <w:rsid w:val="7F37EC1E"/>
    <w:rsid w:val="7F7DCD9D"/>
    <w:rsid w:val="7F970A6F"/>
    <w:rsid w:val="7FC1FFF3"/>
    <w:rsid w:val="7FC69637"/>
    <w:rsid w:val="7FDF8620"/>
    <w:rsid w:val="7FE96A3D"/>
    <w:rsid w:val="7FFB242F"/>
    <w:rsid w:val="7FFDB408"/>
    <w:rsid w:val="7FFE4EEB"/>
    <w:rsid w:val="95FB2B98"/>
    <w:rsid w:val="9A639BC2"/>
    <w:rsid w:val="9FF7D786"/>
    <w:rsid w:val="ABBFB23D"/>
    <w:rsid w:val="BBB59CD5"/>
    <w:rsid w:val="C3B4DA5A"/>
    <w:rsid w:val="C79F7BEC"/>
    <w:rsid w:val="CBFF70E0"/>
    <w:rsid w:val="CFF50B82"/>
    <w:rsid w:val="CFFFAD89"/>
    <w:rsid w:val="DFFE359E"/>
    <w:rsid w:val="DFFE4FFD"/>
    <w:rsid w:val="EEABED75"/>
    <w:rsid w:val="EFFB66B8"/>
    <w:rsid w:val="F56FDF51"/>
    <w:rsid w:val="F6B69F17"/>
    <w:rsid w:val="F77F1D61"/>
    <w:rsid w:val="F7FED3A9"/>
    <w:rsid w:val="F8C9DB26"/>
    <w:rsid w:val="F97E8EAE"/>
    <w:rsid w:val="FB36E1A6"/>
    <w:rsid w:val="FB3BE134"/>
    <w:rsid w:val="FCFF4275"/>
    <w:rsid w:val="FD7FEEEA"/>
    <w:rsid w:val="FDFFB577"/>
    <w:rsid w:val="FEEA50FE"/>
    <w:rsid w:val="FF7D47A9"/>
    <w:rsid w:val="FFA94F63"/>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Normal Indent"/>
    <w:basedOn w:val="1"/>
    <w:unhideWhenUsed/>
    <w:qFormat/>
    <w:uiPriority w:val="0"/>
    <w:pPr>
      <w:spacing w:beforeLines="0" w:afterLines="0"/>
      <w:ind w:firstLine="420" w:firstLineChars="200"/>
    </w:pPr>
    <w:rPr>
      <w:rFonts w:hint="eastAsia"/>
      <w:sz w:val="21"/>
      <w:szCs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2"/>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2187</Words>
  <Characters>2644</Characters>
  <Lines>63</Lines>
  <Paragraphs>18</Paragraphs>
  <TotalTime>17</TotalTime>
  <ScaleCrop>false</ScaleCrop>
  <LinksUpToDate>false</LinksUpToDate>
  <CharactersWithSpaces>2791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2020-07-09T02:32:00Z</dcterms:created>
  <dc:creator>李航 null</dc:creator>
  <cp:lastModifiedBy>Administrator</cp:lastModifiedBy>
  <cp:lastPrinted>2024-08-22T00:24:00Z</cp:lastPrinted>
  <dcterms:modified xsi:type="dcterms:W3CDTF">2025-11-06T08:18:00Z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A3D59608767743908D33E65AC9F4EFF9_13</vt:lpwstr>
  </property>
  <property fmtid="{D5CDD505-2E9C-101B-9397-08002B2CF9AE}" pid="4" name="KSOTemplateDocerSaveRecord">
    <vt:lpwstr>eyJoZGlkIjoiYzQ0OTE0MGJlZjA3ZTVhNzMxMTc4ZTczMjUzYWZlMTQiLCJ1c2VySWQiOiI0MTY5NTU0MzUifQ==</vt:lpwstr>
  </property>
</Properties>
</file>