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6F0FF">
      <w:pPr>
        <w:widowControl/>
        <w:tabs>
          <w:tab w:val="center" w:pos="4482"/>
          <w:tab w:val="right" w:pos="8845"/>
        </w:tabs>
        <w:spacing w:line="600" w:lineRule="exact"/>
        <w:jc w:val="left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sz w:val="28"/>
        </w:rPr>
        <w:pict>
          <v:group id="_x0000_s1026" o:spid="_x0000_s1026" o:spt="203" style="position:absolute;left:0pt;margin-left:-0.85pt;margin-top:-13.35pt;height:681pt;width:445.2pt;z-index:251659264;mso-width-relative:page;mso-height-relative:page;" coordorigin="9577,2251" coordsize="8904,13620">
            <o:lock v:ext="edit" aspectratio="f"/>
            <v:line id="_x0000_s1027" o:spid="_x0000_s1027" o:spt="20" style="position:absolute;left:9577;top:15871;height:0;width:8904;" filled="f" stroked="t" coordsize="21600,21600">
              <v:path arrowok="t"/>
              <v:fill on="f" focussize="0,0"/>
              <v:stroke weight="4.5pt" color="#FF0000" linestyle="thinThick"/>
              <v:imagedata o:title=""/>
              <o:lock v:ext="edit" aspectratio="f"/>
            </v:line>
            <v:group id="_x0000_s1028" o:spid="_x0000_s1028" o:spt="203" style="position:absolute;left:9577;top:2251;height:1400;width:8904;" coordorigin="9577,2251" coordsize="8904,1400">
              <o:lock v:ext="edit" aspectratio="f"/>
              <v:shape id="_x0000_s1029" o:spid="_x0000_s1029" o:spt="136" type="#_x0000_t136" style="position:absolute;left:9895;top:2251;height:866;width:8109;" fillcolor="#FF0000" filled="t" stroked="t" coordsize="21600,21600" adj="10800">
                <v:path/>
                <v:fill on="t" color2="#FFFFFF" focussize="0,0"/>
                <v:stroke color="#FF0000"/>
                <v:imagedata o:title=""/>
                <o:lock v:ext="edit" aspectratio="f"/>
                <v:textpath on="t" fitshape="t" fitpath="t" trim="t" xscale="f" string="沅江市市场监督管理局" style="font-family:方正小标宋简体;font-size:36pt;v-text-align:center;v-text-spacing:78644f;"/>
              </v:shape>
              <v:line id="_x0000_s1030" o:spid="_x0000_s1030" o:spt="20" style="position:absolute;left:9577;top:3651;height:0;width:8904;" filled="f" stroked="t" coordsize="21600,21600">
                <v:path arrowok="t"/>
                <v:fill on="f" focussize="0,0"/>
                <v:stroke weight="4.25pt" color="#FF0000" linestyle="thickThin"/>
                <v:imagedata o:title=""/>
                <o:lock v:ext="edit" aspectratio="f"/>
              </v:line>
            </v:group>
          </v:group>
        </w:pict>
      </w:r>
    </w:p>
    <w:p w14:paraId="2BE2ACE8">
      <w:pPr>
        <w:widowControl/>
        <w:tabs>
          <w:tab w:val="center" w:pos="4482"/>
          <w:tab w:val="right" w:pos="8845"/>
        </w:tabs>
        <w:spacing w:line="600" w:lineRule="exact"/>
        <w:jc w:val="left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</w:p>
    <w:p w14:paraId="36E58F01">
      <w:pPr>
        <w:widowControl/>
        <w:tabs>
          <w:tab w:val="center" w:pos="4482"/>
          <w:tab w:val="right" w:pos="8845"/>
        </w:tabs>
        <w:spacing w:line="600" w:lineRule="exact"/>
        <w:jc w:val="left"/>
        <w:rPr>
          <w:rFonts w:hint="eastAsia" w:ascii="方正小标宋简体" w:hAnsi="方正小标宋简体" w:eastAsia="方正小标宋简体" w:cs="方正小标宋简体"/>
          <w:spacing w:val="-11"/>
          <w:kern w:val="0"/>
          <w:positio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ab/>
      </w:r>
    </w:p>
    <w:p w14:paraId="33BF1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kern w:val="0"/>
          <w:position w:val="0"/>
          <w:sz w:val="44"/>
          <w:szCs w:val="44"/>
          <w:lang w:val="en-US" w:eastAsia="zh-CN"/>
        </w:rPr>
        <w:t>关于调整《</w:t>
      </w: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u w:val="none"/>
          <w:lang w:val="en-US" w:eastAsia="zh-CN"/>
        </w:rPr>
        <w:t>沅江市市场监管领域部门联合</w:t>
      </w:r>
    </w:p>
    <w:p w14:paraId="3A84C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u w:val="none"/>
          <w:lang w:val="en-US" w:eastAsia="zh-CN"/>
        </w:rPr>
        <w:t>“双随机、一公开”监管2025年度抽查工作</w:t>
      </w:r>
    </w:p>
    <w:p w14:paraId="47936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pacing w:val="-11"/>
          <w:kern w:val="0"/>
          <w:positio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u w:val="none"/>
          <w:lang w:val="en-US" w:eastAsia="zh-CN"/>
        </w:rPr>
        <w:t>计划</w:t>
      </w:r>
      <w:r>
        <w:rPr>
          <w:rFonts w:hint="eastAsia" w:ascii="方正小标宋简体" w:hAnsi="方正小标宋简体" w:eastAsia="方正小标宋简体" w:cs="方正小标宋简体"/>
          <w:spacing w:val="-11"/>
          <w:kern w:val="0"/>
          <w:position w:val="0"/>
          <w:sz w:val="44"/>
          <w:szCs w:val="44"/>
          <w:lang w:val="en-US" w:eastAsia="zh-CN"/>
        </w:rPr>
        <w:t>》的通知</w:t>
      </w:r>
    </w:p>
    <w:p w14:paraId="68F908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489B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市市场监管领域部门联合“双随机、一公开”监管工作各成员单位：</w:t>
      </w:r>
    </w:p>
    <w:p w14:paraId="6CBC1A3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pacing w:val="0"/>
          <w:kern w:val="2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根据相关单位申请，结合工作实际，决定对《2025年度沅江市市场监管领域部门联合“双随机、一公开”监管抽查工作计划》（沅市监发〔2025〕22号）</w:t>
      </w:r>
      <w:r>
        <w:rPr>
          <w:rFonts w:hint="eastAsia" w:ascii="仿宋" w:hAnsi="仿宋" w:eastAsia="仿宋" w:cs="仿宋"/>
          <w:color w:val="000000"/>
          <w:spacing w:val="0"/>
          <w:kern w:val="2"/>
          <w:sz w:val="32"/>
          <w:szCs w:val="32"/>
          <w:u w:val="none"/>
          <w:lang w:val="en-US" w:eastAsia="zh-CN"/>
        </w:rPr>
        <w:t>中的部分成员单位计划进行调整，现就有关事项通知如下：</w:t>
      </w:r>
    </w:p>
    <w:p w14:paraId="030F1BE5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pacing w:val="0"/>
          <w:kern w:val="2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pacing w:val="0"/>
          <w:kern w:val="2"/>
          <w:sz w:val="32"/>
          <w:szCs w:val="32"/>
          <w:u w:val="none"/>
          <w:lang w:val="en-US" w:eastAsia="zh-CN"/>
        </w:rPr>
        <w:t>一、调整市级部分成员单位年度计划</w:t>
      </w:r>
    </w:p>
    <w:p w14:paraId="33A17A0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pacing w:val="0"/>
          <w:kern w:val="2"/>
          <w:sz w:val="32"/>
          <w:szCs w:val="32"/>
          <w:u w:val="none"/>
          <w:lang w:val="en-US" w:eastAsia="zh-CN"/>
        </w:rPr>
        <w:t>市</w:t>
      </w:r>
      <w:r>
        <w:rPr>
          <w:rFonts w:hint="eastAsia" w:eastAsia="仿宋_GB2312" w:cs="Times New Roman"/>
          <w:b/>
          <w:bCs/>
          <w:color w:val="000000"/>
          <w:spacing w:val="0"/>
          <w:kern w:val="2"/>
          <w:sz w:val="32"/>
          <w:szCs w:val="32"/>
          <w:u w:val="none"/>
          <w:lang w:val="en-US" w:eastAsia="zh-CN"/>
        </w:rPr>
        <w:t>民宗局</w:t>
      </w:r>
      <w:r>
        <w:rPr>
          <w:rFonts w:hint="eastAsia" w:ascii="Times New Roman" w:hAnsi="Times New Roman" w:eastAsia="仿宋_GB2312" w:cs="Times New Roman"/>
          <w:b/>
          <w:bCs/>
          <w:color w:val="000000"/>
          <w:spacing w:val="0"/>
          <w:kern w:val="2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删除宗教活动场所改建新建监管计划(计划编号：430981202505413002)</w:t>
      </w:r>
    </w:p>
    <w:p w14:paraId="4C806FC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3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/>
          <w:bCs/>
          <w:color w:val="000000"/>
          <w:spacing w:val="0"/>
          <w:kern w:val="2"/>
          <w:sz w:val="32"/>
          <w:szCs w:val="32"/>
          <w:u w:val="none"/>
          <w:lang w:val="en-US" w:eastAsia="zh-CN"/>
        </w:rPr>
        <w:t>市市监局</w:t>
      </w:r>
      <w:r>
        <w:rPr>
          <w:rFonts w:hint="eastAsia" w:eastAsia="仿宋_GB2312" w:cs="Times New Roman"/>
          <w:color w:val="000000"/>
          <w:spacing w:val="0"/>
          <w:kern w:val="2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删除常压液体危险货物从业单位监督检查（罐车生产）计划（计划编号：430981202505313003）</w:t>
      </w:r>
    </w:p>
    <w:p w14:paraId="542B7BD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/>
          <w:bCs/>
          <w:color w:val="000000"/>
          <w:spacing w:val="0"/>
          <w:kern w:val="2"/>
          <w:sz w:val="32"/>
          <w:szCs w:val="32"/>
          <w:u w:val="none"/>
          <w:lang w:val="en-US" w:eastAsia="zh-CN"/>
        </w:rPr>
        <w:t>市交通局：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删除在建交通建设工程农民工工资支付监管计划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（计划编号：430981202505183001）</w:t>
      </w:r>
    </w:p>
    <w:p w14:paraId="4A73537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删除网络预约出租汽车经营监管计划（计划编号：430981202505183004）</w:t>
      </w:r>
    </w:p>
    <w:p w14:paraId="6587D16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删除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危险货物道路运输安全监管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计划（计划编号：430981202505183006）</w:t>
      </w:r>
    </w:p>
    <w:p w14:paraId="1F3D2C7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/>
          <w:bCs/>
          <w:color w:val="000000"/>
          <w:spacing w:val="0"/>
          <w:kern w:val="2"/>
          <w:sz w:val="32"/>
          <w:szCs w:val="32"/>
          <w:u w:val="none"/>
          <w:lang w:val="en-US" w:eastAsia="zh-CN"/>
        </w:rPr>
        <w:t>市文旅广体局：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删除营业性演出监管计划（计划编号：430981202505223001）</w:t>
      </w:r>
    </w:p>
    <w:p w14:paraId="6049991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3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/>
          <w:bCs/>
          <w:color w:val="000000"/>
          <w:spacing w:val="0"/>
          <w:kern w:val="2"/>
          <w:sz w:val="32"/>
          <w:szCs w:val="32"/>
          <w:u w:val="none"/>
          <w:lang w:val="en-US" w:eastAsia="zh-CN"/>
        </w:rPr>
        <w:t>市金融事务中心：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删除“失联”“空壳”等经营异常类融资租赁公司监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管计划（计划编号：430981202505923001）</w:t>
      </w:r>
    </w:p>
    <w:p w14:paraId="007969B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both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其他未列出的计划内容不变。</w:t>
      </w:r>
    </w:p>
    <w:p w14:paraId="069B0E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</w:p>
    <w:p w14:paraId="721BCF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</w:p>
    <w:p w14:paraId="5D69B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hanging="5120" w:hangingChars="1600"/>
        <w:jc w:val="left"/>
        <w:textAlignment w:val="auto"/>
        <w:rPr>
          <w:rFonts w:hint="default" w:ascii="Arial" w:hAnsi="Arial" w:eastAsia="Arial" w:cs="Arial"/>
          <w:snapToGrid w:val="0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沅江市市市场监督管理局                            2025年10月31日</w:t>
      </w:r>
    </w:p>
    <w:sectPr>
      <w:footerReference r:id="rId3" w:type="default"/>
      <w:pgSz w:w="11906" w:h="16838"/>
      <w:pgMar w:top="1928" w:right="1474" w:bottom="1701" w:left="1587" w:header="851" w:footer="992" w:gutter="0"/>
      <w:pgNumType w:fmt="numberInDash" w:start="2"/>
      <w:cols w:space="0" w:num="1"/>
      <w:rtlGutter w:val="0"/>
      <w:docGrid w:type="lines" w:linePitch="4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72ABC91-47AD-4C56-9FB7-DFD641CA4B0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3498551-0DA5-4319-AE04-D58701F2DDFF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ED43E65-BE04-42DF-BACC-D9C6261464E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D03CBBDE-99F1-40A2-9202-2316CF12BB4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3641A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309CBE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1309CBE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20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zY2JlZGRlZmUzZDgwMTM4MjNmZTdiY2FkYzc3NTQifQ=="/>
  </w:docVars>
  <w:rsids>
    <w:rsidRoot w:val="779D7A73"/>
    <w:rsid w:val="030A09D2"/>
    <w:rsid w:val="04533824"/>
    <w:rsid w:val="04824348"/>
    <w:rsid w:val="06610B5E"/>
    <w:rsid w:val="06C947A0"/>
    <w:rsid w:val="0B696551"/>
    <w:rsid w:val="0D0B39F3"/>
    <w:rsid w:val="0D4B4161"/>
    <w:rsid w:val="0F0F1F61"/>
    <w:rsid w:val="118556B2"/>
    <w:rsid w:val="12394ECF"/>
    <w:rsid w:val="144E4536"/>
    <w:rsid w:val="15761F97"/>
    <w:rsid w:val="16A7318D"/>
    <w:rsid w:val="16E60627"/>
    <w:rsid w:val="17AA1D7C"/>
    <w:rsid w:val="184F26A5"/>
    <w:rsid w:val="188A0ED1"/>
    <w:rsid w:val="18F51424"/>
    <w:rsid w:val="18F61882"/>
    <w:rsid w:val="19424FA3"/>
    <w:rsid w:val="1B145509"/>
    <w:rsid w:val="1EF3191E"/>
    <w:rsid w:val="1F346C43"/>
    <w:rsid w:val="1FC81641"/>
    <w:rsid w:val="22090C8B"/>
    <w:rsid w:val="23835E6F"/>
    <w:rsid w:val="238E494F"/>
    <w:rsid w:val="239121C5"/>
    <w:rsid w:val="23DC1147"/>
    <w:rsid w:val="245E2574"/>
    <w:rsid w:val="255B6AB3"/>
    <w:rsid w:val="25610A8D"/>
    <w:rsid w:val="25C63D87"/>
    <w:rsid w:val="26721F27"/>
    <w:rsid w:val="27C43F9E"/>
    <w:rsid w:val="28994B3C"/>
    <w:rsid w:val="28C66939"/>
    <w:rsid w:val="2A7F1B4C"/>
    <w:rsid w:val="2BAE76CA"/>
    <w:rsid w:val="2CA86A82"/>
    <w:rsid w:val="2D112D75"/>
    <w:rsid w:val="2EC73739"/>
    <w:rsid w:val="30422D97"/>
    <w:rsid w:val="304C3BC8"/>
    <w:rsid w:val="31130E82"/>
    <w:rsid w:val="31280063"/>
    <w:rsid w:val="31C61758"/>
    <w:rsid w:val="323509F6"/>
    <w:rsid w:val="32CD4892"/>
    <w:rsid w:val="33B15841"/>
    <w:rsid w:val="34565015"/>
    <w:rsid w:val="346D235F"/>
    <w:rsid w:val="34DF2B68"/>
    <w:rsid w:val="35C27A69"/>
    <w:rsid w:val="37F54B45"/>
    <w:rsid w:val="38120A66"/>
    <w:rsid w:val="38346644"/>
    <w:rsid w:val="38C11CF9"/>
    <w:rsid w:val="38F62E34"/>
    <w:rsid w:val="390810C8"/>
    <w:rsid w:val="398610CE"/>
    <w:rsid w:val="3DC426E4"/>
    <w:rsid w:val="3ECF60F0"/>
    <w:rsid w:val="3EF12A06"/>
    <w:rsid w:val="3F3C12AC"/>
    <w:rsid w:val="427B20EB"/>
    <w:rsid w:val="432A1128"/>
    <w:rsid w:val="436F0ADD"/>
    <w:rsid w:val="43D9531B"/>
    <w:rsid w:val="47C45BB1"/>
    <w:rsid w:val="49466876"/>
    <w:rsid w:val="49F02676"/>
    <w:rsid w:val="4C07205A"/>
    <w:rsid w:val="4CF663D4"/>
    <w:rsid w:val="4EBB3F9B"/>
    <w:rsid w:val="4FA0168B"/>
    <w:rsid w:val="5052092F"/>
    <w:rsid w:val="511417B0"/>
    <w:rsid w:val="516C1F02"/>
    <w:rsid w:val="51BB2504"/>
    <w:rsid w:val="52DB7112"/>
    <w:rsid w:val="52F90655"/>
    <w:rsid w:val="54780845"/>
    <w:rsid w:val="54E16725"/>
    <w:rsid w:val="57702EC1"/>
    <w:rsid w:val="58DF2F7C"/>
    <w:rsid w:val="5B4F29BB"/>
    <w:rsid w:val="5B64017C"/>
    <w:rsid w:val="5C1F6A1C"/>
    <w:rsid w:val="5E5068DA"/>
    <w:rsid w:val="5EDB5F93"/>
    <w:rsid w:val="619C1A0A"/>
    <w:rsid w:val="61E814E9"/>
    <w:rsid w:val="63F109D4"/>
    <w:rsid w:val="65652A5B"/>
    <w:rsid w:val="65891328"/>
    <w:rsid w:val="66576847"/>
    <w:rsid w:val="67A909E9"/>
    <w:rsid w:val="67D33BBF"/>
    <w:rsid w:val="6A3C265A"/>
    <w:rsid w:val="6A8D24F9"/>
    <w:rsid w:val="6ADB4560"/>
    <w:rsid w:val="6C8978F8"/>
    <w:rsid w:val="6CD50C40"/>
    <w:rsid w:val="6CFF04D7"/>
    <w:rsid w:val="6EDD0A36"/>
    <w:rsid w:val="6FAE7F57"/>
    <w:rsid w:val="70654BFF"/>
    <w:rsid w:val="715672C2"/>
    <w:rsid w:val="718524BB"/>
    <w:rsid w:val="73223D39"/>
    <w:rsid w:val="74051691"/>
    <w:rsid w:val="74C74B98"/>
    <w:rsid w:val="779D7A73"/>
    <w:rsid w:val="77E307BE"/>
    <w:rsid w:val="78B2790D"/>
    <w:rsid w:val="7A027592"/>
    <w:rsid w:val="7C1E2BB9"/>
    <w:rsid w:val="7F0E03C4"/>
    <w:rsid w:val="7FF9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footer"/>
    <w:basedOn w:val="1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unhideWhenUsed/>
    <w:qFormat/>
    <w:uiPriority w:val="0"/>
    <w:pPr>
      <w:keepNext w:val="0"/>
      <w:keepLines w:val="0"/>
      <w:widowControl w:val="0"/>
      <w:suppressLineNumbers w:val="0"/>
      <w:spacing w:before="100" w:beforeAutospacing="1" w:after="100" w:afterAutospacing="1"/>
      <w:ind w:left="0" w:right="0"/>
      <w:jc w:val="left"/>
    </w:pPr>
    <w:rPr>
      <w:rFonts w:hint="default" w:ascii="Times New Roman" w:hAnsi="Times New Roman" w:eastAsia="方正仿宋_GBK" w:cs="Times New Roman"/>
      <w:kern w:val="0"/>
      <w:sz w:val="24"/>
      <w:szCs w:val="24"/>
      <w:lang w:val="en-US" w:eastAsia="zh-CN" w:bidi="ar"/>
    </w:rPr>
  </w:style>
  <w:style w:type="table" w:styleId="7">
    <w:name w:val="Table Grid"/>
    <w:basedOn w:val="6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  <w:style w:type="paragraph" w:customStyle="1" w:styleId="10">
    <w:name w:val="_Style 2"/>
    <w:autoRedefine/>
    <w:qFormat/>
    <w:uiPriority w:val="0"/>
    <w:pPr>
      <w:widowControl w:val="0"/>
      <w:spacing w:line="351" w:lineRule="atLeast"/>
      <w:ind w:firstLine="623"/>
      <w:jc w:val="both"/>
      <w:textAlignment w:val="baseline"/>
    </w:pPr>
    <w:rPr>
      <w:rFonts w:ascii="Times New Roman" w:hAnsi="Times New Roman" w:eastAsia="Times New Roman" w:cs="Times New Roman"/>
      <w:color w:val="000000"/>
      <w:kern w:val="2"/>
      <w:sz w:val="31"/>
      <w:lang w:val="en-US" w:eastAsia="zh-CN" w:bidi="ar-SA"/>
    </w:rPr>
  </w:style>
  <w:style w:type="table" w:customStyle="1" w:styleId="1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_Style 1"/>
    <w:basedOn w:val="1"/>
    <w:autoRedefine/>
    <w:qFormat/>
    <w:uiPriority w:val="0"/>
    <w:pPr>
      <w:spacing w:line="481" w:lineRule="atLeast"/>
      <w:ind w:firstLine="623"/>
      <w:textAlignment w:val="baseline"/>
    </w:pPr>
    <w:rPr>
      <w:rFonts w:ascii="Times New Roman" w:hAnsi="Times New Roman" w:eastAsia="仿宋_GB2312"/>
      <w:color w:val="000000"/>
      <w:sz w:val="3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27"/>
    <customShpInfo spid="_x0000_s1029"/>
    <customShpInfo spid="_x0000_s1030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380</Words>
  <Characters>522</Characters>
  <Lines>0</Lines>
  <Paragraphs>0</Paragraphs>
  <TotalTime>0</TotalTime>
  <ScaleCrop>false</ScaleCrop>
  <LinksUpToDate>false</LinksUpToDate>
  <CharactersWithSpaces>616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2024-02-22T03:03:00Z</dcterms:created>
  <dc:creator>艳小艳</dc:creator>
  <cp:lastModifiedBy>汤璐</cp:lastModifiedBy>
  <cp:lastPrinted>2024-08-29T08:53:00Z</cp:lastPrinted>
  <dcterms:modified xsi:type="dcterms:W3CDTF">2025-10-31T03:04:57Z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103C686B6E384B0A9B5B37BAAB308B15_13</vt:lpwstr>
  </property>
  <property fmtid="{D5CDD505-2E9C-101B-9397-08002B2CF9AE}" pid="4" name="KSOTemplateDocerSaveRecord">
    <vt:lpwstr>eyJoZGlkIjoiZTU3ZmVmMzY5YWNlMmEwNjU5MzM5NjkxOGU3ZTlmYTIiLCJ1c2VySWQiOiIzMDY3NjA0NDEifQ==</vt:lpwstr>
  </property>
</Properties>
</file>