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87EB44">
      <w:pPr>
        <w:spacing w:line="360" w:lineRule="auto"/>
        <w:jc w:val="center"/>
        <w:rPr>
          <w:rFonts w:ascii="黑体" w:hAnsi="黑体" w:eastAsia="黑体" w:cs="黑体"/>
          <w:b/>
          <w:bCs/>
          <w:color w:val="FF0000"/>
          <w:sz w:val="72"/>
          <w:szCs w:val="72"/>
        </w:rPr>
      </w:pPr>
      <w:bookmarkStart w:id="0" w:name="approval_dept1"/>
      <w:r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  <w:t>沅江市文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  <w:t>旅广体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  <w:t>局</w:t>
      </w:r>
    </w:p>
    <w:bookmarkEnd w:id="0"/>
    <w:p w14:paraId="5D59529D">
      <w:pPr>
        <w:spacing w:line="360" w:lineRule="auto"/>
        <w:jc w:val="center"/>
        <w:rPr>
          <w:rFonts w:ascii="宋体" w:hAnsi="宋体"/>
          <w:sz w:val="24"/>
        </w:rPr>
      </w:pPr>
    </w:p>
    <w:p w14:paraId="46C332BE"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color w:val="FF0000"/>
          <w:spacing w:val="30"/>
          <w:sz w:val="30"/>
          <w:szCs w:val="30"/>
          <w:u w:val="thick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（</w:t>
      </w:r>
      <w:r>
        <w:rPr>
          <w:rFonts w:ascii="仿宋_GB2312" w:hAnsi="宋体" w:eastAsia="仿宋_GB2312"/>
          <w:sz w:val="30"/>
          <w:szCs w:val="30"/>
          <w:u w:val="single"/>
        </w:rPr>
        <w:t>湘益沅娱字〔2025〕第000002号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tbl>
      <w:tblPr>
        <w:tblStyle w:val="4"/>
        <w:tblW w:w="0" w:type="auto"/>
        <w:tblInd w:w="108" w:type="dxa"/>
        <w:tblBorders>
          <w:top w:val="single" w:color="FF0000" w:sz="18" w:space="0"/>
          <w:left w:val="single" w:color="FF0000" w:sz="18" w:space="0"/>
          <w:bottom w:val="single" w:color="FF0000" w:sz="18" w:space="0"/>
          <w:right w:val="single" w:color="FF0000" w:sz="18" w:space="0"/>
          <w:insideH w:val="single" w:color="FF0000" w:sz="18" w:space="0"/>
          <w:insideV w:val="single" w:color="FF0000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13BA0546">
        <w:tblPrEx>
          <w:tblBorders>
            <w:top w:val="single" w:color="FF0000" w:sz="18" w:space="0"/>
            <w:left w:val="single" w:color="FF0000" w:sz="18" w:space="0"/>
            <w:bottom w:val="single" w:color="FF0000" w:sz="18" w:space="0"/>
            <w:right w:val="single" w:color="FF0000" w:sz="18" w:space="0"/>
            <w:insideH w:val="single" w:color="FF0000" w:sz="18" w:space="0"/>
            <w:insideV w:val="single" w:color="FF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14:paraId="497E7778"/>
        </w:tc>
      </w:tr>
    </w:tbl>
    <w:p w14:paraId="6268F744">
      <w:pPr>
        <w:spacing w:line="1200" w:lineRule="auto"/>
        <w:jc w:val="center"/>
        <w:rPr>
          <w:rFonts w:ascii="华文中宋" w:hAnsi="华文中宋" w:eastAsia="华文中宋" w:cs="华文中宋"/>
          <w:b/>
          <w:bCs/>
          <w:spacing w:val="3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pacing w:val="30"/>
          <w:sz w:val="44"/>
          <w:szCs w:val="44"/>
        </w:rPr>
        <w:t>准予行政许可（备案）决定书</w:t>
      </w:r>
    </w:p>
    <w:p w14:paraId="6FE2C551">
      <w:pPr>
        <w:spacing w:line="560" w:lineRule="exact"/>
        <w:rPr>
          <w:rFonts w:ascii="仿宋_GB2312" w:hAnsi="宋体" w:eastAsia="仿宋_GB2312"/>
          <w:sz w:val="30"/>
          <w:szCs w:val="30"/>
        </w:rPr>
      </w:pPr>
      <w:bookmarkStart w:id="1" w:name="compName"/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/>
          <w:sz w:val="30"/>
          <w:szCs w:val="30"/>
          <w:u w:val="single"/>
        </w:rPr>
        <w:t>沅江市星潮量贩娱乐厅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</w:t>
      </w:r>
      <w:bookmarkEnd w:id="1"/>
      <w:r>
        <w:rPr>
          <w:rFonts w:hint="eastAsia" w:ascii="仿宋_GB2312" w:hAnsi="宋体" w:eastAsia="仿宋_GB2312"/>
          <w:sz w:val="30"/>
          <w:szCs w:val="30"/>
        </w:rPr>
        <w:t>（申请人/单位）:</w:t>
      </w:r>
    </w:p>
    <w:p w14:paraId="69B8978E">
      <w:pPr>
        <w:spacing w:line="560" w:lineRule="exact"/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本行政机关于</w:t>
      </w:r>
      <w:r>
        <w:rPr>
          <w:rFonts w:ascii="仿宋_GB2312" w:hAnsi="宋体" w:eastAsia="仿宋_GB2312"/>
          <w:sz w:val="30"/>
          <w:szCs w:val="30"/>
          <w:u w:val="single"/>
        </w:rPr>
        <w:t>2025年02月21日</w:t>
      </w:r>
      <w:r>
        <w:rPr>
          <w:rFonts w:hint="eastAsia" w:ascii="仿宋_GB2312" w:hAnsi="宋体" w:eastAsia="仿宋_GB2312"/>
          <w:sz w:val="30"/>
          <w:szCs w:val="30"/>
        </w:rPr>
        <w:t xml:space="preserve">受理申请人提出的     </w:t>
      </w:r>
    </w:p>
    <w:p w14:paraId="699B0869">
      <w:pPr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u w:val="single"/>
        </w:rPr>
        <w:t>娱乐场所设立</w:t>
      </w:r>
      <w:bookmarkStart w:id="2" w:name="ywmc"/>
      <w:bookmarkEnd w:id="2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sz w:val="30"/>
          <w:szCs w:val="30"/>
        </w:rPr>
        <w:t>申请。根据</w:t>
      </w:r>
      <w:r>
        <w:rPr>
          <w:rFonts w:hint="eastAsia" w:ascii="仿宋_GB2312" w:hAnsi="宋体" w:eastAsia="仿宋_GB2312"/>
          <w:sz w:val="30"/>
          <w:szCs w:val="30"/>
          <w:u w:val="single"/>
          <w:lang w:eastAsia="zh-CN"/>
        </w:rPr>
        <w:t>《娱乐场所管理条例》</w:t>
      </w:r>
      <w:r>
        <w:rPr>
          <w:rFonts w:hint="eastAsia" w:ascii="仿宋_GB2312" w:hAnsi="宋体" w:eastAsia="仿宋_GB2312"/>
          <w:sz w:val="30"/>
          <w:szCs w:val="30"/>
        </w:rPr>
        <w:t>第</w:t>
      </w:r>
      <w:r>
        <w:rPr>
          <w:rFonts w:hint="eastAsia" w:ascii="仿宋_GB2312" w:hAnsi="宋体" w:eastAsia="仿宋_GB2312"/>
          <w:sz w:val="30"/>
          <w:szCs w:val="30"/>
          <w:u w:val="single"/>
          <w:lang w:eastAsia="zh-CN"/>
        </w:rPr>
        <w:t>七、八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>条的规定，决定准予行政许可（备案）。</w:t>
      </w:r>
    </w:p>
    <w:p w14:paraId="7B9E9E93"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许可（备案）事项：</w:t>
      </w:r>
    </w:p>
    <w:p w14:paraId="0F3665F7">
      <w:pPr>
        <w:spacing w:line="560" w:lineRule="exact"/>
        <w:ind w:firstLine="588" w:firstLineChars="196"/>
        <w:rPr>
          <w:rFonts w:hint="eastAsia" w:ascii="仿宋_GB2312" w:hAnsi="宋体" w:eastAsia="仿宋_GB2312"/>
          <w:bCs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 xml:space="preserve">1． </w:t>
      </w:r>
      <w:r>
        <w:rPr>
          <w:rFonts w:hint="eastAsia" w:ascii="仿宋_GB2312" w:hAnsi="宋体" w:eastAsia="仿宋_GB2312"/>
          <w:bCs/>
          <w:sz w:val="30"/>
          <w:szCs w:val="30"/>
          <w:lang w:eastAsia="zh-CN"/>
        </w:rPr>
        <w:t>歌舞娱乐场所经营许可</w:t>
      </w:r>
      <w:bookmarkStart w:id="3" w:name="_GoBack"/>
      <w:bookmarkEnd w:id="3"/>
    </w:p>
    <w:p w14:paraId="59F3A7CE"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</w:t>
      </w:r>
    </w:p>
    <w:p w14:paraId="73797069">
      <w:pPr>
        <w:spacing w:line="560" w:lineRule="exact"/>
        <w:rPr>
          <w:rFonts w:ascii="仿宋_GB2312" w:hAnsi="宋体" w:eastAsia="仿宋_GB2312"/>
          <w:sz w:val="30"/>
          <w:szCs w:val="30"/>
        </w:rPr>
      </w:pPr>
    </w:p>
    <w:p w14:paraId="14DA5F89">
      <w:pPr>
        <w:spacing w:line="560" w:lineRule="exact"/>
        <w:rPr>
          <w:rFonts w:ascii="仿宋_GB2312" w:hAnsi="宋体" w:eastAsia="仿宋_GB2312"/>
          <w:sz w:val="30"/>
          <w:szCs w:val="30"/>
        </w:rPr>
      </w:pPr>
    </w:p>
    <w:p w14:paraId="188FDA1F">
      <w:pPr>
        <w:spacing w:line="560" w:lineRule="exact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2"/>
          <w:szCs w:val="32"/>
        </w:rPr>
        <w:t>沅江市文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旅广体</w:t>
      </w:r>
      <w:r>
        <w:rPr>
          <w:rFonts w:hint="eastAsia" w:ascii="仿宋_GB2312" w:hAnsi="仿宋" w:eastAsia="仿宋_GB2312"/>
          <w:sz w:val="32"/>
          <w:szCs w:val="32"/>
        </w:rPr>
        <w:t>局</w:t>
      </w:r>
      <w:r>
        <w:rPr>
          <w:rFonts w:hint="eastAsia" w:ascii="仿宋_GB2312" w:hAnsi="宋体" w:eastAsia="仿宋_GB2312"/>
          <w:sz w:val="30"/>
          <w:szCs w:val="30"/>
        </w:rPr>
        <w:t xml:space="preserve">  </w:t>
      </w:r>
    </w:p>
    <w:p w14:paraId="61AF9873">
      <w:pPr>
        <w:wordWrap w:val="0"/>
        <w:spacing w:line="560" w:lineRule="exact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  <w:u w:val="single"/>
        </w:rPr>
        <w:t>2025年02月21日</w:t>
      </w:r>
    </w:p>
    <w:p w14:paraId="28784EAB">
      <w:pPr>
        <w:wordWrap w:val="0"/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</w:t>
      </w:r>
    </w:p>
    <w:p w14:paraId="2A6EB64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4OTI1OTZiM2M2NTEzYmUxYjg4ZDQ4NWJjMjVhOGYifQ=="/>
  </w:docVars>
  <w:rsids>
    <w:rsidRoot w:val="00172A27"/>
    <w:rsid w:val="000850D8"/>
    <w:rsid w:val="000922AF"/>
    <w:rsid w:val="000A3714"/>
    <w:rsid w:val="00172A27"/>
    <w:rsid w:val="00186ED4"/>
    <w:rsid w:val="001D32B7"/>
    <w:rsid w:val="002078D0"/>
    <w:rsid w:val="00213229"/>
    <w:rsid w:val="002309EA"/>
    <w:rsid w:val="002327BF"/>
    <w:rsid w:val="002D7E05"/>
    <w:rsid w:val="0036349D"/>
    <w:rsid w:val="003645E0"/>
    <w:rsid w:val="00393773"/>
    <w:rsid w:val="004C6626"/>
    <w:rsid w:val="004E6C2A"/>
    <w:rsid w:val="00554F90"/>
    <w:rsid w:val="005828D6"/>
    <w:rsid w:val="006970EC"/>
    <w:rsid w:val="00761EB9"/>
    <w:rsid w:val="00763F46"/>
    <w:rsid w:val="008A3899"/>
    <w:rsid w:val="009B3CC0"/>
    <w:rsid w:val="009D0CAD"/>
    <w:rsid w:val="00C61E14"/>
    <w:rsid w:val="00DC50F2"/>
    <w:rsid w:val="00F544F9"/>
    <w:rsid w:val="136B0D0B"/>
    <w:rsid w:val="14EB05D5"/>
    <w:rsid w:val="20C73955"/>
    <w:rsid w:val="273E4272"/>
    <w:rsid w:val="4BBA2E78"/>
    <w:rsid w:val="4CA536CC"/>
    <w:rsid w:val="57655203"/>
    <w:rsid w:val="5CAB56E7"/>
    <w:rsid w:val="68C037FE"/>
    <w:rsid w:val="6F8A0164"/>
    <w:rsid w:val="71542D7C"/>
    <w:rsid w:val="7420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nhideWhenUsed/>
    <w:qFormat/>
    <w:uiPriority w:val="99"/>
  </w:style>
  <w:style w:type="paragraph" w:customStyle="1" w:styleId="7">
    <w:name w:val="Char Char Char Char Char Char Char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164</Characters>
  <Lines>1</Lines>
  <Paragraphs>1</Paragraphs>
  <TotalTime>3</TotalTime>
  <ScaleCrop>false</ScaleCrop>
  <LinksUpToDate>false</LinksUpToDate>
  <CharactersWithSpaces>227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2021-10-03T05:48:00Z</dcterms:created>
  <dc:creator>Administrator</dc:creator>
  <cp:lastModifiedBy>Administrator</cp:lastModifiedBy>
  <dcterms:modified xsi:type="dcterms:W3CDTF">2025-03-14T00:43:55Z</dcterms:modified>
  <dc:title>_x0001_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2581B603E31D4D35B0F7C75773F4EFCE_13</vt:lpwstr>
  </property>
  <property fmtid="{D5CDD505-2E9C-101B-9397-08002B2CF9AE}" pid="4" name="KSOTemplateDocerSaveRecord">
    <vt:lpwstr>eyJoZGlkIjoiZGJmMmE2YWUwM2NmZWQwZmNlYzU2ZjgxMjliNWMxM2MiLCJ1c2VySWQiOiIxOTc2MTI4OSJ9</vt:lpwstr>
  </property>
</Properties>
</file>