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D3238">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CFE18D4">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0CFE18D4">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7D8D8374">
      <w:pPr>
        <w:pStyle w:val="12"/>
        <w:jc w:val="center"/>
        <w:rPr>
          <w:sz w:val="56"/>
          <w:szCs w:val="56"/>
        </w:rPr>
      </w:pPr>
    </w:p>
    <w:p w14:paraId="10B6BC5E">
      <w:pPr>
        <w:pStyle w:val="12"/>
        <w:jc w:val="center"/>
        <w:rPr>
          <w:sz w:val="84"/>
          <w:szCs w:val="84"/>
        </w:rPr>
      </w:pPr>
    </w:p>
    <w:p w14:paraId="05F47F9D">
      <w:pPr>
        <w:pStyle w:val="12"/>
        <w:jc w:val="center"/>
        <w:rPr>
          <w:sz w:val="84"/>
          <w:szCs w:val="84"/>
        </w:rPr>
      </w:pPr>
    </w:p>
    <w:p w14:paraId="0CA7872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21088E1C">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沅江市乡村振兴局</w:t>
      </w:r>
      <w:r>
        <w:rPr>
          <w:rFonts w:hint="eastAsia" w:ascii="方正小标宋_GBK" w:hAnsi="方正小标宋_GBK" w:eastAsia="方正小标宋_GBK" w:cs="方正小标宋_GBK"/>
          <w:sz w:val="84"/>
          <w:szCs w:val="84"/>
        </w:rPr>
        <w:t>部门决算</w:t>
      </w:r>
    </w:p>
    <w:p w14:paraId="59D88186">
      <w:pPr>
        <w:pStyle w:val="12"/>
        <w:jc w:val="center"/>
        <w:rPr>
          <w:rFonts w:hint="eastAsia" w:ascii="方正小标宋_GBK" w:hAnsi="方正小标宋_GBK" w:eastAsia="方正小标宋_GBK" w:cs="方正小标宋_GBK"/>
          <w:sz w:val="56"/>
          <w:szCs w:val="56"/>
        </w:rPr>
      </w:pPr>
    </w:p>
    <w:p w14:paraId="6EFB9E3E">
      <w:pPr>
        <w:pStyle w:val="12"/>
        <w:jc w:val="center"/>
        <w:rPr>
          <w:sz w:val="56"/>
          <w:szCs w:val="56"/>
        </w:rPr>
      </w:pPr>
    </w:p>
    <w:p w14:paraId="1B91D806">
      <w:pPr>
        <w:pStyle w:val="12"/>
        <w:jc w:val="center"/>
        <w:rPr>
          <w:sz w:val="56"/>
          <w:szCs w:val="56"/>
        </w:rPr>
      </w:pPr>
    </w:p>
    <w:p w14:paraId="79C85459">
      <w:pPr>
        <w:pStyle w:val="12"/>
        <w:jc w:val="center"/>
        <w:rPr>
          <w:sz w:val="56"/>
          <w:szCs w:val="56"/>
        </w:rPr>
      </w:pPr>
    </w:p>
    <w:p w14:paraId="65C70B54">
      <w:pPr>
        <w:pStyle w:val="12"/>
        <w:jc w:val="center"/>
        <w:rPr>
          <w:sz w:val="32"/>
          <w:szCs w:val="32"/>
        </w:rPr>
      </w:pPr>
    </w:p>
    <w:p w14:paraId="527E0F90">
      <w:pPr>
        <w:pStyle w:val="12"/>
        <w:jc w:val="center"/>
        <w:rPr>
          <w:sz w:val="32"/>
          <w:szCs w:val="32"/>
        </w:rPr>
      </w:pPr>
    </w:p>
    <w:p w14:paraId="3764AADD">
      <w:pPr>
        <w:pStyle w:val="12"/>
        <w:jc w:val="center"/>
        <w:rPr>
          <w:sz w:val="32"/>
          <w:szCs w:val="32"/>
        </w:rPr>
      </w:pPr>
    </w:p>
    <w:p w14:paraId="3C479D21">
      <w:pPr>
        <w:pStyle w:val="12"/>
        <w:jc w:val="center"/>
        <w:rPr>
          <w:sz w:val="32"/>
          <w:szCs w:val="32"/>
        </w:rPr>
      </w:pPr>
    </w:p>
    <w:p w14:paraId="5A32F93A">
      <w:pPr>
        <w:pStyle w:val="12"/>
        <w:jc w:val="center"/>
        <w:rPr>
          <w:sz w:val="32"/>
          <w:szCs w:val="32"/>
        </w:rPr>
      </w:pPr>
    </w:p>
    <w:p w14:paraId="0C3ABD39">
      <w:pPr>
        <w:pStyle w:val="12"/>
        <w:spacing w:line="540" w:lineRule="exact"/>
        <w:jc w:val="center"/>
        <w:rPr>
          <w:sz w:val="56"/>
          <w:szCs w:val="56"/>
        </w:rPr>
      </w:pPr>
    </w:p>
    <w:p w14:paraId="3188F52C">
      <w:pPr>
        <w:pStyle w:val="12"/>
        <w:spacing w:line="500" w:lineRule="exact"/>
        <w:jc w:val="both"/>
        <w:rPr>
          <w:b/>
          <w:sz w:val="36"/>
          <w:szCs w:val="28"/>
        </w:rPr>
      </w:pPr>
    </w:p>
    <w:p w14:paraId="407B9D8A">
      <w:pPr>
        <w:pStyle w:val="12"/>
        <w:spacing w:line="500" w:lineRule="exact"/>
        <w:jc w:val="center"/>
        <w:rPr>
          <w:b/>
          <w:sz w:val="36"/>
          <w:szCs w:val="28"/>
        </w:rPr>
      </w:pPr>
      <w:r>
        <w:rPr>
          <w:rFonts w:hint="eastAsia"/>
          <w:b/>
          <w:sz w:val="36"/>
          <w:szCs w:val="28"/>
        </w:rPr>
        <w:t>目录</w:t>
      </w:r>
    </w:p>
    <w:p w14:paraId="1ED467D1">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沅江市乡村振兴局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7154B37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FE6588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AC9D08E">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C58B40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56984E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9A7EF5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DB5FAA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3FB07E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DAA896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891048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2004BC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1C748A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3BCDF5D">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B62BA5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912C590">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73D1E1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FF964E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D158C5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B9B318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9A2E52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697D1C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7173CE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A34F25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238165E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05AF81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43FDDA5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1E9ECBF9">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F12CB6F">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AB060EB">
      <w:pPr>
        <w:pStyle w:val="12"/>
        <w:spacing w:line="500" w:lineRule="exact"/>
        <w:rPr>
          <w:rFonts w:hint="eastAsia" w:ascii="黑体" w:hAnsi="黑体" w:eastAsia="黑体" w:cs="黑体"/>
          <w:b w:val="0"/>
          <w:bCs/>
          <w:sz w:val="28"/>
          <w:szCs w:val="28"/>
        </w:rPr>
      </w:pPr>
    </w:p>
    <w:p w14:paraId="3374A774">
      <w:pPr>
        <w:jc w:val="center"/>
        <w:rPr>
          <w:sz w:val="72"/>
          <w:szCs w:val="72"/>
        </w:rPr>
      </w:pPr>
    </w:p>
    <w:p w14:paraId="2139CAFF">
      <w:pPr>
        <w:jc w:val="center"/>
        <w:rPr>
          <w:sz w:val="72"/>
          <w:szCs w:val="72"/>
        </w:rPr>
      </w:pPr>
    </w:p>
    <w:p w14:paraId="70AF0327">
      <w:pPr>
        <w:jc w:val="center"/>
        <w:rPr>
          <w:sz w:val="72"/>
          <w:szCs w:val="72"/>
        </w:rPr>
      </w:pPr>
    </w:p>
    <w:p w14:paraId="21EC6B98">
      <w:pPr>
        <w:jc w:val="center"/>
        <w:rPr>
          <w:sz w:val="72"/>
          <w:szCs w:val="72"/>
        </w:rPr>
      </w:pPr>
    </w:p>
    <w:p w14:paraId="15457CDB">
      <w:pPr>
        <w:rPr>
          <w:rFonts w:hint="eastAsia" w:ascii="方正小标宋_GBK" w:hAnsi="方正小标宋_GBK" w:eastAsia="方正小标宋_GBK" w:cs="方正小标宋_GBK"/>
          <w:sz w:val="72"/>
          <w:szCs w:val="72"/>
        </w:rPr>
      </w:pPr>
    </w:p>
    <w:p w14:paraId="60C5685B">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5D680D1">
      <w:pPr>
        <w:pStyle w:val="12"/>
        <w:jc w:val="center"/>
        <w:rPr>
          <w:rFonts w:hint="eastAsia" w:ascii="方正小标宋_GBK" w:hAnsi="方正小标宋_GBK" w:eastAsia="方正小标宋_GBK" w:cs="方正小标宋_GBK"/>
          <w:sz w:val="84"/>
          <w:szCs w:val="84"/>
        </w:rPr>
      </w:pPr>
    </w:p>
    <w:p w14:paraId="453A391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沅江市乡村振兴局部门</w:t>
      </w:r>
      <w:r>
        <w:rPr>
          <w:rFonts w:hint="eastAsia" w:ascii="方正小标宋_GBK" w:hAnsi="方正小标宋_GBK" w:eastAsia="方正小标宋_GBK" w:cs="方正小标宋_GBK"/>
          <w:sz w:val="84"/>
          <w:szCs w:val="84"/>
        </w:rPr>
        <w:t>概况</w:t>
      </w:r>
    </w:p>
    <w:p w14:paraId="60F83858">
      <w:pPr>
        <w:jc w:val="center"/>
        <w:rPr>
          <w:rFonts w:hint="eastAsia" w:ascii="方正小标宋_GBK" w:hAnsi="方正小标宋_GBK" w:eastAsia="方正小标宋_GBK" w:cs="方正小标宋_GBK"/>
          <w:sz w:val="72"/>
          <w:szCs w:val="72"/>
        </w:rPr>
      </w:pPr>
    </w:p>
    <w:p w14:paraId="4B131208">
      <w:pPr>
        <w:jc w:val="center"/>
        <w:rPr>
          <w:rFonts w:hint="eastAsia" w:ascii="方正小标宋_GBK" w:hAnsi="方正小标宋_GBK" w:eastAsia="方正小标宋_GBK" w:cs="方正小标宋_GBK"/>
          <w:sz w:val="72"/>
          <w:szCs w:val="72"/>
        </w:rPr>
      </w:pPr>
    </w:p>
    <w:p w14:paraId="5587362D">
      <w:pPr>
        <w:jc w:val="center"/>
        <w:rPr>
          <w:sz w:val="72"/>
          <w:szCs w:val="72"/>
        </w:rPr>
      </w:pPr>
    </w:p>
    <w:p w14:paraId="0A5CFA46">
      <w:pPr>
        <w:jc w:val="center"/>
        <w:rPr>
          <w:sz w:val="72"/>
          <w:szCs w:val="72"/>
        </w:rPr>
      </w:pPr>
    </w:p>
    <w:p w14:paraId="62A989FB">
      <w:pPr>
        <w:jc w:val="center"/>
        <w:rPr>
          <w:sz w:val="72"/>
          <w:szCs w:val="72"/>
        </w:rPr>
      </w:pPr>
    </w:p>
    <w:p w14:paraId="217AF75B">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BA39FA7">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（一）贯彻执行党和国家巩固脱贫攻坚成果，推进乡村振兴的法律法规和方针政策，拟订全市乡村振兴政策措施，编制年度计划并协调组织实施，负责贫困状况监测和统计。</w:t>
      </w:r>
    </w:p>
    <w:p w14:paraId="40ED2A2B">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（二）会同有关部门管理各级财政衔接推进乡村振兴补助资金，拟订全市财政衔接推进乡村振兴补助资金分配方案，指导和监督检查财政衔接推进乡村振兴补助资金的使用。</w:t>
      </w:r>
    </w:p>
    <w:p w14:paraId="3919AF82">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负责乡村振兴项目库建设，组织财政衔接推进乡村振兴补助资金项目的规划、设计、论证、筛选和申报审批；负责指导协调和检查评估财政衔接推进乡村振兴补助资金项目实施。</w:t>
      </w:r>
    </w:p>
    <w:p w14:paraId="690F1DAD">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协调、组织、指导产业发展技术推广和培训；组织实施“雨露计划”项目。</w:t>
      </w:r>
    </w:p>
    <w:p w14:paraId="53B6D417">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负责全市乡村振兴的对外交流与合作工作；协同有关部门实施驻村帮扶计划。</w:t>
      </w:r>
    </w:p>
    <w:p w14:paraId="095613F2">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rPr>
        <w:t>负责全市乡村振兴工作的督查和考核；负责全市乡村振兴有关的信息和宣传工作。</w:t>
      </w:r>
    </w:p>
    <w:p w14:paraId="4E6F4921">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承办中共实施乡村振兴战略领导小组和市委、市政府交办的其他工作。</w:t>
      </w:r>
    </w:p>
    <w:p w14:paraId="25E76CBE">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07F35C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10F3E59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沅江市乡村振兴局内设股室4个：综合股、规划财务股、开发指导股、督查调研股；所属事业单位1个：市扶贫开发培训中心。截止202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年12月，我局实有在职人员1</w:t>
      </w:r>
      <w:r>
        <w:rPr>
          <w:rFonts w:hint="eastAsia" w:ascii="Times New Roman" w:hAnsi="Times New Roman" w:eastAsia="仿宋_GB2312" w:cs="仿宋_GB2312"/>
          <w:bCs/>
          <w:kern w:val="0"/>
          <w:sz w:val="32"/>
          <w:szCs w:val="32"/>
          <w:lang w:val="en-US" w:eastAsia="zh-CN"/>
        </w:rPr>
        <w:t>7</w:t>
      </w:r>
      <w:r>
        <w:rPr>
          <w:rFonts w:hint="eastAsia" w:ascii="Times New Roman" w:hAnsi="Times New Roman" w:eastAsia="仿宋_GB2312" w:cs="仿宋_GB2312"/>
          <w:bCs/>
          <w:kern w:val="0"/>
          <w:sz w:val="32"/>
          <w:szCs w:val="32"/>
        </w:rPr>
        <w:t>人。</w:t>
      </w:r>
    </w:p>
    <w:p w14:paraId="427C2245">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24FF1BD2">
      <w:pPr>
        <w:keepNext w:val="0"/>
        <w:keepLines w:val="0"/>
        <w:pageBreakBefore w:val="0"/>
        <w:widowControl/>
        <w:numPr>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沅江市乡村振兴局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沅江市乡村振兴局</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78D4F11F">
      <w:pPr>
        <w:jc w:val="left"/>
        <w:rPr>
          <w:rFonts w:ascii="仿宋_GB2312" w:eastAsia="仿宋_GB2312" w:hAnsiTheme="minorEastAsia"/>
          <w:sz w:val="28"/>
          <w:szCs w:val="32"/>
        </w:rPr>
      </w:pPr>
    </w:p>
    <w:p w14:paraId="48FE5E2F">
      <w:pPr>
        <w:jc w:val="center"/>
        <w:rPr>
          <w:rFonts w:ascii="黑体" w:hAnsi="黑体" w:eastAsia="黑体"/>
          <w:sz w:val="28"/>
          <w:szCs w:val="28"/>
        </w:rPr>
      </w:pPr>
    </w:p>
    <w:p w14:paraId="211CE24D">
      <w:pPr>
        <w:jc w:val="center"/>
        <w:rPr>
          <w:rFonts w:ascii="黑体" w:hAnsi="黑体" w:eastAsia="黑体"/>
          <w:sz w:val="28"/>
          <w:szCs w:val="28"/>
        </w:rPr>
      </w:pPr>
    </w:p>
    <w:p w14:paraId="76EA36CF">
      <w:pPr>
        <w:jc w:val="center"/>
        <w:rPr>
          <w:rFonts w:ascii="黑体" w:hAnsi="黑体" w:eastAsia="黑体"/>
          <w:sz w:val="28"/>
          <w:szCs w:val="28"/>
        </w:rPr>
      </w:pPr>
    </w:p>
    <w:p w14:paraId="22E37F37">
      <w:pPr>
        <w:jc w:val="center"/>
        <w:rPr>
          <w:rFonts w:ascii="黑体" w:hAnsi="黑体" w:eastAsia="黑体"/>
          <w:sz w:val="28"/>
          <w:szCs w:val="28"/>
        </w:rPr>
      </w:pPr>
    </w:p>
    <w:p w14:paraId="4850F13E">
      <w:pPr>
        <w:jc w:val="center"/>
        <w:rPr>
          <w:rFonts w:ascii="黑体" w:hAnsi="黑体" w:eastAsia="黑体"/>
          <w:sz w:val="28"/>
          <w:szCs w:val="28"/>
        </w:rPr>
      </w:pPr>
    </w:p>
    <w:p w14:paraId="75D7BB33">
      <w:pPr>
        <w:jc w:val="center"/>
        <w:rPr>
          <w:rFonts w:ascii="黑体" w:hAnsi="黑体" w:eastAsia="黑体"/>
          <w:sz w:val="28"/>
          <w:szCs w:val="28"/>
        </w:rPr>
      </w:pPr>
    </w:p>
    <w:p w14:paraId="7DFBACFA">
      <w:pPr>
        <w:jc w:val="center"/>
        <w:rPr>
          <w:rFonts w:ascii="黑体" w:hAnsi="黑体" w:eastAsia="黑体"/>
          <w:sz w:val="28"/>
          <w:szCs w:val="28"/>
        </w:rPr>
      </w:pPr>
    </w:p>
    <w:p w14:paraId="7F213C62">
      <w:pPr>
        <w:jc w:val="center"/>
        <w:rPr>
          <w:rFonts w:ascii="黑体" w:hAnsi="黑体" w:eastAsia="黑体"/>
          <w:sz w:val="28"/>
          <w:szCs w:val="28"/>
        </w:rPr>
      </w:pPr>
    </w:p>
    <w:p w14:paraId="2B38C269">
      <w:pPr>
        <w:jc w:val="center"/>
        <w:rPr>
          <w:rFonts w:ascii="黑体" w:hAnsi="黑体" w:eastAsia="黑体"/>
          <w:sz w:val="28"/>
          <w:szCs w:val="28"/>
        </w:rPr>
      </w:pPr>
    </w:p>
    <w:p w14:paraId="00DE3C4F">
      <w:pPr>
        <w:jc w:val="center"/>
        <w:rPr>
          <w:rFonts w:ascii="黑体" w:hAnsi="黑体" w:eastAsia="黑体"/>
          <w:sz w:val="28"/>
          <w:szCs w:val="28"/>
        </w:rPr>
      </w:pPr>
    </w:p>
    <w:p w14:paraId="2803E862">
      <w:pPr>
        <w:jc w:val="center"/>
        <w:rPr>
          <w:rFonts w:ascii="黑体" w:hAnsi="黑体" w:eastAsia="黑体"/>
          <w:sz w:val="28"/>
          <w:szCs w:val="28"/>
        </w:rPr>
      </w:pPr>
    </w:p>
    <w:p w14:paraId="154C6170">
      <w:pPr>
        <w:jc w:val="center"/>
        <w:rPr>
          <w:rFonts w:ascii="黑体" w:hAnsi="黑体" w:eastAsia="黑体"/>
          <w:sz w:val="28"/>
          <w:szCs w:val="28"/>
        </w:rPr>
      </w:pPr>
    </w:p>
    <w:p w14:paraId="4563523C">
      <w:pPr>
        <w:jc w:val="center"/>
        <w:rPr>
          <w:sz w:val="72"/>
          <w:szCs w:val="72"/>
        </w:rPr>
      </w:pPr>
    </w:p>
    <w:p w14:paraId="6140D21B">
      <w:pPr>
        <w:jc w:val="center"/>
        <w:rPr>
          <w:sz w:val="72"/>
          <w:szCs w:val="72"/>
        </w:rPr>
      </w:pPr>
    </w:p>
    <w:p w14:paraId="29010303">
      <w:pPr>
        <w:jc w:val="center"/>
        <w:rPr>
          <w:sz w:val="72"/>
          <w:szCs w:val="72"/>
        </w:rPr>
      </w:pPr>
    </w:p>
    <w:p w14:paraId="7051C21F">
      <w:pPr>
        <w:jc w:val="center"/>
        <w:rPr>
          <w:sz w:val="72"/>
          <w:szCs w:val="72"/>
        </w:rPr>
      </w:pPr>
    </w:p>
    <w:p w14:paraId="33E6CAA0">
      <w:pPr>
        <w:pStyle w:val="12"/>
        <w:jc w:val="center"/>
        <w:rPr>
          <w:rFonts w:hint="eastAsia" w:ascii="方正小标宋_GBK" w:hAnsi="方正小标宋_GBK" w:eastAsia="方正小标宋_GBK" w:cs="方正小标宋_GBK"/>
          <w:sz w:val="84"/>
          <w:szCs w:val="84"/>
        </w:rPr>
      </w:pPr>
    </w:p>
    <w:p w14:paraId="202B9D0B">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34253EE">
      <w:pPr>
        <w:pStyle w:val="12"/>
        <w:jc w:val="center"/>
        <w:rPr>
          <w:rFonts w:hint="eastAsia" w:ascii="方正小标宋_GBK" w:hAnsi="方正小标宋_GBK" w:eastAsia="方正小标宋_GBK" w:cs="方正小标宋_GBK"/>
          <w:sz w:val="84"/>
          <w:szCs w:val="84"/>
        </w:rPr>
      </w:pPr>
    </w:p>
    <w:p w14:paraId="6413136A">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FB14576">
      <w:pPr>
        <w:jc w:val="center"/>
        <w:rPr>
          <w:sz w:val="72"/>
          <w:szCs w:val="72"/>
        </w:rPr>
      </w:pPr>
    </w:p>
    <w:p w14:paraId="08378866">
      <w:pPr>
        <w:jc w:val="center"/>
        <w:rPr>
          <w:sz w:val="72"/>
          <w:szCs w:val="72"/>
        </w:rPr>
      </w:pPr>
    </w:p>
    <w:p w14:paraId="0F875462">
      <w:pPr>
        <w:jc w:val="center"/>
        <w:rPr>
          <w:sz w:val="72"/>
          <w:szCs w:val="72"/>
        </w:rPr>
      </w:pPr>
    </w:p>
    <w:p w14:paraId="27F6BE95">
      <w:pPr>
        <w:jc w:val="center"/>
        <w:rPr>
          <w:sz w:val="72"/>
          <w:szCs w:val="72"/>
        </w:rPr>
      </w:pPr>
    </w:p>
    <w:p w14:paraId="7F0A4D22">
      <w:pPr>
        <w:jc w:val="center"/>
        <w:rPr>
          <w:sz w:val="72"/>
          <w:szCs w:val="72"/>
        </w:rPr>
      </w:pPr>
    </w:p>
    <w:p w14:paraId="71D7F185">
      <w:pPr>
        <w:jc w:val="center"/>
        <w:rPr>
          <w:sz w:val="72"/>
          <w:szCs w:val="72"/>
        </w:rPr>
      </w:pPr>
    </w:p>
    <w:p w14:paraId="3EA40BA4">
      <w:pPr>
        <w:jc w:val="left"/>
        <w:rPr>
          <w:sz w:val="32"/>
          <w:szCs w:val="32"/>
        </w:rPr>
      </w:pPr>
    </w:p>
    <w:p w14:paraId="202743BA">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315"/>
        <w:gridCol w:w="613"/>
        <w:gridCol w:w="2640"/>
        <w:gridCol w:w="1695"/>
        <w:gridCol w:w="1770"/>
        <w:gridCol w:w="1725"/>
        <w:gridCol w:w="1620"/>
        <w:gridCol w:w="1560"/>
        <w:gridCol w:w="2070"/>
        <w:gridCol w:w="1420"/>
      </w:tblGrid>
      <w:tr w14:paraId="2D4C81D4">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4922"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2"/>
              <w:gridCol w:w="988"/>
              <w:gridCol w:w="1800"/>
              <w:gridCol w:w="4860"/>
              <w:gridCol w:w="795"/>
              <w:gridCol w:w="165"/>
              <w:gridCol w:w="1732"/>
            </w:tblGrid>
            <w:tr w14:paraId="7F8E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600B086D">
                  <w:pPr>
                    <w:jc w:val="left"/>
                    <w:rPr>
                      <w:rFonts w:hint="eastAsia" w:ascii="黑体" w:hAnsi="宋体" w:eastAsia="黑体" w:cs="黑体"/>
                      <w:i w:val="0"/>
                      <w:color w:val="000000"/>
                      <w:sz w:val="24"/>
                      <w:szCs w:val="24"/>
                      <w:u w:val="none"/>
                    </w:rPr>
                  </w:pPr>
                </w:p>
              </w:tc>
              <w:tc>
                <w:tcPr>
                  <w:tcW w:w="988" w:type="dxa"/>
                  <w:tcBorders>
                    <w:top w:val="nil"/>
                    <w:left w:val="nil"/>
                    <w:bottom w:val="nil"/>
                    <w:right w:val="nil"/>
                  </w:tcBorders>
                  <w:shd w:val="clear" w:color="auto" w:fill="auto"/>
                  <w:noWrap/>
                  <w:vAlign w:val="center"/>
                </w:tcPr>
                <w:p w14:paraId="4E280DC8">
                  <w:pPr>
                    <w:jc w:val="right"/>
                    <w:rPr>
                      <w:rFonts w:hint="eastAsia" w:ascii="宋体" w:hAnsi="宋体" w:eastAsia="宋体" w:cs="宋体"/>
                      <w:i w:val="0"/>
                      <w:color w:val="000000"/>
                      <w:sz w:val="24"/>
                      <w:szCs w:val="24"/>
                      <w:u w:val="none"/>
                    </w:rPr>
                  </w:pPr>
                </w:p>
              </w:tc>
              <w:tc>
                <w:tcPr>
                  <w:tcW w:w="1800" w:type="dxa"/>
                  <w:tcBorders>
                    <w:top w:val="nil"/>
                    <w:left w:val="nil"/>
                    <w:bottom w:val="nil"/>
                    <w:right w:val="nil"/>
                  </w:tcBorders>
                  <w:shd w:val="clear" w:color="auto" w:fill="auto"/>
                  <w:noWrap/>
                  <w:vAlign w:val="center"/>
                </w:tcPr>
                <w:p w14:paraId="1EBD5B5E">
                  <w:pPr>
                    <w:jc w:val="right"/>
                    <w:rPr>
                      <w:rFonts w:hint="eastAsia" w:ascii="宋体" w:hAnsi="宋体" w:eastAsia="宋体" w:cs="宋体"/>
                      <w:i w:val="0"/>
                      <w:color w:val="000000"/>
                      <w:sz w:val="24"/>
                      <w:szCs w:val="24"/>
                      <w:u w:val="none"/>
                    </w:rPr>
                  </w:pPr>
                </w:p>
              </w:tc>
              <w:tc>
                <w:tcPr>
                  <w:tcW w:w="4860" w:type="dxa"/>
                  <w:tcBorders>
                    <w:top w:val="nil"/>
                    <w:left w:val="nil"/>
                    <w:bottom w:val="nil"/>
                    <w:right w:val="nil"/>
                  </w:tcBorders>
                  <w:shd w:val="clear" w:color="auto" w:fill="auto"/>
                  <w:noWrap/>
                  <w:vAlign w:val="center"/>
                </w:tcPr>
                <w:p w14:paraId="6136F59D">
                  <w:pPr>
                    <w:jc w:val="right"/>
                    <w:rPr>
                      <w:rFonts w:hint="eastAsia" w:ascii="宋体" w:hAnsi="宋体" w:eastAsia="宋体" w:cs="宋体"/>
                      <w:i w:val="0"/>
                      <w:color w:val="000000"/>
                      <w:sz w:val="24"/>
                      <w:szCs w:val="24"/>
                      <w:u w:val="none"/>
                    </w:rPr>
                  </w:pPr>
                </w:p>
              </w:tc>
              <w:tc>
                <w:tcPr>
                  <w:tcW w:w="795" w:type="dxa"/>
                  <w:tcBorders>
                    <w:top w:val="nil"/>
                    <w:left w:val="nil"/>
                    <w:bottom w:val="nil"/>
                    <w:right w:val="nil"/>
                  </w:tcBorders>
                  <w:shd w:val="clear" w:color="auto" w:fill="auto"/>
                  <w:noWrap/>
                  <w:vAlign w:val="center"/>
                </w:tcPr>
                <w:p w14:paraId="30093CCA">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5D7BE990">
                  <w:pPr>
                    <w:jc w:val="right"/>
                    <w:rPr>
                      <w:rFonts w:hint="eastAsia" w:ascii="黑体" w:hAnsi="宋体" w:eastAsia="黑体" w:cs="黑体"/>
                      <w:i w:val="0"/>
                      <w:color w:val="000000"/>
                      <w:sz w:val="24"/>
                      <w:szCs w:val="24"/>
                      <w:u w:val="none"/>
                    </w:rPr>
                  </w:pPr>
                </w:p>
              </w:tc>
            </w:tr>
            <w:tr w14:paraId="7320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4922" w:type="dxa"/>
                  <w:gridSpan w:val="7"/>
                  <w:tcBorders>
                    <w:top w:val="nil"/>
                    <w:left w:val="nil"/>
                    <w:bottom w:val="nil"/>
                    <w:right w:val="nil"/>
                  </w:tcBorders>
                  <w:shd w:val="clear" w:color="auto" w:fill="auto"/>
                  <w:noWrap/>
                  <w:vAlign w:val="center"/>
                </w:tcPr>
                <w:p w14:paraId="12ADD05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0192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FFFFFF"/>
                  <w:noWrap/>
                  <w:vAlign w:val="center"/>
                </w:tcPr>
                <w:p w14:paraId="78C64712">
                  <w:pPr>
                    <w:jc w:val="right"/>
                    <w:rPr>
                      <w:rFonts w:hint="eastAsia" w:ascii="宋体" w:hAnsi="宋体" w:eastAsia="宋体" w:cs="宋体"/>
                      <w:i w:val="0"/>
                      <w:color w:val="000000"/>
                      <w:sz w:val="24"/>
                      <w:szCs w:val="24"/>
                      <w:u w:val="none"/>
                    </w:rPr>
                  </w:pPr>
                </w:p>
              </w:tc>
              <w:tc>
                <w:tcPr>
                  <w:tcW w:w="988" w:type="dxa"/>
                  <w:tcBorders>
                    <w:top w:val="nil"/>
                    <w:left w:val="nil"/>
                    <w:bottom w:val="nil"/>
                    <w:right w:val="nil"/>
                  </w:tcBorders>
                  <w:shd w:val="clear" w:color="auto" w:fill="FFFFFF"/>
                  <w:noWrap/>
                  <w:vAlign w:val="center"/>
                </w:tcPr>
                <w:p w14:paraId="2C105DE8">
                  <w:pPr>
                    <w:jc w:val="right"/>
                    <w:rPr>
                      <w:rFonts w:hint="eastAsia" w:ascii="宋体" w:hAnsi="宋体" w:eastAsia="宋体" w:cs="宋体"/>
                      <w:i w:val="0"/>
                      <w:color w:val="000000"/>
                      <w:sz w:val="24"/>
                      <w:szCs w:val="24"/>
                      <w:u w:val="none"/>
                    </w:rPr>
                  </w:pPr>
                </w:p>
              </w:tc>
              <w:tc>
                <w:tcPr>
                  <w:tcW w:w="1800" w:type="dxa"/>
                  <w:tcBorders>
                    <w:top w:val="nil"/>
                    <w:left w:val="nil"/>
                    <w:bottom w:val="nil"/>
                    <w:right w:val="nil"/>
                  </w:tcBorders>
                  <w:shd w:val="clear" w:color="auto" w:fill="FFFFFF"/>
                  <w:noWrap/>
                  <w:vAlign w:val="center"/>
                </w:tcPr>
                <w:p w14:paraId="3FB9E38B">
                  <w:pPr>
                    <w:jc w:val="right"/>
                    <w:rPr>
                      <w:rFonts w:hint="eastAsia" w:ascii="宋体" w:hAnsi="宋体" w:eastAsia="宋体" w:cs="宋体"/>
                      <w:i w:val="0"/>
                      <w:color w:val="000000"/>
                      <w:sz w:val="24"/>
                      <w:szCs w:val="24"/>
                      <w:u w:val="none"/>
                    </w:rPr>
                  </w:pPr>
                </w:p>
              </w:tc>
              <w:tc>
                <w:tcPr>
                  <w:tcW w:w="4860" w:type="dxa"/>
                  <w:tcBorders>
                    <w:top w:val="nil"/>
                    <w:left w:val="nil"/>
                    <w:bottom w:val="nil"/>
                    <w:right w:val="nil"/>
                  </w:tcBorders>
                  <w:shd w:val="clear" w:color="auto" w:fill="FFFFFF"/>
                  <w:noWrap/>
                  <w:vAlign w:val="center"/>
                </w:tcPr>
                <w:p w14:paraId="4A997AF0">
                  <w:pPr>
                    <w:jc w:val="right"/>
                    <w:rPr>
                      <w:rFonts w:hint="eastAsia" w:ascii="宋体" w:hAnsi="宋体" w:eastAsia="宋体" w:cs="宋体"/>
                      <w:i w:val="0"/>
                      <w:color w:val="000000"/>
                      <w:sz w:val="24"/>
                      <w:szCs w:val="24"/>
                      <w:u w:val="none"/>
                    </w:rPr>
                  </w:pPr>
                </w:p>
              </w:tc>
              <w:tc>
                <w:tcPr>
                  <w:tcW w:w="795" w:type="dxa"/>
                  <w:tcBorders>
                    <w:top w:val="nil"/>
                    <w:left w:val="nil"/>
                    <w:bottom w:val="nil"/>
                    <w:right w:val="nil"/>
                  </w:tcBorders>
                  <w:shd w:val="clear" w:color="auto" w:fill="FFFFFF"/>
                  <w:noWrap/>
                  <w:vAlign w:val="center"/>
                </w:tcPr>
                <w:p w14:paraId="40A1CA54">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FFFFFF"/>
                  <w:noWrap/>
                  <w:vAlign w:val="center"/>
                </w:tcPr>
                <w:p w14:paraId="0D12AE1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55E9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FFFFFF"/>
                  <w:noWrap/>
                  <w:vAlign w:val="center"/>
                </w:tcPr>
                <w:p w14:paraId="1ADE19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部门：沅江市乡村振兴局</w:t>
                  </w:r>
                </w:p>
              </w:tc>
              <w:tc>
                <w:tcPr>
                  <w:tcW w:w="988" w:type="dxa"/>
                  <w:tcBorders>
                    <w:top w:val="nil"/>
                    <w:left w:val="nil"/>
                    <w:bottom w:val="nil"/>
                    <w:right w:val="nil"/>
                  </w:tcBorders>
                  <w:shd w:val="clear" w:color="auto" w:fill="FFFFFF"/>
                  <w:noWrap/>
                  <w:vAlign w:val="center"/>
                </w:tcPr>
                <w:p w14:paraId="70E0BD2B">
                  <w:pPr>
                    <w:jc w:val="right"/>
                    <w:rPr>
                      <w:rFonts w:hint="eastAsia" w:ascii="宋体" w:hAnsi="宋体" w:eastAsia="宋体" w:cs="宋体"/>
                      <w:i w:val="0"/>
                      <w:color w:val="000000"/>
                      <w:sz w:val="24"/>
                      <w:szCs w:val="24"/>
                      <w:u w:val="none"/>
                    </w:rPr>
                  </w:pPr>
                </w:p>
              </w:tc>
              <w:tc>
                <w:tcPr>
                  <w:tcW w:w="1800" w:type="dxa"/>
                  <w:tcBorders>
                    <w:top w:val="nil"/>
                    <w:left w:val="nil"/>
                    <w:bottom w:val="nil"/>
                    <w:right w:val="nil"/>
                  </w:tcBorders>
                  <w:shd w:val="clear" w:color="auto" w:fill="FFFFFF"/>
                  <w:noWrap/>
                  <w:vAlign w:val="center"/>
                </w:tcPr>
                <w:p w14:paraId="0B77506B">
                  <w:pPr>
                    <w:jc w:val="right"/>
                    <w:rPr>
                      <w:rFonts w:hint="eastAsia" w:ascii="宋体" w:hAnsi="宋体" w:eastAsia="宋体" w:cs="宋体"/>
                      <w:i w:val="0"/>
                      <w:color w:val="000000"/>
                      <w:sz w:val="24"/>
                      <w:szCs w:val="24"/>
                      <w:u w:val="none"/>
                    </w:rPr>
                  </w:pPr>
                </w:p>
              </w:tc>
              <w:tc>
                <w:tcPr>
                  <w:tcW w:w="4860" w:type="dxa"/>
                  <w:tcBorders>
                    <w:top w:val="nil"/>
                    <w:left w:val="nil"/>
                    <w:bottom w:val="nil"/>
                    <w:right w:val="nil"/>
                  </w:tcBorders>
                  <w:shd w:val="clear" w:color="auto" w:fill="FFFFFF"/>
                  <w:noWrap/>
                  <w:vAlign w:val="center"/>
                </w:tcPr>
                <w:p w14:paraId="1462BA4F">
                  <w:pPr>
                    <w:jc w:val="right"/>
                    <w:rPr>
                      <w:rFonts w:hint="eastAsia" w:ascii="宋体" w:hAnsi="宋体" w:eastAsia="宋体" w:cs="宋体"/>
                      <w:i w:val="0"/>
                      <w:color w:val="000000"/>
                      <w:sz w:val="24"/>
                      <w:szCs w:val="24"/>
                      <w:u w:val="none"/>
                    </w:rPr>
                  </w:pPr>
                </w:p>
              </w:tc>
              <w:tc>
                <w:tcPr>
                  <w:tcW w:w="795" w:type="dxa"/>
                  <w:tcBorders>
                    <w:top w:val="nil"/>
                    <w:left w:val="nil"/>
                    <w:bottom w:val="nil"/>
                    <w:right w:val="nil"/>
                  </w:tcBorders>
                  <w:shd w:val="clear" w:color="auto" w:fill="FFFFFF"/>
                  <w:noWrap/>
                  <w:vAlign w:val="center"/>
                </w:tcPr>
                <w:p w14:paraId="775041F9">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FFFFFF"/>
                  <w:noWrap/>
                  <w:vAlign w:val="center"/>
                </w:tcPr>
                <w:p w14:paraId="6EBED3F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CF8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8" w:hRule="atLeast"/>
              </w:trPr>
              <w:tc>
                <w:tcPr>
                  <w:tcW w:w="737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3E7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55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D14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BC2C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C37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C28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960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39C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CBC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033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04694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FD5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1D983">
                  <w:pPr>
                    <w:jc w:val="center"/>
                    <w:rPr>
                      <w:rFonts w:hint="eastAsia" w:ascii="宋体" w:hAnsi="宋体" w:eastAsia="宋体" w:cs="宋体"/>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DC6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3FC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E10F0">
                  <w:pPr>
                    <w:jc w:val="center"/>
                    <w:rPr>
                      <w:rFonts w:hint="eastAsia" w:ascii="宋体" w:hAnsi="宋体" w:eastAsia="宋体" w:cs="宋体"/>
                      <w:i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E66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7184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26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C71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2E44">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1029.75</w:t>
                  </w:r>
                </w:p>
              </w:tc>
              <w:tc>
                <w:tcPr>
                  <w:tcW w:w="4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257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EE8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1E5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10</w:t>
                  </w:r>
                  <w:r>
                    <w:rPr>
                      <w:rFonts w:hint="eastAsia" w:ascii="宋体" w:hAnsi="宋体" w:eastAsia="宋体" w:cs="宋体"/>
                      <w:i w:val="0"/>
                      <w:color w:val="000000"/>
                      <w:sz w:val="22"/>
                      <w:szCs w:val="22"/>
                      <w:u w:val="none"/>
                      <w:lang w:val="en-US" w:eastAsia="zh-CN"/>
                    </w:rPr>
                    <w:t>.00</w:t>
                  </w:r>
                </w:p>
              </w:tc>
            </w:tr>
            <w:tr w14:paraId="4728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54B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1CE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CB76">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0.8</w:t>
                  </w:r>
                  <w:r>
                    <w:rPr>
                      <w:rFonts w:hint="eastAsia" w:ascii="宋体" w:hAnsi="宋体" w:eastAsia="宋体" w:cs="宋体"/>
                      <w:i w:val="0"/>
                      <w:color w:val="000000"/>
                      <w:sz w:val="22"/>
                      <w:szCs w:val="22"/>
                      <w:u w:val="none"/>
                      <w:lang w:val="en-US" w:eastAsia="zh-CN"/>
                    </w:rPr>
                    <w:t>0</w:t>
                  </w:r>
                </w:p>
              </w:tc>
              <w:tc>
                <w:tcPr>
                  <w:tcW w:w="4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BC0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F5AE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4D85">
                  <w:pPr>
                    <w:jc w:val="right"/>
                    <w:rPr>
                      <w:rFonts w:hint="eastAsia" w:ascii="宋体" w:hAnsi="宋体" w:eastAsia="宋体" w:cs="宋体"/>
                      <w:i w:val="0"/>
                      <w:color w:val="000000"/>
                      <w:sz w:val="22"/>
                      <w:szCs w:val="22"/>
                      <w:u w:val="none"/>
                    </w:rPr>
                  </w:pPr>
                </w:p>
              </w:tc>
            </w:tr>
            <w:tr w14:paraId="703D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B1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564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515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227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4444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C7E8">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10.6</w:t>
                  </w:r>
                  <w:r>
                    <w:rPr>
                      <w:rFonts w:hint="eastAsia" w:ascii="宋体" w:hAnsi="宋体" w:eastAsia="宋体" w:cs="宋体"/>
                      <w:i w:val="0"/>
                      <w:color w:val="000000"/>
                      <w:sz w:val="22"/>
                      <w:szCs w:val="22"/>
                      <w:u w:val="none"/>
                      <w:lang w:val="en-US" w:eastAsia="zh-CN"/>
                    </w:rPr>
                    <w:t>0</w:t>
                  </w:r>
                </w:p>
              </w:tc>
            </w:tr>
            <w:tr w14:paraId="0CC9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374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789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C5D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351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3268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4998">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5.00</w:t>
                  </w:r>
                </w:p>
              </w:tc>
            </w:tr>
            <w:tr w14:paraId="4D8E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1ED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417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A7D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94C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十一、城乡社区支出</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FF81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EC1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0.80</w:t>
                  </w:r>
                </w:p>
              </w:tc>
            </w:tr>
            <w:tr w14:paraId="3EF1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AEA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E0A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AFF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7F2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十二、农林水支出</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2BDB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3C3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989.35</w:t>
                  </w:r>
                </w:p>
              </w:tc>
            </w:tr>
            <w:tr w14:paraId="094E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A71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6C0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4A7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9617">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2"/>
                      <w:szCs w:val="22"/>
                      <w:u w:val="none"/>
                    </w:rPr>
                    <w:t>十九、住房保障支出</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8B3A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8E32">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14.81</w:t>
                  </w:r>
                </w:p>
              </w:tc>
            </w:tr>
            <w:tr w14:paraId="0221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D85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AE1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63C4">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20.94</w:t>
                  </w: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759C">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二十三、其他支出</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B2F9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21</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210B">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20.94</w:t>
                  </w:r>
                </w:p>
              </w:tc>
            </w:tr>
            <w:tr w14:paraId="75C6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F29B">
                  <w:pPr>
                    <w:jc w:val="right"/>
                    <w:rPr>
                      <w:rFonts w:hint="eastAsia" w:ascii="宋体" w:hAnsi="宋体" w:eastAsia="宋体" w:cs="宋体"/>
                      <w:i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A8C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5054">
                  <w:pPr>
                    <w:jc w:val="right"/>
                    <w:rPr>
                      <w:rFonts w:hint="eastAsia" w:ascii="宋体" w:hAnsi="宋体" w:eastAsia="宋体" w:cs="宋体"/>
                      <w:i w:val="0"/>
                      <w:color w:val="000000"/>
                      <w:sz w:val="22"/>
                      <w:szCs w:val="22"/>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AEE9">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65D74">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B3CF">
                  <w:pPr>
                    <w:jc w:val="right"/>
                    <w:rPr>
                      <w:rFonts w:hint="eastAsia" w:ascii="宋体" w:hAnsi="宋体" w:eastAsia="宋体" w:cs="宋体"/>
                      <w:i w:val="0"/>
                      <w:color w:val="000000"/>
                      <w:sz w:val="22"/>
                      <w:szCs w:val="22"/>
                      <w:u w:val="none"/>
                    </w:rPr>
                  </w:pPr>
                </w:p>
              </w:tc>
            </w:tr>
            <w:tr w14:paraId="4F94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91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A42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4D35">
                  <w:pPr>
                    <w:jc w:val="right"/>
                    <w:rPr>
                      <w:rFonts w:hint="eastAsia" w:ascii="宋体" w:hAnsi="宋体" w:eastAsia="宋体" w:cs="宋体"/>
                      <w:b/>
                      <w:bCs/>
                      <w:i w:val="0"/>
                      <w:color w:val="000000"/>
                      <w:sz w:val="22"/>
                      <w:szCs w:val="22"/>
                      <w:u w:val="none"/>
                    </w:rPr>
                  </w:pPr>
                  <w:r>
                    <w:rPr>
                      <w:rFonts w:hint="eastAsia" w:ascii="宋体" w:hAnsi="宋体" w:eastAsia="宋体" w:cs="宋体"/>
                      <w:b/>
                      <w:bCs/>
                      <w:i w:val="0"/>
                      <w:color w:val="000000"/>
                      <w:sz w:val="22"/>
                      <w:szCs w:val="22"/>
                      <w:u w:val="none"/>
                    </w:rPr>
                    <w:t>1051.49</w:t>
                  </w: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90A3">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本年支出合计</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D2F4A">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23</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E0B7">
                  <w:pPr>
                    <w:jc w:val="right"/>
                    <w:rPr>
                      <w:rFonts w:hint="eastAsia" w:ascii="宋体" w:hAnsi="宋体" w:eastAsia="宋体" w:cs="宋体"/>
                      <w:b/>
                      <w:bCs/>
                      <w:i w:val="0"/>
                      <w:color w:val="000000"/>
                      <w:sz w:val="22"/>
                      <w:szCs w:val="22"/>
                      <w:u w:val="none"/>
                    </w:rPr>
                  </w:pPr>
                  <w:r>
                    <w:rPr>
                      <w:rFonts w:hint="eastAsia" w:ascii="宋体" w:hAnsi="宋体" w:eastAsia="宋体" w:cs="宋体"/>
                      <w:b/>
                      <w:bCs/>
                      <w:i w:val="0"/>
                      <w:color w:val="000000"/>
                      <w:sz w:val="22"/>
                      <w:szCs w:val="22"/>
                      <w:u w:val="none"/>
                    </w:rPr>
                    <w:t>1051.49</w:t>
                  </w:r>
                </w:p>
              </w:tc>
            </w:tr>
            <w:tr w14:paraId="4F15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2F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BDE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4F5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F6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8D7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1F0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14:paraId="4006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8F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E55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66E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8C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6E1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255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r>
            <w:tr w14:paraId="04E1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8" w:hRule="atLeast"/>
              </w:trPr>
              <w:tc>
                <w:tcPr>
                  <w:tcW w:w="4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6A6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63B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6E48">
                  <w:pPr>
                    <w:jc w:val="right"/>
                    <w:rPr>
                      <w:rFonts w:hint="eastAsia" w:ascii="宋体" w:hAnsi="宋体" w:eastAsia="宋体" w:cs="宋体"/>
                      <w:i w:val="0"/>
                      <w:color w:val="000000"/>
                      <w:sz w:val="22"/>
                      <w:szCs w:val="22"/>
                      <w:u w:val="none"/>
                    </w:rPr>
                  </w:pPr>
                  <w:r>
                    <w:rPr>
                      <w:rFonts w:hint="eastAsia" w:ascii="宋体" w:hAnsi="宋体" w:eastAsia="宋体" w:cs="宋体"/>
                      <w:b/>
                      <w:bCs/>
                      <w:i w:val="0"/>
                      <w:color w:val="000000"/>
                      <w:sz w:val="22"/>
                      <w:szCs w:val="22"/>
                      <w:u w:val="none"/>
                    </w:rPr>
                    <w:t>1051.49</w:t>
                  </w:r>
                </w:p>
              </w:tc>
              <w:tc>
                <w:tcPr>
                  <w:tcW w:w="4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A75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596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2AB6">
                  <w:pPr>
                    <w:jc w:val="right"/>
                    <w:rPr>
                      <w:rFonts w:hint="eastAsia" w:ascii="宋体" w:hAnsi="宋体" w:eastAsia="宋体" w:cs="宋体"/>
                      <w:b/>
                      <w:bCs/>
                      <w:i w:val="0"/>
                      <w:color w:val="000000"/>
                      <w:sz w:val="22"/>
                      <w:szCs w:val="22"/>
                      <w:u w:val="none"/>
                    </w:rPr>
                  </w:pPr>
                  <w:r>
                    <w:rPr>
                      <w:rFonts w:hint="eastAsia" w:ascii="宋体" w:hAnsi="宋体" w:eastAsia="宋体" w:cs="宋体"/>
                      <w:b/>
                      <w:bCs/>
                      <w:i w:val="0"/>
                      <w:color w:val="000000"/>
                      <w:sz w:val="22"/>
                      <w:szCs w:val="22"/>
                      <w:u w:val="none"/>
                    </w:rPr>
                    <w:t>1051.49</w:t>
                  </w:r>
                </w:p>
              </w:tc>
            </w:tr>
            <w:tr w14:paraId="0EB0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922" w:type="dxa"/>
                  <w:gridSpan w:val="7"/>
                  <w:tcBorders>
                    <w:top w:val="nil"/>
                    <w:left w:val="nil"/>
                    <w:bottom w:val="nil"/>
                    <w:right w:val="nil"/>
                  </w:tcBorders>
                  <w:shd w:val="clear" w:color="auto" w:fill="auto"/>
                  <w:vAlign w:val="center"/>
                </w:tcPr>
                <w:p w14:paraId="0D90CB8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01297F48">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160F966">
        <w:tblPrEx>
          <w:tblCellMar>
            <w:top w:w="0" w:type="dxa"/>
            <w:left w:w="0" w:type="dxa"/>
            <w:bottom w:w="0" w:type="dxa"/>
            <w:right w:w="0" w:type="dxa"/>
          </w:tblCellMar>
        </w:tblPrEx>
        <w:trPr>
          <w:trHeight w:val="285" w:hRule="atLeast"/>
        </w:trPr>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14:paraId="60D2A7D5">
            <w:pPr>
              <w:jc w:val="right"/>
              <w:rPr>
                <w:rFonts w:ascii="宋体" w:hAnsi="宋体" w:eastAsia="宋体" w:cs="宋体"/>
                <w:sz w:val="24"/>
                <w:szCs w:val="24"/>
              </w:rPr>
            </w:pPr>
            <w:r>
              <w:rPr>
                <w:rFonts w:hint="eastAsia"/>
              </w:rPr>
              <w:t>　</w:t>
            </w:r>
          </w:p>
        </w:tc>
        <w:tc>
          <w:tcPr>
            <w:tcW w:w="613" w:type="dxa"/>
            <w:tcBorders>
              <w:top w:val="nil"/>
              <w:left w:val="nil"/>
              <w:bottom w:val="nil"/>
              <w:right w:val="nil"/>
            </w:tcBorders>
            <w:shd w:val="clear" w:color="000000" w:fill="FFFFFF"/>
            <w:noWrap/>
            <w:tcMar>
              <w:top w:w="15" w:type="dxa"/>
              <w:left w:w="15" w:type="dxa"/>
              <w:bottom w:w="0" w:type="dxa"/>
              <w:right w:w="15" w:type="dxa"/>
            </w:tcMar>
            <w:vAlign w:val="center"/>
          </w:tcPr>
          <w:p w14:paraId="5FDA3F0B">
            <w:pPr>
              <w:jc w:val="right"/>
              <w:rPr>
                <w:rFonts w:ascii="宋体" w:hAnsi="宋体" w:eastAsia="宋体" w:cs="宋体"/>
                <w:sz w:val="24"/>
                <w:szCs w:val="24"/>
              </w:rPr>
            </w:pPr>
            <w:r>
              <w:rPr>
                <w:rFonts w:hint="eastAsia"/>
              </w:rPr>
              <w:t>　</w:t>
            </w:r>
          </w:p>
        </w:tc>
        <w:tc>
          <w:tcPr>
            <w:tcW w:w="2640" w:type="dxa"/>
            <w:tcBorders>
              <w:top w:val="nil"/>
              <w:left w:val="nil"/>
              <w:bottom w:val="nil"/>
              <w:right w:val="nil"/>
            </w:tcBorders>
            <w:shd w:val="clear" w:color="000000" w:fill="FFFFFF"/>
            <w:noWrap/>
            <w:tcMar>
              <w:top w:w="15" w:type="dxa"/>
              <w:left w:w="15" w:type="dxa"/>
              <w:bottom w:w="0" w:type="dxa"/>
              <w:right w:w="15" w:type="dxa"/>
            </w:tcMar>
            <w:vAlign w:val="center"/>
          </w:tcPr>
          <w:p w14:paraId="0710BFD4">
            <w:pPr>
              <w:jc w:val="right"/>
              <w:rPr>
                <w:rFonts w:ascii="宋体" w:hAnsi="宋体" w:eastAsia="宋体" w:cs="宋体"/>
                <w:sz w:val="24"/>
                <w:szCs w:val="24"/>
              </w:rPr>
            </w:pPr>
            <w:r>
              <w:rPr>
                <w:rFonts w:hint="eastAsia"/>
              </w:rPr>
              <w:t>　</w:t>
            </w:r>
          </w:p>
        </w:tc>
        <w:tc>
          <w:tcPr>
            <w:tcW w:w="1695" w:type="dxa"/>
            <w:tcBorders>
              <w:top w:val="nil"/>
              <w:left w:val="nil"/>
              <w:bottom w:val="nil"/>
              <w:right w:val="nil"/>
            </w:tcBorders>
            <w:shd w:val="clear" w:color="000000" w:fill="FFFFFF"/>
            <w:noWrap/>
            <w:tcMar>
              <w:top w:w="15" w:type="dxa"/>
              <w:left w:w="15" w:type="dxa"/>
              <w:bottom w:w="0" w:type="dxa"/>
              <w:right w:w="15" w:type="dxa"/>
            </w:tcMar>
            <w:vAlign w:val="center"/>
          </w:tcPr>
          <w:p w14:paraId="6D0C27E8">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145B23C8">
            <w:pPr>
              <w:jc w:val="right"/>
              <w:rPr>
                <w:rFonts w:ascii="宋体" w:hAnsi="宋体" w:eastAsia="宋体" w:cs="宋体"/>
                <w:sz w:val="24"/>
                <w:szCs w:val="24"/>
              </w:rPr>
            </w:pPr>
            <w:r>
              <w:rPr>
                <w:rFonts w:hint="eastAsia"/>
              </w:rPr>
              <w:t>　</w:t>
            </w:r>
          </w:p>
        </w:tc>
        <w:tc>
          <w:tcPr>
            <w:tcW w:w="1725" w:type="dxa"/>
            <w:tcBorders>
              <w:top w:val="nil"/>
              <w:left w:val="nil"/>
              <w:bottom w:val="nil"/>
              <w:right w:val="nil"/>
            </w:tcBorders>
            <w:shd w:val="clear" w:color="000000" w:fill="FFFFFF"/>
            <w:noWrap/>
            <w:tcMar>
              <w:top w:w="15" w:type="dxa"/>
              <w:left w:w="15" w:type="dxa"/>
              <w:bottom w:w="0" w:type="dxa"/>
              <w:right w:w="15" w:type="dxa"/>
            </w:tcMar>
            <w:vAlign w:val="center"/>
          </w:tcPr>
          <w:p w14:paraId="19AB13FC">
            <w:pPr>
              <w:jc w:val="right"/>
              <w:rPr>
                <w:rFonts w:ascii="宋体" w:hAnsi="宋体" w:eastAsia="宋体" w:cs="宋体"/>
                <w:sz w:val="24"/>
                <w:szCs w:val="24"/>
              </w:rPr>
            </w:pPr>
            <w:r>
              <w:rPr>
                <w:rFonts w:hint="eastAsia"/>
              </w:rPr>
              <w:t>　</w:t>
            </w:r>
          </w:p>
        </w:tc>
        <w:tc>
          <w:tcPr>
            <w:tcW w:w="1620" w:type="dxa"/>
            <w:tcBorders>
              <w:top w:val="nil"/>
              <w:left w:val="nil"/>
              <w:bottom w:val="nil"/>
              <w:right w:val="nil"/>
            </w:tcBorders>
            <w:shd w:val="clear" w:color="000000" w:fill="FFFFFF"/>
            <w:noWrap/>
            <w:tcMar>
              <w:top w:w="15" w:type="dxa"/>
              <w:left w:w="15" w:type="dxa"/>
              <w:bottom w:w="0" w:type="dxa"/>
              <w:right w:w="15" w:type="dxa"/>
            </w:tcMar>
            <w:vAlign w:val="center"/>
          </w:tcPr>
          <w:p w14:paraId="6EB79A60">
            <w:pPr>
              <w:jc w:val="right"/>
              <w:rPr>
                <w:rFonts w:ascii="宋体" w:hAnsi="宋体" w:eastAsia="宋体" w:cs="宋体"/>
                <w:sz w:val="24"/>
                <w:szCs w:val="24"/>
              </w:rPr>
            </w:pPr>
            <w:r>
              <w:rPr>
                <w:rFonts w:hint="eastAsia"/>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4025C61B">
            <w:pPr>
              <w:jc w:val="right"/>
              <w:rPr>
                <w:rFonts w:ascii="宋体" w:hAnsi="宋体" w:eastAsia="宋体" w:cs="宋体"/>
                <w:sz w:val="24"/>
                <w:szCs w:val="24"/>
              </w:rPr>
            </w:pPr>
            <w:r>
              <w:rPr>
                <w:rFonts w:hint="eastAsia"/>
              </w:rPr>
              <w:t>　</w:t>
            </w:r>
          </w:p>
        </w:tc>
        <w:tc>
          <w:tcPr>
            <w:tcW w:w="2070" w:type="dxa"/>
            <w:tcBorders>
              <w:top w:val="nil"/>
              <w:left w:val="nil"/>
              <w:bottom w:val="nil"/>
              <w:right w:val="nil"/>
            </w:tcBorders>
            <w:shd w:val="clear" w:color="000000" w:fill="FFFFFF"/>
            <w:noWrap/>
            <w:tcMar>
              <w:top w:w="15" w:type="dxa"/>
              <w:left w:w="15" w:type="dxa"/>
              <w:bottom w:w="0" w:type="dxa"/>
              <w:right w:w="15" w:type="dxa"/>
            </w:tcMar>
            <w:vAlign w:val="center"/>
          </w:tcPr>
          <w:p w14:paraId="67336422">
            <w:pPr>
              <w:jc w:val="right"/>
              <w:rPr>
                <w:rFonts w:ascii="宋体" w:hAnsi="宋体" w:eastAsia="宋体" w:cs="宋体"/>
                <w:sz w:val="24"/>
                <w:szCs w:val="24"/>
              </w:rPr>
            </w:pPr>
            <w:r>
              <w:rPr>
                <w:rFonts w:hint="eastAsia"/>
              </w:rPr>
              <w:t>　</w:t>
            </w:r>
          </w:p>
        </w:tc>
        <w:tc>
          <w:tcPr>
            <w:tcW w:w="1420" w:type="dxa"/>
            <w:tcBorders>
              <w:top w:val="nil"/>
              <w:left w:val="nil"/>
              <w:bottom w:val="nil"/>
              <w:right w:val="nil"/>
            </w:tcBorders>
            <w:shd w:val="clear" w:color="000000" w:fill="FFFFFF"/>
            <w:noWrap/>
            <w:tcMar>
              <w:top w:w="15" w:type="dxa"/>
              <w:left w:w="15" w:type="dxa"/>
              <w:bottom w:w="0" w:type="dxa"/>
              <w:right w:w="15" w:type="dxa"/>
            </w:tcMar>
            <w:vAlign w:val="center"/>
          </w:tcPr>
          <w:p w14:paraId="7EBE0469">
            <w:pPr>
              <w:jc w:val="right"/>
              <w:rPr>
                <w:rFonts w:ascii="宋体" w:hAnsi="宋体" w:eastAsia="宋体" w:cs="宋体"/>
                <w:color w:val="000000"/>
                <w:sz w:val="20"/>
                <w:szCs w:val="20"/>
              </w:rPr>
            </w:pPr>
            <w:r>
              <w:rPr>
                <w:rFonts w:hint="eastAsia"/>
                <w:color w:val="000000"/>
                <w:sz w:val="20"/>
                <w:szCs w:val="20"/>
              </w:rPr>
              <w:t>公开02表</w:t>
            </w:r>
          </w:p>
        </w:tc>
      </w:tr>
      <w:tr w14:paraId="7386F674">
        <w:tblPrEx>
          <w:tblCellMar>
            <w:top w:w="0" w:type="dxa"/>
            <w:left w:w="0" w:type="dxa"/>
            <w:bottom w:w="0" w:type="dxa"/>
            <w:right w:w="0" w:type="dxa"/>
          </w:tblCellMar>
        </w:tblPrEx>
        <w:trPr>
          <w:trHeight w:val="285" w:hRule="atLeast"/>
        </w:trPr>
        <w:tc>
          <w:tcPr>
            <w:tcW w:w="3568"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1C9D8A79">
            <w:pPr>
              <w:rPr>
                <w:rFonts w:ascii="宋体" w:hAnsi="宋体" w:eastAsia="宋体" w:cs="宋体"/>
                <w:sz w:val="24"/>
                <w:szCs w:val="24"/>
              </w:rPr>
            </w:pPr>
            <w:r>
              <w:rPr>
                <w:rFonts w:hint="eastAsia"/>
                <w:color w:val="000000"/>
                <w:sz w:val="20"/>
                <w:szCs w:val="20"/>
              </w:rPr>
              <w:t>部门：</w:t>
            </w:r>
            <w:r>
              <w:rPr>
                <w:rFonts w:hint="eastAsia"/>
                <w:sz w:val="20"/>
                <w:szCs w:val="21"/>
                <w:lang w:eastAsia="zh-CN"/>
              </w:rPr>
              <w:t>沅江市乡村振兴局</w:t>
            </w:r>
            <w:r>
              <w:rPr>
                <w:rFonts w:hint="eastAsia"/>
              </w:rPr>
              <w:t>　</w:t>
            </w:r>
          </w:p>
        </w:tc>
        <w:tc>
          <w:tcPr>
            <w:tcW w:w="1695" w:type="dxa"/>
            <w:tcBorders>
              <w:top w:val="nil"/>
              <w:left w:val="nil"/>
              <w:bottom w:val="nil"/>
              <w:right w:val="nil"/>
            </w:tcBorders>
            <w:shd w:val="clear" w:color="000000" w:fill="FFFFFF"/>
            <w:noWrap/>
            <w:tcMar>
              <w:top w:w="15" w:type="dxa"/>
              <w:left w:w="15" w:type="dxa"/>
              <w:bottom w:w="0" w:type="dxa"/>
              <w:right w:w="15" w:type="dxa"/>
            </w:tcMar>
            <w:vAlign w:val="center"/>
          </w:tcPr>
          <w:p w14:paraId="2B64607B">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360338AA">
            <w:pPr>
              <w:jc w:val="right"/>
              <w:rPr>
                <w:rFonts w:ascii="宋体" w:hAnsi="宋体" w:eastAsia="宋体" w:cs="宋体"/>
                <w:sz w:val="24"/>
                <w:szCs w:val="24"/>
              </w:rPr>
            </w:pPr>
            <w:r>
              <w:rPr>
                <w:rFonts w:hint="eastAsia"/>
              </w:rPr>
              <w:t>　</w:t>
            </w:r>
          </w:p>
        </w:tc>
        <w:tc>
          <w:tcPr>
            <w:tcW w:w="1725" w:type="dxa"/>
            <w:tcBorders>
              <w:top w:val="nil"/>
              <w:left w:val="nil"/>
              <w:bottom w:val="nil"/>
              <w:right w:val="nil"/>
            </w:tcBorders>
            <w:shd w:val="clear" w:color="000000" w:fill="FFFFFF"/>
            <w:noWrap/>
            <w:tcMar>
              <w:top w:w="15" w:type="dxa"/>
              <w:left w:w="15" w:type="dxa"/>
              <w:bottom w:w="0" w:type="dxa"/>
              <w:right w:w="15" w:type="dxa"/>
            </w:tcMar>
            <w:vAlign w:val="center"/>
          </w:tcPr>
          <w:p w14:paraId="3D7A66C2">
            <w:pPr>
              <w:jc w:val="center"/>
              <w:rPr>
                <w:rFonts w:ascii="宋体" w:hAnsi="宋体" w:eastAsia="宋体" w:cs="宋体"/>
                <w:color w:val="000000"/>
                <w:sz w:val="20"/>
                <w:szCs w:val="20"/>
              </w:rPr>
            </w:pPr>
            <w:r>
              <w:rPr>
                <w:rFonts w:hint="eastAsia"/>
                <w:color w:val="000000"/>
                <w:sz w:val="20"/>
                <w:szCs w:val="20"/>
              </w:rPr>
              <w:t>　</w:t>
            </w:r>
          </w:p>
        </w:tc>
        <w:tc>
          <w:tcPr>
            <w:tcW w:w="1620" w:type="dxa"/>
            <w:tcBorders>
              <w:top w:val="nil"/>
              <w:left w:val="nil"/>
              <w:bottom w:val="nil"/>
              <w:right w:val="nil"/>
            </w:tcBorders>
            <w:shd w:val="clear" w:color="000000" w:fill="FFFFFF"/>
            <w:noWrap/>
            <w:tcMar>
              <w:top w:w="15" w:type="dxa"/>
              <w:left w:w="15" w:type="dxa"/>
              <w:bottom w:w="0" w:type="dxa"/>
              <w:right w:w="15" w:type="dxa"/>
            </w:tcMar>
            <w:vAlign w:val="center"/>
          </w:tcPr>
          <w:p w14:paraId="660BAD22">
            <w:pPr>
              <w:jc w:val="right"/>
              <w:rPr>
                <w:rFonts w:ascii="宋体" w:hAnsi="宋体" w:eastAsia="宋体" w:cs="宋体"/>
                <w:sz w:val="24"/>
                <w:szCs w:val="24"/>
              </w:rPr>
            </w:pPr>
            <w:r>
              <w:rPr>
                <w:rFonts w:hint="eastAsia"/>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7FD84FDC">
            <w:pPr>
              <w:jc w:val="right"/>
              <w:rPr>
                <w:rFonts w:ascii="宋体" w:hAnsi="宋体" w:eastAsia="宋体" w:cs="宋体"/>
                <w:sz w:val="24"/>
                <w:szCs w:val="24"/>
              </w:rPr>
            </w:pPr>
            <w:r>
              <w:rPr>
                <w:rFonts w:hint="eastAsia"/>
              </w:rPr>
              <w:t>　</w:t>
            </w:r>
          </w:p>
        </w:tc>
        <w:tc>
          <w:tcPr>
            <w:tcW w:w="2070" w:type="dxa"/>
            <w:tcBorders>
              <w:top w:val="nil"/>
              <w:left w:val="nil"/>
              <w:bottom w:val="nil"/>
              <w:right w:val="nil"/>
            </w:tcBorders>
            <w:shd w:val="clear" w:color="000000" w:fill="FFFFFF"/>
            <w:noWrap/>
            <w:tcMar>
              <w:top w:w="15" w:type="dxa"/>
              <w:left w:w="15" w:type="dxa"/>
              <w:bottom w:w="0" w:type="dxa"/>
              <w:right w:w="15" w:type="dxa"/>
            </w:tcMar>
            <w:vAlign w:val="center"/>
          </w:tcPr>
          <w:p w14:paraId="3C972FD7">
            <w:pPr>
              <w:jc w:val="right"/>
              <w:rPr>
                <w:rFonts w:ascii="宋体" w:hAnsi="宋体" w:eastAsia="宋体" w:cs="宋体"/>
                <w:sz w:val="24"/>
                <w:szCs w:val="24"/>
              </w:rPr>
            </w:pPr>
            <w:r>
              <w:rPr>
                <w:rFonts w:hint="eastAsia"/>
              </w:rPr>
              <w:t>　</w:t>
            </w:r>
          </w:p>
        </w:tc>
        <w:tc>
          <w:tcPr>
            <w:tcW w:w="1420" w:type="dxa"/>
            <w:tcBorders>
              <w:top w:val="nil"/>
              <w:left w:val="nil"/>
              <w:bottom w:val="nil"/>
              <w:right w:val="nil"/>
            </w:tcBorders>
            <w:shd w:val="clear" w:color="000000" w:fill="FFFFFF"/>
            <w:noWrap/>
            <w:tcMar>
              <w:top w:w="15" w:type="dxa"/>
              <w:left w:w="15" w:type="dxa"/>
              <w:bottom w:w="0" w:type="dxa"/>
              <w:right w:w="15" w:type="dxa"/>
            </w:tcMar>
            <w:vAlign w:val="center"/>
          </w:tcPr>
          <w:p w14:paraId="79FBD683">
            <w:pPr>
              <w:jc w:val="right"/>
              <w:rPr>
                <w:rFonts w:ascii="宋体" w:hAnsi="宋体" w:eastAsia="宋体" w:cs="宋体"/>
                <w:color w:val="000000"/>
                <w:sz w:val="20"/>
                <w:szCs w:val="20"/>
              </w:rPr>
            </w:pPr>
            <w:r>
              <w:rPr>
                <w:rFonts w:hint="eastAsia"/>
                <w:color w:val="000000"/>
                <w:sz w:val="20"/>
                <w:szCs w:val="20"/>
              </w:rPr>
              <w:t>单位：万元</w:t>
            </w:r>
          </w:p>
        </w:tc>
      </w:tr>
      <w:tr w14:paraId="65A50BC8">
        <w:tblPrEx>
          <w:tblCellMar>
            <w:top w:w="0" w:type="dxa"/>
            <w:left w:w="0" w:type="dxa"/>
            <w:bottom w:w="0" w:type="dxa"/>
            <w:right w:w="0" w:type="dxa"/>
          </w:tblCellMar>
        </w:tblPrEx>
        <w:trPr>
          <w:trHeight w:val="450" w:hRule="atLeast"/>
        </w:trPr>
        <w:tc>
          <w:tcPr>
            <w:tcW w:w="356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A0862C">
            <w:pPr>
              <w:jc w:val="center"/>
              <w:rPr>
                <w:rFonts w:ascii="宋体" w:hAnsi="宋体" w:eastAsia="宋体" w:cs="宋体"/>
                <w:sz w:val="24"/>
                <w:szCs w:val="24"/>
              </w:rPr>
            </w:pPr>
            <w:r>
              <w:rPr>
                <w:rFonts w:hint="eastAsia"/>
              </w:rPr>
              <w:t>项    目</w:t>
            </w:r>
          </w:p>
        </w:tc>
        <w:tc>
          <w:tcPr>
            <w:tcW w:w="16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721B91">
            <w:pPr>
              <w:jc w:val="center"/>
              <w:rPr>
                <w:rFonts w:ascii="宋体" w:hAnsi="宋体" w:eastAsia="宋体" w:cs="宋体"/>
                <w:sz w:val="24"/>
                <w:szCs w:val="24"/>
              </w:rPr>
            </w:pPr>
            <w:r>
              <w:rPr>
                <w:rFonts w:hint="eastAsia"/>
              </w:rPr>
              <w:t>本年收入合计</w:t>
            </w:r>
          </w:p>
        </w:tc>
        <w:tc>
          <w:tcPr>
            <w:tcW w:w="17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0B71A3">
            <w:pPr>
              <w:jc w:val="center"/>
              <w:rPr>
                <w:rFonts w:ascii="宋体" w:hAnsi="宋体" w:eastAsia="宋体" w:cs="宋体"/>
                <w:sz w:val="24"/>
                <w:szCs w:val="24"/>
              </w:rPr>
            </w:pPr>
            <w:r>
              <w:rPr>
                <w:rFonts w:hint="eastAsia"/>
              </w:rPr>
              <w:t>财政拨款收入</w:t>
            </w:r>
          </w:p>
        </w:tc>
        <w:tc>
          <w:tcPr>
            <w:tcW w:w="17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2BEC29">
            <w:pPr>
              <w:jc w:val="center"/>
              <w:rPr>
                <w:rFonts w:ascii="宋体" w:hAnsi="宋体" w:eastAsia="宋体" w:cs="宋体"/>
                <w:sz w:val="24"/>
                <w:szCs w:val="24"/>
              </w:rPr>
            </w:pPr>
            <w:r>
              <w:rPr>
                <w:rFonts w:hint="eastAsia"/>
              </w:rPr>
              <w:t>上级补助收入</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35C58C">
            <w:pPr>
              <w:jc w:val="center"/>
              <w:rPr>
                <w:rFonts w:ascii="宋体" w:hAnsi="宋体" w:eastAsia="宋体" w:cs="宋体"/>
                <w:sz w:val="24"/>
                <w:szCs w:val="24"/>
              </w:rPr>
            </w:pPr>
            <w:r>
              <w:rPr>
                <w:rFonts w:hint="eastAsia"/>
              </w:rPr>
              <w:t>事业收入</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9D9F46">
            <w:pPr>
              <w:jc w:val="center"/>
              <w:rPr>
                <w:rFonts w:ascii="宋体" w:hAnsi="宋体" w:eastAsia="宋体" w:cs="宋体"/>
                <w:sz w:val="24"/>
                <w:szCs w:val="24"/>
              </w:rPr>
            </w:pPr>
            <w:r>
              <w:rPr>
                <w:rFonts w:hint="eastAsia"/>
              </w:rPr>
              <w:t>经营收入</w:t>
            </w:r>
          </w:p>
        </w:tc>
        <w:tc>
          <w:tcPr>
            <w:tcW w:w="20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56EA57">
            <w:pPr>
              <w:jc w:val="center"/>
              <w:rPr>
                <w:rFonts w:ascii="宋体" w:hAnsi="宋体" w:eastAsia="宋体" w:cs="宋体"/>
                <w:sz w:val="24"/>
                <w:szCs w:val="24"/>
              </w:rPr>
            </w:pPr>
            <w:r>
              <w:rPr>
                <w:rFonts w:hint="eastAsia"/>
              </w:rPr>
              <w:t>附属单位上缴收入</w:t>
            </w:r>
          </w:p>
        </w:tc>
        <w:tc>
          <w:tcPr>
            <w:tcW w:w="14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83BF1D">
            <w:pPr>
              <w:jc w:val="center"/>
              <w:rPr>
                <w:rFonts w:ascii="宋体" w:hAnsi="宋体" w:eastAsia="宋体" w:cs="宋体"/>
                <w:sz w:val="24"/>
                <w:szCs w:val="24"/>
              </w:rPr>
            </w:pPr>
            <w:r>
              <w:rPr>
                <w:rFonts w:hint="eastAsia"/>
              </w:rPr>
              <w:t>其他收入</w:t>
            </w:r>
          </w:p>
        </w:tc>
      </w:tr>
      <w:tr w14:paraId="690F65AA">
        <w:tblPrEx>
          <w:tblCellMar>
            <w:top w:w="0" w:type="dxa"/>
            <w:left w:w="0" w:type="dxa"/>
            <w:bottom w:w="0" w:type="dxa"/>
            <w:right w:w="0" w:type="dxa"/>
          </w:tblCellMar>
        </w:tblPrEx>
        <w:trPr>
          <w:trHeight w:val="450" w:hRule="atLeast"/>
        </w:trPr>
        <w:tc>
          <w:tcPr>
            <w:tcW w:w="92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221318">
            <w:pPr>
              <w:jc w:val="center"/>
              <w:rPr>
                <w:rFonts w:ascii="宋体" w:hAnsi="宋体" w:eastAsia="宋体" w:cs="宋体"/>
                <w:sz w:val="24"/>
                <w:szCs w:val="24"/>
              </w:rPr>
            </w:pPr>
            <w:r>
              <w:rPr>
                <w:rFonts w:hint="eastAsia"/>
              </w:rPr>
              <w:t>功能分类科目编码</w:t>
            </w:r>
          </w:p>
        </w:tc>
        <w:tc>
          <w:tcPr>
            <w:tcW w:w="264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0CB49F">
            <w:pPr>
              <w:jc w:val="center"/>
              <w:rPr>
                <w:rFonts w:ascii="宋体" w:hAnsi="宋体" w:eastAsia="宋体" w:cs="宋体"/>
                <w:sz w:val="24"/>
                <w:szCs w:val="24"/>
              </w:rPr>
            </w:pPr>
            <w:r>
              <w:rPr>
                <w:rFonts w:hint="eastAsia"/>
              </w:rPr>
              <w:t>科目名称</w:t>
            </w:r>
          </w:p>
        </w:tc>
        <w:tc>
          <w:tcPr>
            <w:tcW w:w="1695" w:type="dxa"/>
            <w:vMerge w:val="continue"/>
            <w:tcBorders>
              <w:top w:val="single" w:color="auto" w:sz="4" w:space="0"/>
              <w:left w:val="single" w:color="auto" w:sz="4" w:space="0"/>
              <w:bottom w:val="single" w:color="auto" w:sz="4" w:space="0"/>
              <w:right w:val="single" w:color="auto" w:sz="4" w:space="0"/>
            </w:tcBorders>
            <w:vAlign w:val="center"/>
          </w:tcPr>
          <w:p w14:paraId="723065F0">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1045545D">
            <w:pPr>
              <w:rPr>
                <w:rFonts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14:paraId="30EF5E4C">
            <w:pPr>
              <w:rPr>
                <w:rFonts w:ascii="宋体" w:hAnsi="宋体" w:eastAsia="宋体" w:cs="宋体"/>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1EF399F">
            <w:pPr>
              <w:rPr>
                <w:rFonts w:ascii="宋体" w:hAnsi="宋体" w:eastAsia="宋体" w:cs="宋体"/>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D04DD41">
            <w:pPr>
              <w:rPr>
                <w:rFonts w:ascii="宋体" w:hAnsi="宋体" w:eastAsia="宋体" w:cs="宋体"/>
                <w:sz w:val="24"/>
                <w:szCs w:val="24"/>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04A6EB0F">
            <w:pPr>
              <w:rPr>
                <w:rFonts w:ascii="宋体" w:hAnsi="宋体" w:eastAsia="宋体" w:cs="宋体"/>
                <w:sz w:val="24"/>
                <w:szCs w:val="24"/>
              </w:rPr>
            </w:pPr>
          </w:p>
        </w:tc>
        <w:tc>
          <w:tcPr>
            <w:tcW w:w="1420" w:type="dxa"/>
            <w:vMerge w:val="continue"/>
            <w:tcBorders>
              <w:top w:val="single" w:color="auto" w:sz="4" w:space="0"/>
              <w:left w:val="single" w:color="auto" w:sz="4" w:space="0"/>
              <w:bottom w:val="single" w:color="auto" w:sz="4" w:space="0"/>
              <w:right w:val="single" w:color="auto" w:sz="4" w:space="0"/>
            </w:tcBorders>
            <w:vAlign w:val="center"/>
          </w:tcPr>
          <w:p w14:paraId="6AC9D6B6">
            <w:pPr>
              <w:rPr>
                <w:rFonts w:ascii="宋体" w:hAnsi="宋体" w:eastAsia="宋体" w:cs="宋体"/>
                <w:sz w:val="24"/>
                <w:szCs w:val="24"/>
              </w:rPr>
            </w:pPr>
          </w:p>
        </w:tc>
      </w:tr>
      <w:tr w14:paraId="7766A58C">
        <w:tblPrEx>
          <w:tblCellMar>
            <w:top w:w="0" w:type="dxa"/>
            <w:left w:w="0" w:type="dxa"/>
            <w:bottom w:w="0" w:type="dxa"/>
            <w:right w:w="0" w:type="dxa"/>
          </w:tblCellMar>
        </w:tblPrEx>
        <w:trPr>
          <w:trHeight w:val="450" w:hRule="atLeast"/>
        </w:trPr>
        <w:tc>
          <w:tcPr>
            <w:tcW w:w="928" w:type="dxa"/>
            <w:gridSpan w:val="2"/>
            <w:vMerge w:val="continue"/>
            <w:tcBorders>
              <w:top w:val="single" w:color="auto" w:sz="4" w:space="0"/>
              <w:left w:val="single" w:color="auto" w:sz="4" w:space="0"/>
              <w:bottom w:val="single" w:color="auto" w:sz="4" w:space="0"/>
              <w:right w:val="single" w:color="auto" w:sz="4" w:space="0"/>
            </w:tcBorders>
            <w:vAlign w:val="center"/>
          </w:tcPr>
          <w:p w14:paraId="185B1203">
            <w:pPr>
              <w:rPr>
                <w:rFonts w:ascii="宋体" w:hAnsi="宋体" w:eastAsia="宋体" w:cs="宋体"/>
                <w:sz w:val="24"/>
                <w:szCs w:val="24"/>
              </w:rPr>
            </w:pPr>
          </w:p>
        </w:tc>
        <w:tc>
          <w:tcPr>
            <w:tcW w:w="2640" w:type="dxa"/>
            <w:vMerge w:val="continue"/>
            <w:tcBorders>
              <w:top w:val="nil"/>
              <w:left w:val="single" w:color="auto" w:sz="4" w:space="0"/>
              <w:bottom w:val="single" w:color="auto" w:sz="4" w:space="0"/>
              <w:right w:val="single" w:color="auto" w:sz="4" w:space="0"/>
            </w:tcBorders>
            <w:vAlign w:val="center"/>
          </w:tcPr>
          <w:p w14:paraId="004007B8">
            <w:pPr>
              <w:rPr>
                <w:rFonts w:ascii="宋体" w:hAnsi="宋体" w:eastAsia="宋体" w:cs="宋体"/>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14:paraId="1A5F2A5D">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7E76C71A">
            <w:pPr>
              <w:rPr>
                <w:rFonts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14:paraId="321F5AE3">
            <w:pPr>
              <w:rPr>
                <w:rFonts w:ascii="宋体" w:hAnsi="宋体" w:eastAsia="宋体" w:cs="宋体"/>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223DADAC">
            <w:pPr>
              <w:rPr>
                <w:rFonts w:ascii="宋体" w:hAnsi="宋体" w:eastAsia="宋体" w:cs="宋体"/>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2069EFCF">
            <w:pPr>
              <w:rPr>
                <w:rFonts w:ascii="宋体" w:hAnsi="宋体" w:eastAsia="宋体" w:cs="宋体"/>
                <w:sz w:val="24"/>
                <w:szCs w:val="24"/>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5F7A249E">
            <w:pPr>
              <w:rPr>
                <w:rFonts w:ascii="宋体" w:hAnsi="宋体" w:eastAsia="宋体" w:cs="宋体"/>
                <w:sz w:val="24"/>
                <w:szCs w:val="24"/>
              </w:rPr>
            </w:pPr>
          </w:p>
        </w:tc>
        <w:tc>
          <w:tcPr>
            <w:tcW w:w="1420" w:type="dxa"/>
            <w:vMerge w:val="continue"/>
            <w:tcBorders>
              <w:top w:val="single" w:color="auto" w:sz="4" w:space="0"/>
              <w:left w:val="single" w:color="auto" w:sz="4" w:space="0"/>
              <w:bottom w:val="single" w:color="auto" w:sz="4" w:space="0"/>
              <w:right w:val="single" w:color="auto" w:sz="4" w:space="0"/>
            </w:tcBorders>
            <w:vAlign w:val="center"/>
          </w:tcPr>
          <w:p w14:paraId="221E1FF6">
            <w:pPr>
              <w:rPr>
                <w:rFonts w:ascii="宋体" w:hAnsi="宋体" w:eastAsia="宋体" w:cs="宋体"/>
                <w:sz w:val="24"/>
                <w:szCs w:val="24"/>
              </w:rPr>
            </w:pPr>
          </w:p>
        </w:tc>
      </w:tr>
      <w:tr w14:paraId="01546942">
        <w:tblPrEx>
          <w:tblCellMar>
            <w:top w:w="0" w:type="dxa"/>
            <w:left w:w="0" w:type="dxa"/>
            <w:bottom w:w="0" w:type="dxa"/>
            <w:right w:w="0" w:type="dxa"/>
          </w:tblCellMar>
        </w:tblPrEx>
        <w:trPr>
          <w:trHeight w:val="450" w:hRule="atLeast"/>
        </w:trPr>
        <w:tc>
          <w:tcPr>
            <w:tcW w:w="35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8FAE30">
            <w:pPr>
              <w:jc w:val="center"/>
              <w:rPr>
                <w:rFonts w:ascii="宋体" w:hAnsi="宋体" w:eastAsia="宋体" w:cs="宋体"/>
                <w:sz w:val="24"/>
                <w:szCs w:val="24"/>
              </w:rPr>
            </w:pPr>
            <w:r>
              <w:rPr>
                <w:rFonts w:hint="eastAsia"/>
              </w:rPr>
              <w:t>栏次</w:t>
            </w:r>
          </w:p>
        </w:tc>
        <w:tc>
          <w:tcPr>
            <w:tcW w:w="16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732B06">
            <w:pPr>
              <w:jc w:val="center"/>
              <w:rPr>
                <w:rFonts w:ascii="宋体" w:hAnsi="宋体" w:eastAsia="宋体" w:cs="宋体"/>
                <w:sz w:val="24"/>
                <w:szCs w:val="24"/>
              </w:rPr>
            </w:pPr>
            <w:r>
              <w:rPr>
                <w:rFonts w:hint="eastAsia"/>
              </w:rPr>
              <w:t>1</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DA0AA3">
            <w:pPr>
              <w:jc w:val="center"/>
              <w:rPr>
                <w:rFonts w:ascii="宋体" w:hAnsi="宋体" w:eastAsia="宋体" w:cs="宋体"/>
                <w:sz w:val="24"/>
                <w:szCs w:val="24"/>
              </w:rPr>
            </w:pPr>
            <w:r>
              <w:rPr>
                <w:rFonts w:hint="eastAsia"/>
              </w:rPr>
              <w:t>2</w:t>
            </w:r>
          </w:p>
        </w:tc>
        <w:tc>
          <w:tcPr>
            <w:tcW w:w="17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E08136">
            <w:pPr>
              <w:jc w:val="center"/>
              <w:rPr>
                <w:rFonts w:ascii="宋体" w:hAnsi="宋体" w:eastAsia="宋体" w:cs="宋体"/>
                <w:sz w:val="24"/>
                <w:szCs w:val="24"/>
              </w:rPr>
            </w:pPr>
            <w:r>
              <w:rPr>
                <w:rFonts w:hint="eastAsia"/>
              </w:rPr>
              <w:t>3</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32AEED">
            <w:pPr>
              <w:jc w:val="center"/>
              <w:rPr>
                <w:rFonts w:ascii="宋体" w:hAnsi="宋体" w:eastAsia="宋体" w:cs="宋体"/>
                <w:sz w:val="24"/>
                <w:szCs w:val="24"/>
              </w:rPr>
            </w:pPr>
            <w:r>
              <w:rPr>
                <w:rFonts w:hint="eastAsia"/>
              </w:rPr>
              <w:t>4</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F4D726">
            <w:pPr>
              <w:jc w:val="center"/>
              <w:rPr>
                <w:rFonts w:ascii="宋体" w:hAnsi="宋体" w:eastAsia="宋体" w:cs="宋体"/>
                <w:sz w:val="24"/>
                <w:szCs w:val="24"/>
              </w:rPr>
            </w:pPr>
            <w:r>
              <w:rPr>
                <w:rFonts w:hint="eastAsia"/>
              </w:rPr>
              <w:t>5</w:t>
            </w:r>
          </w:p>
        </w:tc>
        <w:tc>
          <w:tcPr>
            <w:tcW w:w="20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404CFC">
            <w:pPr>
              <w:jc w:val="center"/>
              <w:rPr>
                <w:rFonts w:ascii="宋体" w:hAnsi="宋体" w:eastAsia="宋体" w:cs="宋体"/>
                <w:sz w:val="24"/>
                <w:szCs w:val="24"/>
              </w:rPr>
            </w:pPr>
            <w:r>
              <w:rPr>
                <w:rFonts w:hint="eastAsia"/>
              </w:rPr>
              <w:t>6</w:t>
            </w:r>
          </w:p>
        </w:tc>
        <w:tc>
          <w:tcPr>
            <w:tcW w:w="14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4D34CE">
            <w:pPr>
              <w:jc w:val="center"/>
              <w:rPr>
                <w:rFonts w:ascii="宋体" w:hAnsi="宋体" w:eastAsia="宋体" w:cs="宋体"/>
                <w:sz w:val="24"/>
                <w:szCs w:val="24"/>
              </w:rPr>
            </w:pPr>
            <w:r>
              <w:rPr>
                <w:rFonts w:hint="eastAsia"/>
              </w:rPr>
              <w:t>7</w:t>
            </w:r>
          </w:p>
        </w:tc>
      </w:tr>
      <w:tr w14:paraId="3C9A8BF1">
        <w:tblPrEx>
          <w:tblCellMar>
            <w:top w:w="0" w:type="dxa"/>
            <w:left w:w="0" w:type="dxa"/>
            <w:bottom w:w="0" w:type="dxa"/>
            <w:right w:w="0" w:type="dxa"/>
          </w:tblCellMar>
        </w:tblPrEx>
        <w:trPr>
          <w:trHeight w:val="450" w:hRule="atLeast"/>
        </w:trPr>
        <w:tc>
          <w:tcPr>
            <w:tcW w:w="356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328F95">
            <w:pPr>
              <w:jc w:val="center"/>
              <w:rPr>
                <w:rFonts w:ascii="宋体" w:hAnsi="宋体" w:eastAsia="宋体" w:cs="宋体"/>
                <w:sz w:val="24"/>
                <w:szCs w:val="24"/>
              </w:rPr>
            </w:pPr>
            <w:r>
              <w:rPr>
                <w:rFonts w:hint="eastAsia"/>
              </w:rPr>
              <w:t>合计</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8777D">
            <w:pPr>
              <w:keepNext w:val="0"/>
              <w:keepLines w:val="0"/>
              <w:widowControl/>
              <w:suppressLineNumbers w:val="0"/>
              <w:jc w:val="right"/>
              <w:textAlignment w:val="center"/>
              <w:rPr>
                <w:rFonts w:ascii="宋体" w:hAnsi="宋体" w:eastAsia="宋体" w:cs="宋体"/>
                <w:b/>
                <w:bCs/>
                <w:sz w:val="22"/>
                <w:szCs w:val="22"/>
              </w:rPr>
            </w:pPr>
            <w:r>
              <w:rPr>
                <w:rFonts w:hint="eastAsia" w:ascii="宋体" w:hAnsi="宋体" w:eastAsia="宋体" w:cs="宋体"/>
                <w:b/>
                <w:bCs/>
                <w:i w:val="0"/>
                <w:iCs w:val="0"/>
                <w:color w:val="000000"/>
                <w:kern w:val="0"/>
                <w:sz w:val="22"/>
                <w:szCs w:val="22"/>
                <w:u w:val="none"/>
                <w:lang w:val="en-US" w:eastAsia="zh-CN" w:bidi="ar"/>
              </w:rPr>
              <w:t>1,051.49</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C7B2C">
            <w:pPr>
              <w:keepNext w:val="0"/>
              <w:keepLines w:val="0"/>
              <w:widowControl/>
              <w:suppressLineNumbers w:val="0"/>
              <w:jc w:val="right"/>
              <w:textAlignment w:val="center"/>
              <w:rPr>
                <w:rFonts w:ascii="宋体" w:hAnsi="宋体" w:eastAsia="宋体" w:cs="宋体"/>
                <w:b/>
                <w:bCs/>
                <w:sz w:val="22"/>
                <w:szCs w:val="22"/>
              </w:rPr>
            </w:pPr>
            <w:r>
              <w:rPr>
                <w:rFonts w:hint="eastAsia" w:ascii="宋体" w:hAnsi="宋体" w:eastAsia="宋体" w:cs="宋体"/>
                <w:b/>
                <w:bCs/>
                <w:i w:val="0"/>
                <w:iCs w:val="0"/>
                <w:color w:val="000000"/>
                <w:kern w:val="0"/>
                <w:sz w:val="22"/>
                <w:szCs w:val="22"/>
                <w:u w:val="none"/>
                <w:lang w:val="en-US" w:eastAsia="zh-CN" w:bidi="ar"/>
              </w:rPr>
              <w:t>1,030.55</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25DA1B">
            <w:pPr>
              <w:keepNext w:val="0"/>
              <w:keepLines w:val="0"/>
              <w:widowControl/>
              <w:suppressLineNumbers w:val="0"/>
              <w:jc w:val="right"/>
              <w:textAlignment w:val="center"/>
              <w:rPr>
                <w:rFonts w:hint="default" w:ascii="宋体" w:hAnsi="宋体" w:eastAsia="宋体" w:cs="宋体"/>
                <w:b/>
                <w:bCs/>
                <w:sz w:val="22"/>
                <w:szCs w:val="22"/>
                <w:lang w:val="en-US"/>
              </w:rPr>
            </w:pPr>
            <w:r>
              <w:rPr>
                <w:rFonts w:hint="eastAsia" w:ascii="宋体" w:hAnsi="宋体" w:eastAsia="宋体" w:cs="宋体"/>
                <w:b/>
                <w:bCs/>
                <w:i w:val="0"/>
                <w:iCs w:val="0"/>
                <w:color w:val="000000"/>
                <w:kern w:val="0"/>
                <w:sz w:val="22"/>
                <w:szCs w:val="22"/>
                <w:u w:val="none"/>
                <w:lang w:val="en-US" w:eastAsia="zh-CN" w:bidi="ar"/>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6FD66">
            <w:pPr>
              <w:keepNext w:val="0"/>
              <w:keepLines w:val="0"/>
              <w:widowControl/>
              <w:suppressLineNumbers w:val="0"/>
              <w:jc w:val="right"/>
              <w:textAlignment w:val="center"/>
              <w:rPr>
                <w:rFonts w:ascii="宋体" w:hAnsi="宋体" w:eastAsia="宋体" w:cs="宋体"/>
                <w:b/>
                <w:bCs/>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FD5F7">
            <w:pPr>
              <w:keepNext w:val="0"/>
              <w:keepLines w:val="0"/>
              <w:widowControl/>
              <w:suppressLineNumbers w:val="0"/>
              <w:jc w:val="right"/>
              <w:textAlignment w:val="center"/>
              <w:rPr>
                <w:rFonts w:ascii="宋体" w:hAnsi="宋体" w:eastAsia="宋体" w:cs="宋体"/>
                <w:b/>
                <w:bCs/>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20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BB5FB">
            <w:pPr>
              <w:keepNext w:val="0"/>
              <w:keepLines w:val="0"/>
              <w:widowControl/>
              <w:suppressLineNumbers w:val="0"/>
              <w:jc w:val="right"/>
              <w:textAlignment w:val="center"/>
              <w:rPr>
                <w:rFonts w:ascii="宋体" w:hAnsi="宋体" w:eastAsia="宋体" w:cs="宋体"/>
                <w:b/>
                <w:bCs/>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0F1B68">
            <w:pPr>
              <w:keepNext w:val="0"/>
              <w:keepLines w:val="0"/>
              <w:widowControl/>
              <w:suppressLineNumbers w:val="0"/>
              <w:jc w:val="right"/>
              <w:textAlignment w:val="center"/>
              <w:rPr>
                <w:rFonts w:ascii="宋体" w:hAnsi="宋体" w:eastAsia="宋体" w:cs="宋体"/>
                <w:b/>
                <w:bCs/>
                <w:sz w:val="22"/>
                <w:szCs w:val="22"/>
              </w:rPr>
            </w:pPr>
            <w:r>
              <w:rPr>
                <w:rFonts w:hint="eastAsia" w:ascii="宋体" w:hAnsi="宋体" w:eastAsia="宋体" w:cs="宋体"/>
                <w:b/>
                <w:bCs/>
                <w:i w:val="0"/>
                <w:iCs w:val="0"/>
                <w:color w:val="000000"/>
                <w:kern w:val="0"/>
                <w:sz w:val="22"/>
                <w:szCs w:val="22"/>
                <w:u w:val="none"/>
                <w:lang w:val="en-US" w:eastAsia="zh-CN" w:bidi="ar"/>
              </w:rPr>
              <w:t>20.94</w:t>
            </w:r>
          </w:p>
        </w:tc>
      </w:tr>
      <w:tr w14:paraId="6E6BF0F9">
        <w:tblPrEx>
          <w:tblCellMar>
            <w:top w:w="0" w:type="dxa"/>
            <w:left w:w="0" w:type="dxa"/>
            <w:bottom w:w="0" w:type="dxa"/>
            <w:right w:w="0" w:type="dxa"/>
          </w:tblCellMar>
        </w:tblPrEx>
        <w:trPr>
          <w:trHeight w:val="450" w:hRule="atLeast"/>
        </w:trPr>
        <w:tc>
          <w:tcPr>
            <w:tcW w:w="9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12FF11">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iCs w:val="0"/>
                <w:color w:val="000000"/>
                <w:kern w:val="0"/>
                <w:sz w:val="21"/>
                <w:szCs w:val="21"/>
                <w:u w:val="none"/>
                <w:lang w:val="en-US" w:eastAsia="zh-CN" w:bidi="ar"/>
              </w:rPr>
              <w:t>2130599</w:t>
            </w:r>
          </w:p>
        </w:tc>
        <w:tc>
          <w:tcPr>
            <w:tcW w:w="2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CA0A98">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1"/>
                <w:szCs w:val="21"/>
                <w:u w:val="none"/>
                <w:lang w:val="en-US" w:eastAsia="zh-CN" w:bidi="ar"/>
              </w:rPr>
              <w:t>其他巩固脱贫攻坚成果衔接乡村振兴支出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5E774">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418.97</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BEF79">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418.97</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FADE8">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8C5D9">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920FC">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0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AADD7">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C175A">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0148373D">
        <w:tblPrEx>
          <w:tblCellMar>
            <w:top w:w="0" w:type="dxa"/>
            <w:left w:w="0" w:type="dxa"/>
            <w:bottom w:w="0" w:type="dxa"/>
            <w:right w:w="0" w:type="dxa"/>
          </w:tblCellMar>
        </w:tblPrEx>
        <w:trPr>
          <w:trHeight w:val="454" w:hRule="atLeast"/>
        </w:trPr>
        <w:tc>
          <w:tcPr>
            <w:tcW w:w="9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D53A6D">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iCs w:val="0"/>
                <w:color w:val="000000"/>
                <w:kern w:val="0"/>
                <w:sz w:val="21"/>
                <w:szCs w:val="21"/>
                <w:u w:val="none"/>
                <w:lang w:val="en-US" w:eastAsia="zh-CN" w:bidi="ar"/>
              </w:rPr>
              <w:t>2010699</w:t>
            </w:r>
          </w:p>
        </w:tc>
        <w:tc>
          <w:tcPr>
            <w:tcW w:w="2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129C5C">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1"/>
                <w:szCs w:val="21"/>
                <w:u w:val="none"/>
                <w:lang w:val="en-US" w:eastAsia="zh-CN" w:bidi="ar"/>
              </w:rPr>
              <w:t>其他财政事务支出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0EBC6">
            <w:pPr>
              <w:keepNext w:val="0"/>
              <w:keepLines w:val="0"/>
              <w:widowControl/>
              <w:suppressLineNumbers w:val="0"/>
              <w:jc w:val="right"/>
              <w:textAlignment w:val="center"/>
              <w:rPr>
                <w:rFonts w:ascii="华文中宋" w:hAnsi="华文中宋" w:eastAsia="华文中宋" w:cs="宋体"/>
                <w:sz w:val="22"/>
                <w:szCs w:val="22"/>
              </w:rPr>
            </w:pPr>
            <w:r>
              <w:rPr>
                <w:rFonts w:hint="eastAsia" w:ascii="宋体" w:hAnsi="宋体" w:eastAsia="宋体" w:cs="宋体"/>
                <w:i w:val="0"/>
                <w:iCs w:val="0"/>
                <w:color w:val="000000"/>
                <w:kern w:val="0"/>
                <w:sz w:val="22"/>
                <w:szCs w:val="22"/>
                <w:u w:val="none"/>
                <w:lang w:val="en-US" w:eastAsia="zh-CN" w:bidi="ar"/>
              </w:rPr>
              <w:t>10.00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A5BD12">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E3BEC">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BC277C">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A6774">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0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46DE3">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58509">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4F379127">
        <w:tblPrEx>
          <w:tblCellMar>
            <w:top w:w="0" w:type="dxa"/>
            <w:left w:w="0" w:type="dxa"/>
            <w:bottom w:w="0" w:type="dxa"/>
            <w:right w:w="0" w:type="dxa"/>
          </w:tblCellMar>
        </w:tblPrEx>
        <w:trPr>
          <w:trHeight w:val="450" w:hRule="atLeast"/>
        </w:trPr>
        <w:tc>
          <w:tcPr>
            <w:tcW w:w="9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660B8E">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iCs w:val="0"/>
                <w:color w:val="000000"/>
                <w:kern w:val="0"/>
                <w:sz w:val="21"/>
                <w:szCs w:val="21"/>
                <w:u w:val="none"/>
                <w:lang w:val="en-US" w:eastAsia="zh-CN" w:bidi="ar"/>
              </w:rPr>
              <w:t>2130126</w:t>
            </w:r>
          </w:p>
        </w:tc>
        <w:tc>
          <w:tcPr>
            <w:tcW w:w="2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01FDE6">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1"/>
                <w:szCs w:val="21"/>
                <w:u w:val="none"/>
                <w:lang w:val="en-US" w:eastAsia="zh-CN" w:bidi="ar"/>
              </w:rPr>
              <w:t>农村社会事业</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EF6CF0">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203.08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F2F78">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203.08</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F26DD">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AF65D">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4C769B">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0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9F02F">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2E2E0">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3DFDE082">
        <w:tblPrEx>
          <w:tblCellMar>
            <w:top w:w="0" w:type="dxa"/>
            <w:left w:w="0" w:type="dxa"/>
            <w:bottom w:w="0" w:type="dxa"/>
            <w:right w:w="0" w:type="dxa"/>
          </w:tblCellMar>
        </w:tblPrEx>
        <w:trPr>
          <w:trHeight w:val="450" w:hRule="atLeast"/>
        </w:trPr>
        <w:tc>
          <w:tcPr>
            <w:tcW w:w="9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667AD3">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iCs w:val="0"/>
                <w:color w:val="000000"/>
                <w:kern w:val="0"/>
                <w:sz w:val="21"/>
                <w:szCs w:val="21"/>
                <w:u w:val="none"/>
                <w:lang w:val="en-US" w:eastAsia="zh-CN" w:bidi="ar"/>
              </w:rPr>
              <w:t>2130502</w:t>
            </w:r>
          </w:p>
        </w:tc>
        <w:tc>
          <w:tcPr>
            <w:tcW w:w="2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57BF8D">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1"/>
                <w:szCs w:val="21"/>
                <w:u w:val="none"/>
                <w:lang w:val="en-US" w:eastAsia="zh-CN" w:bidi="ar"/>
              </w:rPr>
              <w:t>一般行政管理事务</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6EFEE">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189.70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4C00B">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189.70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D0ABE4">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4F06BA">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9448A">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0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8E5DC">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B7091">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2A7172EF">
        <w:tblPrEx>
          <w:tblCellMar>
            <w:top w:w="0" w:type="dxa"/>
            <w:left w:w="0" w:type="dxa"/>
            <w:bottom w:w="0" w:type="dxa"/>
            <w:right w:w="0" w:type="dxa"/>
          </w:tblCellMar>
        </w:tblPrEx>
        <w:trPr>
          <w:trHeight w:val="450" w:hRule="atLeast"/>
        </w:trPr>
        <w:tc>
          <w:tcPr>
            <w:tcW w:w="9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6EC0B4">
            <w:pPr>
              <w:keepNext w:val="0"/>
              <w:keepLines w:val="0"/>
              <w:widowControl/>
              <w:suppressLineNumbers w:val="0"/>
              <w:jc w:val="center"/>
              <w:textAlignment w:val="center"/>
              <w:rPr>
                <w:rFonts w:hint="eastAsia"/>
                <w:sz w:val="20"/>
                <w:szCs w:val="21"/>
              </w:rPr>
            </w:pPr>
            <w:r>
              <w:rPr>
                <w:rFonts w:hint="eastAsia" w:ascii="宋体" w:hAnsi="宋体" w:eastAsia="宋体" w:cs="宋体"/>
                <w:i w:val="0"/>
                <w:iCs w:val="0"/>
                <w:color w:val="000000"/>
                <w:kern w:val="0"/>
                <w:sz w:val="21"/>
                <w:szCs w:val="21"/>
                <w:u w:val="none"/>
                <w:lang w:val="en-US" w:eastAsia="zh-CN" w:bidi="ar"/>
              </w:rPr>
              <w:t>2120803</w:t>
            </w:r>
          </w:p>
        </w:tc>
        <w:tc>
          <w:tcPr>
            <w:tcW w:w="2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003F3F">
            <w:pPr>
              <w:keepNext w:val="0"/>
              <w:keepLines w:val="0"/>
              <w:widowControl/>
              <w:suppressLineNumbers w:val="0"/>
              <w:jc w:val="left"/>
              <w:textAlignment w:val="center"/>
              <w:rPr>
                <w:rFonts w:hint="eastAsia"/>
                <w:sz w:val="20"/>
                <w:szCs w:val="21"/>
              </w:rPr>
            </w:pPr>
            <w:r>
              <w:rPr>
                <w:rFonts w:hint="eastAsia" w:ascii="宋体" w:hAnsi="宋体" w:eastAsia="宋体" w:cs="宋体"/>
                <w:i w:val="0"/>
                <w:iCs w:val="0"/>
                <w:color w:val="000000"/>
                <w:kern w:val="0"/>
                <w:sz w:val="21"/>
                <w:szCs w:val="21"/>
                <w:u w:val="none"/>
                <w:lang w:val="en-US" w:eastAsia="zh-CN" w:bidi="ar"/>
              </w:rPr>
              <w:t>城市建设支出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30FAA">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0.80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14D15">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0.80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73091">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109F2">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ABB5E">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0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51BCA">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B65B9B">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72F64C6D">
        <w:tblPrEx>
          <w:tblCellMar>
            <w:top w:w="0" w:type="dxa"/>
            <w:left w:w="0" w:type="dxa"/>
            <w:bottom w:w="0" w:type="dxa"/>
            <w:right w:w="0" w:type="dxa"/>
          </w:tblCellMar>
        </w:tblPrEx>
        <w:trPr>
          <w:trHeight w:val="450" w:hRule="atLeast"/>
        </w:trPr>
        <w:tc>
          <w:tcPr>
            <w:tcW w:w="9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0D33A4">
            <w:pPr>
              <w:keepNext w:val="0"/>
              <w:keepLines w:val="0"/>
              <w:widowControl/>
              <w:suppressLineNumbers w:val="0"/>
              <w:jc w:val="center"/>
              <w:textAlignment w:val="center"/>
              <w:rPr>
                <w:rFonts w:hint="eastAsia"/>
                <w:sz w:val="20"/>
                <w:szCs w:val="21"/>
              </w:rPr>
            </w:pPr>
            <w:r>
              <w:rPr>
                <w:rFonts w:hint="eastAsia" w:ascii="宋体" w:hAnsi="宋体" w:eastAsia="宋体" w:cs="宋体"/>
                <w:i w:val="0"/>
                <w:iCs w:val="0"/>
                <w:color w:val="000000"/>
                <w:kern w:val="0"/>
                <w:sz w:val="21"/>
                <w:szCs w:val="21"/>
                <w:u w:val="none"/>
                <w:lang w:val="en-US" w:eastAsia="zh-CN" w:bidi="ar"/>
              </w:rPr>
              <w:t>2130501</w:t>
            </w:r>
          </w:p>
        </w:tc>
        <w:tc>
          <w:tcPr>
            <w:tcW w:w="2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C2D36D">
            <w:pPr>
              <w:keepNext w:val="0"/>
              <w:keepLines w:val="0"/>
              <w:widowControl/>
              <w:suppressLineNumbers w:val="0"/>
              <w:jc w:val="left"/>
              <w:textAlignment w:val="center"/>
              <w:rPr>
                <w:rFonts w:hint="eastAsia"/>
                <w:sz w:val="20"/>
                <w:szCs w:val="21"/>
              </w:rPr>
            </w:pPr>
            <w:r>
              <w:rPr>
                <w:rFonts w:hint="eastAsia" w:ascii="宋体" w:hAnsi="宋体" w:eastAsia="宋体" w:cs="宋体"/>
                <w:i w:val="0"/>
                <w:iCs w:val="0"/>
                <w:color w:val="000000"/>
                <w:kern w:val="0"/>
                <w:sz w:val="21"/>
                <w:szCs w:val="21"/>
                <w:u w:val="none"/>
                <w:lang w:val="en-US" w:eastAsia="zh-CN" w:bidi="ar"/>
              </w:rPr>
              <w:t>行政运行</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2596D">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177.59</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F88BB">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177.59</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71777">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DD9D6">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4512A">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0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BF45D">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F5358C">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7C13B132">
        <w:tblPrEx>
          <w:tblCellMar>
            <w:top w:w="0" w:type="dxa"/>
            <w:left w:w="0" w:type="dxa"/>
            <w:bottom w:w="0" w:type="dxa"/>
            <w:right w:w="0" w:type="dxa"/>
          </w:tblCellMar>
        </w:tblPrEx>
        <w:trPr>
          <w:trHeight w:val="450" w:hRule="atLeast"/>
        </w:trPr>
        <w:tc>
          <w:tcPr>
            <w:tcW w:w="9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820850">
            <w:pPr>
              <w:keepNext w:val="0"/>
              <w:keepLines w:val="0"/>
              <w:widowControl/>
              <w:suppressLineNumbers w:val="0"/>
              <w:jc w:val="center"/>
              <w:textAlignment w:val="center"/>
              <w:rPr>
                <w:rFonts w:hint="eastAsia"/>
                <w:sz w:val="20"/>
                <w:szCs w:val="21"/>
              </w:rPr>
            </w:pPr>
            <w:r>
              <w:rPr>
                <w:rFonts w:hint="eastAsia" w:ascii="宋体" w:hAnsi="宋体" w:eastAsia="宋体" w:cs="宋体"/>
                <w:i w:val="0"/>
                <w:iCs w:val="0"/>
                <w:color w:val="000000"/>
                <w:kern w:val="0"/>
                <w:sz w:val="21"/>
                <w:szCs w:val="21"/>
                <w:u w:val="none"/>
                <w:lang w:val="en-US" w:eastAsia="zh-CN" w:bidi="ar"/>
              </w:rPr>
              <w:t>2110499</w:t>
            </w:r>
          </w:p>
        </w:tc>
        <w:tc>
          <w:tcPr>
            <w:tcW w:w="2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305FC0">
            <w:pPr>
              <w:keepNext w:val="0"/>
              <w:keepLines w:val="0"/>
              <w:widowControl/>
              <w:suppressLineNumbers w:val="0"/>
              <w:jc w:val="left"/>
              <w:textAlignment w:val="center"/>
              <w:rPr>
                <w:rFonts w:hint="eastAsia"/>
                <w:sz w:val="20"/>
                <w:szCs w:val="21"/>
              </w:rPr>
            </w:pPr>
            <w:r>
              <w:rPr>
                <w:rFonts w:hint="eastAsia" w:ascii="宋体" w:hAnsi="宋体" w:eastAsia="宋体" w:cs="宋体"/>
                <w:i w:val="0"/>
                <w:iCs w:val="0"/>
                <w:color w:val="000000"/>
                <w:kern w:val="0"/>
                <w:sz w:val="21"/>
                <w:szCs w:val="21"/>
                <w:u w:val="none"/>
                <w:lang w:val="en-US" w:eastAsia="zh-CN" w:bidi="ar"/>
              </w:rPr>
              <w:t>其他自然生态保护支出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F2F2D2">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D65ED">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2D353">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78E72">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147C13">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0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A8544">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0F00C">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5F790292">
        <w:tblPrEx>
          <w:tblCellMar>
            <w:top w:w="0" w:type="dxa"/>
            <w:left w:w="0" w:type="dxa"/>
            <w:bottom w:w="0" w:type="dxa"/>
            <w:right w:w="0" w:type="dxa"/>
          </w:tblCellMar>
        </w:tblPrEx>
        <w:trPr>
          <w:trHeight w:val="450" w:hRule="atLeast"/>
        </w:trPr>
        <w:tc>
          <w:tcPr>
            <w:tcW w:w="9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F7DA1F">
            <w:pPr>
              <w:keepNext w:val="0"/>
              <w:keepLines w:val="0"/>
              <w:widowControl/>
              <w:suppressLineNumbers w:val="0"/>
              <w:jc w:val="center"/>
              <w:textAlignment w:val="center"/>
              <w:rPr>
                <w:rFonts w:hint="eastAsia"/>
                <w:sz w:val="20"/>
                <w:szCs w:val="21"/>
              </w:rPr>
            </w:pPr>
            <w:r>
              <w:rPr>
                <w:rFonts w:hint="eastAsia" w:ascii="宋体" w:hAnsi="宋体" w:eastAsia="宋体" w:cs="宋体"/>
                <w:i w:val="0"/>
                <w:iCs w:val="0"/>
                <w:color w:val="000000"/>
                <w:kern w:val="0"/>
                <w:sz w:val="21"/>
                <w:szCs w:val="21"/>
                <w:u w:val="none"/>
                <w:lang w:val="en-US" w:eastAsia="zh-CN" w:bidi="ar"/>
              </w:rPr>
              <w:t>2069999</w:t>
            </w:r>
          </w:p>
        </w:tc>
        <w:tc>
          <w:tcPr>
            <w:tcW w:w="2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092F6C">
            <w:pPr>
              <w:keepNext w:val="0"/>
              <w:keepLines w:val="0"/>
              <w:widowControl/>
              <w:suppressLineNumbers w:val="0"/>
              <w:jc w:val="left"/>
              <w:textAlignment w:val="center"/>
              <w:rPr>
                <w:rFonts w:hint="eastAsia"/>
                <w:sz w:val="20"/>
                <w:szCs w:val="21"/>
              </w:rPr>
            </w:pPr>
            <w:r>
              <w:rPr>
                <w:rFonts w:hint="eastAsia" w:ascii="宋体" w:hAnsi="宋体" w:eastAsia="宋体" w:cs="宋体"/>
                <w:i w:val="0"/>
                <w:iCs w:val="0"/>
                <w:color w:val="000000"/>
                <w:kern w:val="0"/>
                <w:sz w:val="21"/>
                <w:szCs w:val="21"/>
                <w:u w:val="none"/>
                <w:lang w:val="en-US" w:eastAsia="zh-CN" w:bidi="ar"/>
              </w:rPr>
              <w:t>其他科学技术支出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B11EB2">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10.60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A41A4">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10.60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47065">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AB5FB">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CC5DD">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0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FA22E1">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A0616">
            <w:pPr>
              <w:keepNext w:val="0"/>
              <w:keepLines w:val="0"/>
              <w:widowControl/>
              <w:suppressLineNumbers w:val="0"/>
              <w:jc w:val="right"/>
              <w:textAlignment w:val="center"/>
              <w:rPr>
                <w:rFonts w:hint="eastAsia"/>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6529E61D">
        <w:tblPrEx>
          <w:tblCellMar>
            <w:top w:w="0" w:type="dxa"/>
            <w:left w:w="0" w:type="dxa"/>
            <w:bottom w:w="0" w:type="dxa"/>
            <w:right w:w="0" w:type="dxa"/>
          </w:tblCellMar>
        </w:tblPrEx>
        <w:trPr>
          <w:trHeight w:val="450" w:hRule="atLeast"/>
        </w:trPr>
        <w:tc>
          <w:tcPr>
            <w:tcW w:w="9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F9E0BA">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iCs w:val="0"/>
                <w:color w:val="000000"/>
                <w:kern w:val="0"/>
                <w:sz w:val="21"/>
                <w:szCs w:val="21"/>
                <w:u w:val="none"/>
                <w:lang w:val="en-US" w:eastAsia="zh-CN" w:bidi="ar"/>
              </w:rPr>
              <w:t>2210201</w:t>
            </w:r>
          </w:p>
        </w:tc>
        <w:tc>
          <w:tcPr>
            <w:tcW w:w="2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3DDFFF">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1"/>
                <w:szCs w:val="21"/>
                <w:u w:val="none"/>
                <w:lang w:val="en-US" w:eastAsia="zh-CN" w:bidi="ar"/>
              </w:rPr>
              <w:t>住房公积金</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D76CC">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14.81</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8EDFA">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14.81</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4F8BF1">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E40D1">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EA59C">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0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F296A">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D8173">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r>
      <w:tr w14:paraId="390EBBA3">
        <w:tblPrEx>
          <w:tblCellMar>
            <w:top w:w="0" w:type="dxa"/>
            <w:left w:w="0" w:type="dxa"/>
            <w:bottom w:w="0" w:type="dxa"/>
            <w:right w:w="0" w:type="dxa"/>
          </w:tblCellMar>
        </w:tblPrEx>
        <w:trPr>
          <w:trHeight w:val="450" w:hRule="atLeast"/>
        </w:trPr>
        <w:tc>
          <w:tcPr>
            <w:tcW w:w="9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63CCA4">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iCs w:val="0"/>
                <w:color w:val="000000"/>
                <w:kern w:val="0"/>
                <w:sz w:val="21"/>
                <w:szCs w:val="21"/>
                <w:u w:val="none"/>
                <w:lang w:val="en-US" w:eastAsia="zh-CN" w:bidi="ar"/>
              </w:rPr>
              <w:t>2299999</w:t>
            </w:r>
          </w:p>
        </w:tc>
        <w:tc>
          <w:tcPr>
            <w:tcW w:w="2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BF09E8">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1"/>
                <w:szCs w:val="21"/>
                <w:u w:val="none"/>
                <w:lang w:val="en-US" w:eastAsia="zh-CN" w:bidi="ar"/>
              </w:rPr>
              <w:t>其他支出</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F1C95E">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20.94</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EE4F3">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6EAAD">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E31CD">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1F632">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0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A8051">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350DB">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20.94</w:t>
            </w:r>
          </w:p>
        </w:tc>
      </w:tr>
      <w:tr w14:paraId="3994688B">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43732F88">
            <w:pPr>
              <w:rPr>
                <w:rFonts w:ascii="宋体" w:hAnsi="宋体" w:eastAsia="宋体" w:cs="宋体"/>
                <w:sz w:val="24"/>
                <w:szCs w:val="24"/>
              </w:rPr>
            </w:pPr>
            <w:r>
              <w:rPr>
                <w:rFonts w:hint="eastAsia"/>
              </w:rPr>
              <w:t>注：本表反映部门本年度取得的各项收入情况。</w:t>
            </w:r>
          </w:p>
        </w:tc>
      </w:tr>
    </w:tbl>
    <w:p w14:paraId="039F0631">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8"/>
        <w:tblW w:w="15640" w:type="dxa"/>
        <w:tblInd w:w="93" w:type="dxa"/>
        <w:tblLayout w:type="fixed"/>
        <w:tblCellMar>
          <w:top w:w="0" w:type="dxa"/>
          <w:left w:w="108" w:type="dxa"/>
          <w:bottom w:w="0" w:type="dxa"/>
          <w:right w:w="108" w:type="dxa"/>
        </w:tblCellMar>
      </w:tblPr>
      <w:tblGrid>
        <w:gridCol w:w="853"/>
        <w:gridCol w:w="240"/>
        <w:gridCol w:w="2502"/>
        <w:gridCol w:w="436"/>
        <w:gridCol w:w="332"/>
        <w:gridCol w:w="1110"/>
        <w:gridCol w:w="132"/>
        <w:gridCol w:w="648"/>
        <w:gridCol w:w="1875"/>
        <w:gridCol w:w="392"/>
        <w:gridCol w:w="632"/>
        <w:gridCol w:w="435"/>
        <w:gridCol w:w="371"/>
        <w:gridCol w:w="1202"/>
        <w:gridCol w:w="643"/>
        <w:gridCol w:w="751"/>
        <w:gridCol w:w="854"/>
        <w:gridCol w:w="540"/>
        <w:gridCol w:w="1573"/>
        <w:gridCol w:w="119"/>
      </w:tblGrid>
      <w:tr w14:paraId="47C80921">
        <w:tblPrEx>
          <w:tblCellMar>
            <w:top w:w="0" w:type="dxa"/>
            <w:left w:w="108" w:type="dxa"/>
            <w:bottom w:w="0" w:type="dxa"/>
            <w:right w:w="108" w:type="dxa"/>
          </w:tblCellMar>
        </w:tblPrEx>
        <w:trPr>
          <w:trHeight w:val="807" w:hRule="atLeast"/>
        </w:trPr>
        <w:tc>
          <w:tcPr>
            <w:tcW w:w="15640" w:type="dxa"/>
            <w:gridSpan w:val="20"/>
            <w:tcBorders>
              <w:top w:val="nil"/>
              <w:left w:val="nil"/>
              <w:bottom w:val="nil"/>
              <w:right w:val="nil"/>
            </w:tcBorders>
            <w:shd w:val="clear" w:color="auto" w:fill="auto"/>
            <w:noWrap/>
            <w:vAlign w:val="center"/>
          </w:tcPr>
          <w:p w14:paraId="4920110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FF70C6C">
        <w:tblPrEx>
          <w:tblCellMar>
            <w:top w:w="0" w:type="dxa"/>
            <w:left w:w="108" w:type="dxa"/>
            <w:bottom w:w="0" w:type="dxa"/>
            <w:right w:w="108" w:type="dxa"/>
          </w:tblCellMar>
        </w:tblPrEx>
        <w:trPr>
          <w:trHeight w:val="403" w:hRule="atLeast"/>
        </w:trPr>
        <w:tc>
          <w:tcPr>
            <w:tcW w:w="853" w:type="dxa"/>
            <w:tcBorders>
              <w:top w:val="nil"/>
              <w:left w:val="nil"/>
              <w:bottom w:val="nil"/>
              <w:right w:val="nil"/>
            </w:tcBorders>
            <w:shd w:val="clear" w:color="000000" w:fill="FFFFFF"/>
            <w:noWrap/>
            <w:vAlign w:val="center"/>
          </w:tcPr>
          <w:p w14:paraId="6935C3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5FFC6F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70" w:type="dxa"/>
            <w:gridSpan w:val="3"/>
            <w:tcBorders>
              <w:top w:val="nil"/>
              <w:left w:val="nil"/>
              <w:bottom w:val="nil"/>
              <w:right w:val="nil"/>
            </w:tcBorders>
            <w:shd w:val="clear" w:color="000000" w:fill="FFFFFF"/>
            <w:noWrap/>
            <w:vAlign w:val="center"/>
          </w:tcPr>
          <w:p w14:paraId="6A6FAA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0" w:type="dxa"/>
            <w:gridSpan w:val="3"/>
            <w:tcBorders>
              <w:top w:val="nil"/>
              <w:left w:val="nil"/>
              <w:bottom w:val="nil"/>
              <w:right w:val="nil"/>
            </w:tcBorders>
            <w:shd w:val="clear" w:color="000000" w:fill="FFFFFF"/>
            <w:noWrap/>
            <w:vAlign w:val="center"/>
          </w:tcPr>
          <w:p w14:paraId="1433AE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5" w:type="dxa"/>
            <w:tcBorders>
              <w:top w:val="nil"/>
              <w:left w:val="nil"/>
              <w:bottom w:val="nil"/>
              <w:right w:val="nil"/>
            </w:tcBorders>
            <w:shd w:val="clear" w:color="000000" w:fill="FFFFFF"/>
            <w:noWrap/>
            <w:vAlign w:val="center"/>
          </w:tcPr>
          <w:p w14:paraId="47F8DD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0" w:type="dxa"/>
            <w:gridSpan w:val="4"/>
            <w:tcBorders>
              <w:top w:val="nil"/>
              <w:left w:val="nil"/>
              <w:bottom w:val="nil"/>
              <w:right w:val="nil"/>
            </w:tcBorders>
            <w:shd w:val="clear" w:color="000000" w:fill="FFFFFF"/>
            <w:noWrap/>
            <w:vAlign w:val="center"/>
          </w:tcPr>
          <w:p w14:paraId="6C199A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5" w:type="dxa"/>
            <w:gridSpan w:val="2"/>
            <w:tcBorders>
              <w:top w:val="nil"/>
              <w:left w:val="nil"/>
              <w:bottom w:val="nil"/>
              <w:right w:val="nil"/>
            </w:tcBorders>
            <w:shd w:val="clear" w:color="000000" w:fill="FFFFFF"/>
            <w:noWrap/>
            <w:vAlign w:val="center"/>
          </w:tcPr>
          <w:p w14:paraId="660AE36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gridSpan w:val="2"/>
            <w:tcBorders>
              <w:top w:val="nil"/>
              <w:left w:val="nil"/>
              <w:bottom w:val="nil"/>
              <w:right w:val="nil"/>
            </w:tcBorders>
            <w:shd w:val="clear" w:color="000000" w:fill="FFFFFF"/>
            <w:noWrap/>
            <w:vAlign w:val="center"/>
          </w:tcPr>
          <w:p w14:paraId="178F56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2" w:type="dxa"/>
            <w:gridSpan w:val="3"/>
            <w:tcBorders>
              <w:top w:val="nil"/>
              <w:left w:val="nil"/>
              <w:bottom w:val="nil"/>
              <w:right w:val="nil"/>
            </w:tcBorders>
            <w:shd w:val="clear" w:color="000000" w:fill="FFFFFF"/>
            <w:noWrap/>
            <w:vAlign w:val="center"/>
          </w:tcPr>
          <w:p w14:paraId="7169AF3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7E4091C">
        <w:tblPrEx>
          <w:tblCellMar>
            <w:top w:w="0" w:type="dxa"/>
            <w:left w:w="108" w:type="dxa"/>
            <w:bottom w:w="0" w:type="dxa"/>
            <w:right w:w="108" w:type="dxa"/>
          </w:tblCellMar>
        </w:tblPrEx>
        <w:trPr>
          <w:trHeight w:val="403" w:hRule="atLeast"/>
        </w:trPr>
        <w:tc>
          <w:tcPr>
            <w:tcW w:w="4363" w:type="dxa"/>
            <w:gridSpan w:val="5"/>
            <w:tcBorders>
              <w:top w:val="nil"/>
              <w:left w:val="nil"/>
              <w:bottom w:val="nil"/>
              <w:right w:val="nil"/>
            </w:tcBorders>
            <w:shd w:val="clear" w:color="000000" w:fill="FFFFFF"/>
            <w:noWrap/>
            <w:vAlign w:val="center"/>
          </w:tcPr>
          <w:p w14:paraId="10DB8809">
            <w:pPr>
              <w:widowControl/>
              <w:jc w:val="left"/>
              <w:rPr>
                <w:rFonts w:ascii="宋体" w:hAnsi="宋体" w:eastAsia="宋体" w:cs="宋体"/>
                <w:kern w:val="0"/>
                <w:sz w:val="24"/>
                <w:szCs w:val="24"/>
              </w:rPr>
            </w:pPr>
            <w:r>
              <w:rPr>
                <w:rFonts w:hint="eastAsia"/>
                <w:color w:val="000000"/>
                <w:sz w:val="20"/>
                <w:szCs w:val="20"/>
              </w:rPr>
              <w:t>部门：</w:t>
            </w:r>
            <w:r>
              <w:rPr>
                <w:rFonts w:hint="eastAsia"/>
                <w:color w:val="000000"/>
                <w:sz w:val="20"/>
                <w:szCs w:val="20"/>
                <w:lang w:eastAsia="zh-CN"/>
              </w:rPr>
              <w:t>沅江市乡村振兴局</w:t>
            </w:r>
            <w:r>
              <w:rPr>
                <w:rFonts w:hint="eastAsia" w:ascii="宋体" w:hAnsi="宋体" w:eastAsia="宋体" w:cs="宋体"/>
                <w:kern w:val="0"/>
                <w:sz w:val="24"/>
                <w:szCs w:val="24"/>
              </w:rPr>
              <w:t>　</w:t>
            </w:r>
          </w:p>
        </w:tc>
        <w:tc>
          <w:tcPr>
            <w:tcW w:w="1890" w:type="dxa"/>
            <w:gridSpan w:val="3"/>
            <w:tcBorders>
              <w:top w:val="nil"/>
              <w:left w:val="nil"/>
              <w:bottom w:val="nil"/>
              <w:right w:val="nil"/>
            </w:tcBorders>
            <w:shd w:val="clear" w:color="000000" w:fill="FFFFFF"/>
            <w:noWrap/>
            <w:vAlign w:val="center"/>
          </w:tcPr>
          <w:p w14:paraId="4C1E72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5" w:type="dxa"/>
            <w:tcBorders>
              <w:top w:val="nil"/>
              <w:left w:val="nil"/>
              <w:bottom w:val="nil"/>
              <w:right w:val="nil"/>
            </w:tcBorders>
            <w:shd w:val="clear" w:color="000000" w:fill="FFFFFF"/>
            <w:noWrap/>
            <w:vAlign w:val="center"/>
          </w:tcPr>
          <w:p w14:paraId="2F9147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0" w:type="dxa"/>
            <w:gridSpan w:val="4"/>
            <w:tcBorders>
              <w:top w:val="nil"/>
              <w:left w:val="nil"/>
              <w:bottom w:val="nil"/>
              <w:right w:val="nil"/>
            </w:tcBorders>
            <w:shd w:val="clear" w:color="000000" w:fill="FFFFFF"/>
            <w:noWrap/>
            <w:vAlign w:val="center"/>
          </w:tcPr>
          <w:p w14:paraId="7AF8F4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45" w:type="dxa"/>
            <w:gridSpan w:val="2"/>
            <w:tcBorders>
              <w:top w:val="nil"/>
              <w:left w:val="nil"/>
              <w:bottom w:val="nil"/>
              <w:right w:val="nil"/>
            </w:tcBorders>
            <w:shd w:val="clear" w:color="000000" w:fill="FFFFFF"/>
            <w:noWrap/>
            <w:vAlign w:val="center"/>
          </w:tcPr>
          <w:p w14:paraId="6CF2A0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gridSpan w:val="2"/>
            <w:tcBorders>
              <w:top w:val="nil"/>
              <w:left w:val="nil"/>
              <w:bottom w:val="nil"/>
              <w:right w:val="nil"/>
            </w:tcBorders>
            <w:shd w:val="clear" w:color="000000" w:fill="FFFFFF"/>
            <w:noWrap/>
            <w:vAlign w:val="center"/>
          </w:tcPr>
          <w:p w14:paraId="16826B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2" w:type="dxa"/>
            <w:gridSpan w:val="3"/>
            <w:tcBorders>
              <w:top w:val="nil"/>
              <w:left w:val="nil"/>
              <w:bottom w:val="nil"/>
              <w:right w:val="nil"/>
            </w:tcBorders>
            <w:shd w:val="clear" w:color="000000" w:fill="FFFFFF"/>
            <w:noWrap/>
            <w:vAlign w:val="center"/>
          </w:tcPr>
          <w:p w14:paraId="1096977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D04DC22">
        <w:tblPrEx>
          <w:tblCellMar>
            <w:top w:w="0" w:type="dxa"/>
            <w:left w:w="108" w:type="dxa"/>
            <w:bottom w:w="0" w:type="dxa"/>
            <w:right w:w="108" w:type="dxa"/>
          </w:tblCellMar>
        </w:tblPrEx>
        <w:trPr>
          <w:trHeight w:val="510" w:hRule="atLeast"/>
        </w:trPr>
        <w:tc>
          <w:tcPr>
            <w:tcW w:w="4363"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4F1BF433">
            <w:pPr>
              <w:widowControl/>
              <w:jc w:val="center"/>
              <w:rPr>
                <w:rFonts w:ascii="宋体" w:hAnsi="宋体" w:eastAsia="宋体" w:cs="宋体"/>
                <w:kern w:val="0"/>
                <w:sz w:val="21"/>
                <w:szCs w:val="21"/>
              </w:rPr>
            </w:pPr>
            <w:r>
              <w:rPr>
                <w:rFonts w:hint="eastAsia" w:ascii="宋体" w:hAnsi="宋体" w:eastAsia="宋体" w:cs="宋体"/>
                <w:kern w:val="0"/>
                <w:sz w:val="21"/>
                <w:szCs w:val="21"/>
              </w:rPr>
              <w:t>项    目</w:t>
            </w:r>
          </w:p>
        </w:tc>
        <w:tc>
          <w:tcPr>
            <w:tcW w:w="189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BC3FC7">
            <w:pPr>
              <w:widowControl/>
              <w:jc w:val="center"/>
              <w:rPr>
                <w:rFonts w:ascii="宋体" w:hAnsi="宋体" w:eastAsia="宋体" w:cs="宋体"/>
                <w:kern w:val="0"/>
                <w:sz w:val="21"/>
                <w:szCs w:val="21"/>
              </w:rPr>
            </w:pPr>
            <w:r>
              <w:rPr>
                <w:rFonts w:hint="eastAsia" w:ascii="宋体" w:hAnsi="宋体" w:eastAsia="宋体" w:cs="宋体"/>
                <w:kern w:val="0"/>
                <w:sz w:val="21"/>
                <w:szCs w:val="21"/>
              </w:rPr>
              <w:t>本年支出合计</w:t>
            </w:r>
          </w:p>
        </w:tc>
        <w:tc>
          <w:tcPr>
            <w:tcW w:w="18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57EEE1E">
            <w:pPr>
              <w:widowControl/>
              <w:jc w:val="center"/>
              <w:rPr>
                <w:rFonts w:ascii="宋体" w:hAnsi="宋体" w:eastAsia="宋体" w:cs="宋体"/>
                <w:kern w:val="0"/>
                <w:sz w:val="21"/>
                <w:szCs w:val="21"/>
              </w:rPr>
            </w:pPr>
            <w:r>
              <w:rPr>
                <w:rFonts w:hint="eastAsia" w:ascii="宋体" w:hAnsi="宋体" w:eastAsia="宋体" w:cs="宋体"/>
                <w:kern w:val="0"/>
                <w:sz w:val="21"/>
                <w:szCs w:val="21"/>
              </w:rPr>
              <w:t>基本支出</w:t>
            </w:r>
          </w:p>
        </w:tc>
        <w:tc>
          <w:tcPr>
            <w:tcW w:w="1830"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27BFA1">
            <w:pPr>
              <w:widowControl/>
              <w:jc w:val="center"/>
              <w:rPr>
                <w:rFonts w:ascii="宋体" w:hAnsi="宋体" w:eastAsia="宋体" w:cs="宋体"/>
                <w:kern w:val="0"/>
                <w:sz w:val="21"/>
                <w:szCs w:val="21"/>
              </w:rPr>
            </w:pPr>
            <w:r>
              <w:rPr>
                <w:rFonts w:hint="eastAsia" w:ascii="宋体" w:hAnsi="宋体" w:eastAsia="宋体" w:cs="宋体"/>
                <w:kern w:val="0"/>
                <w:sz w:val="21"/>
                <w:szCs w:val="21"/>
              </w:rPr>
              <w:t>项目支出</w:t>
            </w:r>
          </w:p>
        </w:tc>
        <w:tc>
          <w:tcPr>
            <w:tcW w:w="184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F1796F">
            <w:pPr>
              <w:widowControl/>
              <w:jc w:val="center"/>
              <w:rPr>
                <w:rFonts w:ascii="宋体" w:hAnsi="宋体" w:eastAsia="宋体" w:cs="宋体"/>
                <w:kern w:val="0"/>
                <w:sz w:val="21"/>
                <w:szCs w:val="21"/>
              </w:rPr>
            </w:pPr>
            <w:r>
              <w:rPr>
                <w:rFonts w:hint="eastAsia" w:ascii="宋体" w:hAnsi="宋体" w:eastAsia="宋体" w:cs="宋体"/>
                <w:kern w:val="0"/>
                <w:sz w:val="21"/>
                <w:szCs w:val="21"/>
              </w:rPr>
              <w:t>上缴上级支出</w:t>
            </w:r>
          </w:p>
        </w:tc>
        <w:tc>
          <w:tcPr>
            <w:tcW w:w="160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C8DAA3">
            <w:pPr>
              <w:widowControl/>
              <w:jc w:val="center"/>
              <w:rPr>
                <w:rFonts w:ascii="宋体" w:hAnsi="宋体" w:eastAsia="宋体" w:cs="宋体"/>
                <w:kern w:val="0"/>
                <w:sz w:val="21"/>
                <w:szCs w:val="21"/>
              </w:rPr>
            </w:pPr>
            <w:r>
              <w:rPr>
                <w:rFonts w:hint="eastAsia" w:ascii="宋体" w:hAnsi="宋体" w:eastAsia="宋体" w:cs="宋体"/>
                <w:kern w:val="0"/>
                <w:sz w:val="21"/>
                <w:szCs w:val="21"/>
              </w:rPr>
              <w:t>经营支出</w:t>
            </w:r>
          </w:p>
        </w:tc>
        <w:tc>
          <w:tcPr>
            <w:tcW w:w="2232"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52752F">
            <w:pPr>
              <w:widowControl/>
              <w:jc w:val="center"/>
              <w:rPr>
                <w:rFonts w:ascii="宋体" w:hAnsi="宋体" w:eastAsia="宋体" w:cs="宋体"/>
                <w:kern w:val="0"/>
                <w:sz w:val="21"/>
                <w:szCs w:val="21"/>
              </w:rPr>
            </w:pPr>
            <w:r>
              <w:rPr>
                <w:rFonts w:hint="eastAsia" w:ascii="宋体" w:hAnsi="宋体" w:eastAsia="宋体" w:cs="宋体"/>
                <w:kern w:val="0"/>
                <w:sz w:val="21"/>
                <w:szCs w:val="21"/>
              </w:rPr>
              <w:t>对附属单位补助支出</w:t>
            </w:r>
          </w:p>
        </w:tc>
      </w:tr>
      <w:tr w14:paraId="1A43DBC2">
        <w:tblPrEx>
          <w:tblCellMar>
            <w:top w:w="0" w:type="dxa"/>
            <w:left w:w="108" w:type="dxa"/>
            <w:bottom w:w="0" w:type="dxa"/>
            <w:right w:w="108" w:type="dxa"/>
          </w:tblCellMar>
        </w:tblPrEx>
        <w:trPr>
          <w:trHeight w:val="454" w:hRule="atLeast"/>
        </w:trPr>
        <w:tc>
          <w:tcPr>
            <w:tcW w:w="1093"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FF252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功能分类</w:t>
            </w:r>
          </w:p>
          <w:p w14:paraId="647AD790">
            <w:pPr>
              <w:widowControl/>
              <w:jc w:val="center"/>
              <w:rPr>
                <w:rFonts w:ascii="宋体" w:hAnsi="宋体" w:eastAsia="宋体" w:cs="宋体"/>
                <w:kern w:val="0"/>
                <w:sz w:val="21"/>
                <w:szCs w:val="21"/>
              </w:rPr>
            </w:pPr>
            <w:r>
              <w:rPr>
                <w:rFonts w:hint="eastAsia" w:ascii="宋体" w:hAnsi="宋体" w:eastAsia="宋体" w:cs="宋体"/>
                <w:kern w:val="0"/>
                <w:sz w:val="21"/>
                <w:szCs w:val="21"/>
              </w:rPr>
              <w:t>科目编码</w:t>
            </w:r>
          </w:p>
        </w:tc>
        <w:tc>
          <w:tcPr>
            <w:tcW w:w="3270" w:type="dxa"/>
            <w:gridSpan w:val="3"/>
            <w:vMerge w:val="restart"/>
            <w:tcBorders>
              <w:top w:val="nil"/>
              <w:left w:val="single" w:color="auto" w:sz="4" w:space="0"/>
              <w:bottom w:val="single" w:color="auto" w:sz="4" w:space="0"/>
              <w:right w:val="single" w:color="auto" w:sz="4" w:space="0"/>
            </w:tcBorders>
            <w:shd w:val="clear" w:color="000000" w:fill="FFFFFF"/>
            <w:vAlign w:val="center"/>
          </w:tcPr>
          <w:p w14:paraId="0F92EA1A">
            <w:pPr>
              <w:widowControl/>
              <w:jc w:val="center"/>
              <w:rPr>
                <w:rFonts w:ascii="宋体" w:hAnsi="宋体" w:eastAsia="宋体" w:cs="宋体"/>
                <w:kern w:val="0"/>
                <w:sz w:val="21"/>
                <w:szCs w:val="21"/>
              </w:rPr>
            </w:pPr>
            <w:r>
              <w:rPr>
                <w:rFonts w:hint="eastAsia" w:ascii="宋体" w:hAnsi="宋体" w:eastAsia="宋体" w:cs="宋体"/>
                <w:kern w:val="0"/>
                <w:sz w:val="21"/>
                <w:szCs w:val="21"/>
              </w:rPr>
              <w:t>科目名称</w:t>
            </w:r>
          </w:p>
        </w:tc>
        <w:tc>
          <w:tcPr>
            <w:tcW w:w="1890" w:type="dxa"/>
            <w:gridSpan w:val="3"/>
            <w:vMerge w:val="continue"/>
            <w:tcBorders>
              <w:top w:val="single" w:color="auto" w:sz="4" w:space="0"/>
              <w:left w:val="single" w:color="auto" w:sz="4" w:space="0"/>
              <w:bottom w:val="single" w:color="auto" w:sz="4" w:space="0"/>
              <w:right w:val="single" w:color="auto" w:sz="4" w:space="0"/>
            </w:tcBorders>
            <w:vAlign w:val="center"/>
          </w:tcPr>
          <w:p w14:paraId="2C041103">
            <w:pPr>
              <w:widowControl/>
              <w:jc w:val="left"/>
              <w:rPr>
                <w:rFonts w:ascii="宋体" w:hAnsi="宋体" w:eastAsia="宋体" w:cs="宋体"/>
                <w:kern w:val="0"/>
                <w:sz w:val="21"/>
                <w:szCs w:val="21"/>
              </w:rPr>
            </w:pPr>
          </w:p>
        </w:tc>
        <w:tc>
          <w:tcPr>
            <w:tcW w:w="1875" w:type="dxa"/>
            <w:vMerge w:val="continue"/>
            <w:tcBorders>
              <w:top w:val="single" w:color="auto" w:sz="4" w:space="0"/>
              <w:left w:val="single" w:color="auto" w:sz="4" w:space="0"/>
              <w:bottom w:val="single" w:color="auto" w:sz="4" w:space="0"/>
              <w:right w:val="single" w:color="auto" w:sz="4" w:space="0"/>
            </w:tcBorders>
            <w:vAlign w:val="center"/>
          </w:tcPr>
          <w:p w14:paraId="46239DC6">
            <w:pPr>
              <w:widowControl/>
              <w:jc w:val="left"/>
              <w:rPr>
                <w:rFonts w:ascii="宋体" w:hAnsi="宋体" w:eastAsia="宋体" w:cs="宋体"/>
                <w:kern w:val="0"/>
                <w:sz w:val="21"/>
                <w:szCs w:val="21"/>
              </w:rPr>
            </w:pPr>
          </w:p>
        </w:tc>
        <w:tc>
          <w:tcPr>
            <w:tcW w:w="1830" w:type="dxa"/>
            <w:gridSpan w:val="4"/>
            <w:vMerge w:val="continue"/>
            <w:tcBorders>
              <w:top w:val="single" w:color="auto" w:sz="4" w:space="0"/>
              <w:left w:val="single" w:color="auto" w:sz="4" w:space="0"/>
              <w:bottom w:val="single" w:color="auto" w:sz="4" w:space="0"/>
              <w:right w:val="single" w:color="auto" w:sz="4" w:space="0"/>
            </w:tcBorders>
            <w:vAlign w:val="center"/>
          </w:tcPr>
          <w:p w14:paraId="6E88F502">
            <w:pPr>
              <w:widowControl/>
              <w:jc w:val="left"/>
              <w:rPr>
                <w:rFonts w:ascii="宋体" w:hAnsi="宋体" w:eastAsia="宋体" w:cs="宋体"/>
                <w:kern w:val="0"/>
                <w:sz w:val="21"/>
                <w:szCs w:val="21"/>
              </w:rPr>
            </w:pPr>
          </w:p>
        </w:tc>
        <w:tc>
          <w:tcPr>
            <w:tcW w:w="1845" w:type="dxa"/>
            <w:gridSpan w:val="2"/>
            <w:vMerge w:val="continue"/>
            <w:tcBorders>
              <w:top w:val="single" w:color="auto" w:sz="4" w:space="0"/>
              <w:left w:val="single" w:color="auto" w:sz="4" w:space="0"/>
              <w:bottom w:val="single" w:color="auto" w:sz="4" w:space="0"/>
              <w:right w:val="single" w:color="auto" w:sz="4" w:space="0"/>
            </w:tcBorders>
            <w:vAlign w:val="center"/>
          </w:tcPr>
          <w:p w14:paraId="30B682A5">
            <w:pPr>
              <w:widowControl/>
              <w:jc w:val="left"/>
              <w:rPr>
                <w:rFonts w:ascii="宋体" w:hAnsi="宋体" w:eastAsia="宋体" w:cs="宋体"/>
                <w:kern w:val="0"/>
                <w:sz w:val="21"/>
                <w:szCs w:val="21"/>
              </w:rPr>
            </w:pPr>
          </w:p>
        </w:tc>
        <w:tc>
          <w:tcPr>
            <w:tcW w:w="1605" w:type="dxa"/>
            <w:gridSpan w:val="2"/>
            <w:vMerge w:val="continue"/>
            <w:tcBorders>
              <w:top w:val="single" w:color="auto" w:sz="4" w:space="0"/>
              <w:left w:val="single" w:color="auto" w:sz="4" w:space="0"/>
              <w:bottom w:val="single" w:color="auto" w:sz="4" w:space="0"/>
              <w:right w:val="single" w:color="auto" w:sz="4" w:space="0"/>
            </w:tcBorders>
            <w:vAlign w:val="center"/>
          </w:tcPr>
          <w:p w14:paraId="4A379EA5">
            <w:pPr>
              <w:widowControl/>
              <w:jc w:val="left"/>
              <w:rPr>
                <w:rFonts w:ascii="宋体" w:hAnsi="宋体" w:eastAsia="宋体" w:cs="宋体"/>
                <w:kern w:val="0"/>
                <w:sz w:val="21"/>
                <w:szCs w:val="21"/>
              </w:rPr>
            </w:pPr>
          </w:p>
        </w:tc>
        <w:tc>
          <w:tcPr>
            <w:tcW w:w="2232" w:type="dxa"/>
            <w:gridSpan w:val="3"/>
            <w:vMerge w:val="continue"/>
            <w:tcBorders>
              <w:top w:val="single" w:color="auto" w:sz="4" w:space="0"/>
              <w:left w:val="single" w:color="auto" w:sz="4" w:space="0"/>
              <w:bottom w:val="single" w:color="auto" w:sz="4" w:space="0"/>
              <w:right w:val="single" w:color="auto" w:sz="4" w:space="0"/>
            </w:tcBorders>
            <w:vAlign w:val="center"/>
          </w:tcPr>
          <w:p w14:paraId="75A07C6F">
            <w:pPr>
              <w:widowControl/>
              <w:jc w:val="left"/>
              <w:rPr>
                <w:rFonts w:ascii="宋体" w:hAnsi="宋体" w:eastAsia="宋体" w:cs="宋体"/>
                <w:kern w:val="0"/>
                <w:sz w:val="21"/>
                <w:szCs w:val="21"/>
              </w:rPr>
            </w:pPr>
          </w:p>
        </w:tc>
      </w:tr>
      <w:tr w14:paraId="74856A79">
        <w:tblPrEx>
          <w:tblCellMar>
            <w:top w:w="0" w:type="dxa"/>
            <w:left w:w="108" w:type="dxa"/>
            <w:bottom w:w="0" w:type="dxa"/>
            <w:right w:w="108" w:type="dxa"/>
          </w:tblCellMar>
        </w:tblPrEx>
        <w:trPr>
          <w:trHeight w:val="595" w:hRule="atLeast"/>
        </w:trPr>
        <w:tc>
          <w:tcPr>
            <w:tcW w:w="1093" w:type="dxa"/>
            <w:gridSpan w:val="2"/>
            <w:vMerge w:val="continue"/>
            <w:tcBorders>
              <w:top w:val="single" w:color="auto" w:sz="4" w:space="0"/>
              <w:left w:val="single" w:color="auto" w:sz="4" w:space="0"/>
              <w:bottom w:val="single" w:color="auto" w:sz="4" w:space="0"/>
              <w:right w:val="single" w:color="auto" w:sz="4" w:space="0"/>
            </w:tcBorders>
            <w:vAlign w:val="center"/>
          </w:tcPr>
          <w:p w14:paraId="098BF333">
            <w:pPr>
              <w:widowControl/>
              <w:jc w:val="left"/>
              <w:rPr>
                <w:rFonts w:ascii="宋体" w:hAnsi="宋体" w:eastAsia="宋体" w:cs="宋体"/>
                <w:kern w:val="0"/>
                <w:sz w:val="21"/>
                <w:szCs w:val="21"/>
              </w:rPr>
            </w:pPr>
          </w:p>
        </w:tc>
        <w:tc>
          <w:tcPr>
            <w:tcW w:w="3270" w:type="dxa"/>
            <w:gridSpan w:val="3"/>
            <w:vMerge w:val="continue"/>
            <w:tcBorders>
              <w:top w:val="nil"/>
              <w:left w:val="single" w:color="auto" w:sz="4" w:space="0"/>
              <w:bottom w:val="single" w:color="auto" w:sz="4" w:space="0"/>
              <w:right w:val="single" w:color="auto" w:sz="4" w:space="0"/>
            </w:tcBorders>
            <w:vAlign w:val="center"/>
          </w:tcPr>
          <w:p w14:paraId="2B5004B7">
            <w:pPr>
              <w:widowControl/>
              <w:jc w:val="left"/>
              <w:rPr>
                <w:rFonts w:ascii="宋体" w:hAnsi="宋体" w:eastAsia="宋体" w:cs="宋体"/>
                <w:kern w:val="0"/>
                <w:sz w:val="21"/>
                <w:szCs w:val="21"/>
              </w:rPr>
            </w:pPr>
          </w:p>
        </w:tc>
        <w:tc>
          <w:tcPr>
            <w:tcW w:w="1890" w:type="dxa"/>
            <w:gridSpan w:val="3"/>
            <w:vMerge w:val="continue"/>
            <w:tcBorders>
              <w:top w:val="single" w:color="auto" w:sz="4" w:space="0"/>
              <w:left w:val="single" w:color="auto" w:sz="4" w:space="0"/>
              <w:bottom w:val="single" w:color="auto" w:sz="4" w:space="0"/>
              <w:right w:val="single" w:color="auto" w:sz="4" w:space="0"/>
            </w:tcBorders>
            <w:vAlign w:val="center"/>
          </w:tcPr>
          <w:p w14:paraId="662F2381">
            <w:pPr>
              <w:widowControl/>
              <w:jc w:val="left"/>
              <w:rPr>
                <w:rFonts w:ascii="宋体" w:hAnsi="宋体" w:eastAsia="宋体" w:cs="宋体"/>
                <w:kern w:val="0"/>
                <w:sz w:val="21"/>
                <w:szCs w:val="21"/>
              </w:rPr>
            </w:pPr>
          </w:p>
        </w:tc>
        <w:tc>
          <w:tcPr>
            <w:tcW w:w="1875" w:type="dxa"/>
            <w:vMerge w:val="continue"/>
            <w:tcBorders>
              <w:top w:val="single" w:color="auto" w:sz="4" w:space="0"/>
              <w:left w:val="single" w:color="auto" w:sz="4" w:space="0"/>
              <w:bottom w:val="single" w:color="auto" w:sz="4" w:space="0"/>
              <w:right w:val="single" w:color="auto" w:sz="4" w:space="0"/>
            </w:tcBorders>
            <w:vAlign w:val="center"/>
          </w:tcPr>
          <w:p w14:paraId="7A3B5A0F">
            <w:pPr>
              <w:widowControl/>
              <w:jc w:val="left"/>
              <w:rPr>
                <w:rFonts w:ascii="宋体" w:hAnsi="宋体" w:eastAsia="宋体" w:cs="宋体"/>
                <w:kern w:val="0"/>
                <w:sz w:val="21"/>
                <w:szCs w:val="21"/>
              </w:rPr>
            </w:pPr>
          </w:p>
        </w:tc>
        <w:tc>
          <w:tcPr>
            <w:tcW w:w="1830" w:type="dxa"/>
            <w:gridSpan w:val="4"/>
            <w:vMerge w:val="continue"/>
            <w:tcBorders>
              <w:top w:val="single" w:color="auto" w:sz="4" w:space="0"/>
              <w:left w:val="single" w:color="auto" w:sz="4" w:space="0"/>
              <w:bottom w:val="single" w:color="auto" w:sz="4" w:space="0"/>
              <w:right w:val="single" w:color="auto" w:sz="4" w:space="0"/>
            </w:tcBorders>
            <w:vAlign w:val="center"/>
          </w:tcPr>
          <w:p w14:paraId="48FE976D">
            <w:pPr>
              <w:widowControl/>
              <w:jc w:val="left"/>
              <w:rPr>
                <w:rFonts w:ascii="宋体" w:hAnsi="宋体" w:eastAsia="宋体" w:cs="宋体"/>
                <w:kern w:val="0"/>
                <w:sz w:val="21"/>
                <w:szCs w:val="21"/>
              </w:rPr>
            </w:pPr>
          </w:p>
        </w:tc>
        <w:tc>
          <w:tcPr>
            <w:tcW w:w="1845" w:type="dxa"/>
            <w:gridSpan w:val="2"/>
            <w:vMerge w:val="continue"/>
            <w:tcBorders>
              <w:top w:val="single" w:color="auto" w:sz="4" w:space="0"/>
              <w:left w:val="single" w:color="auto" w:sz="4" w:space="0"/>
              <w:bottom w:val="single" w:color="auto" w:sz="4" w:space="0"/>
              <w:right w:val="single" w:color="auto" w:sz="4" w:space="0"/>
            </w:tcBorders>
            <w:vAlign w:val="center"/>
          </w:tcPr>
          <w:p w14:paraId="687A2F3D">
            <w:pPr>
              <w:widowControl/>
              <w:jc w:val="left"/>
              <w:rPr>
                <w:rFonts w:ascii="宋体" w:hAnsi="宋体" w:eastAsia="宋体" w:cs="宋体"/>
                <w:kern w:val="0"/>
                <w:sz w:val="21"/>
                <w:szCs w:val="21"/>
              </w:rPr>
            </w:pPr>
          </w:p>
        </w:tc>
        <w:tc>
          <w:tcPr>
            <w:tcW w:w="1605" w:type="dxa"/>
            <w:gridSpan w:val="2"/>
            <w:vMerge w:val="continue"/>
            <w:tcBorders>
              <w:top w:val="single" w:color="auto" w:sz="4" w:space="0"/>
              <w:left w:val="single" w:color="auto" w:sz="4" w:space="0"/>
              <w:bottom w:val="single" w:color="auto" w:sz="4" w:space="0"/>
              <w:right w:val="single" w:color="auto" w:sz="4" w:space="0"/>
            </w:tcBorders>
            <w:vAlign w:val="center"/>
          </w:tcPr>
          <w:p w14:paraId="12AAD042">
            <w:pPr>
              <w:widowControl/>
              <w:jc w:val="left"/>
              <w:rPr>
                <w:rFonts w:ascii="宋体" w:hAnsi="宋体" w:eastAsia="宋体" w:cs="宋体"/>
                <w:kern w:val="0"/>
                <w:sz w:val="21"/>
                <w:szCs w:val="21"/>
              </w:rPr>
            </w:pPr>
          </w:p>
        </w:tc>
        <w:tc>
          <w:tcPr>
            <w:tcW w:w="2232" w:type="dxa"/>
            <w:gridSpan w:val="3"/>
            <w:vMerge w:val="continue"/>
            <w:tcBorders>
              <w:top w:val="single" w:color="auto" w:sz="4" w:space="0"/>
              <w:left w:val="single" w:color="auto" w:sz="4" w:space="0"/>
              <w:bottom w:val="single" w:color="auto" w:sz="4" w:space="0"/>
              <w:right w:val="single" w:color="auto" w:sz="4" w:space="0"/>
            </w:tcBorders>
            <w:vAlign w:val="center"/>
          </w:tcPr>
          <w:p w14:paraId="5A3048F6">
            <w:pPr>
              <w:widowControl/>
              <w:jc w:val="left"/>
              <w:rPr>
                <w:rFonts w:ascii="宋体" w:hAnsi="宋体" w:eastAsia="宋体" w:cs="宋体"/>
                <w:kern w:val="0"/>
                <w:sz w:val="21"/>
                <w:szCs w:val="21"/>
              </w:rPr>
            </w:pPr>
          </w:p>
        </w:tc>
      </w:tr>
      <w:tr w14:paraId="37DE8034">
        <w:tblPrEx>
          <w:tblCellMar>
            <w:top w:w="0" w:type="dxa"/>
            <w:left w:w="108" w:type="dxa"/>
            <w:bottom w:w="0" w:type="dxa"/>
            <w:right w:w="108" w:type="dxa"/>
          </w:tblCellMar>
        </w:tblPrEx>
        <w:trPr>
          <w:trHeight w:val="454" w:hRule="atLeast"/>
        </w:trPr>
        <w:tc>
          <w:tcPr>
            <w:tcW w:w="436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7438AAB4">
            <w:pPr>
              <w:widowControl/>
              <w:jc w:val="center"/>
              <w:rPr>
                <w:rFonts w:ascii="宋体" w:hAnsi="宋体" w:eastAsia="宋体" w:cs="宋体"/>
                <w:kern w:val="0"/>
                <w:sz w:val="21"/>
                <w:szCs w:val="21"/>
              </w:rPr>
            </w:pPr>
            <w:r>
              <w:rPr>
                <w:rFonts w:hint="eastAsia" w:ascii="宋体" w:hAnsi="宋体" w:eastAsia="宋体" w:cs="宋体"/>
                <w:kern w:val="0"/>
                <w:sz w:val="21"/>
                <w:szCs w:val="21"/>
              </w:rPr>
              <w:t>栏次</w:t>
            </w:r>
          </w:p>
        </w:tc>
        <w:tc>
          <w:tcPr>
            <w:tcW w:w="1890" w:type="dxa"/>
            <w:gridSpan w:val="3"/>
            <w:tcBorders>
              <w:top w:val="nil"/>
              <w:left w:val="nil"/>
              <w:bottom w:val="single" w:color="auto" w:sz="4" w:space="0"/>
              <w:right w:val="single" w:color="auto" w:sz="4" w:space="0"/>
            </w:tcBorders>
            <w:shd w:val="clear" w:color="000000" w:fill="FFFFFF"/>
            <w:noWrap/>
            <w:vAlign w:val="center"/>
          </w:tcPr>
          <w:p w14:paraId="5E44F0D8">
            <w:pPr>
              <w:widowControl/>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1875" w:type="dxa"/>
            <w:tcBorders>
              <w:top w:val="nil"/>
              <w:left w:val="nil"/>
              <w:bottom w:val="single" w:color="auto" w:sz="4" w:space="0"/>
              <w:right w:val="single" w:color="auto" w:sz="4" w:space="0"/>
            </w:tcBorders>
            <w:shd w:val="clear" w:color="000000" w:fill="FFFFFF"/>
            <w:noWrap/>
            <w:vAlign w:val="center"/>
          </w:tcPr>
          <w:p w14:paraId="5EBC9CFD">
            <w:pPr>
              <w:widowControl/>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830" w:type="dxa"/>
            <w:gridSpan w:val="4"/>
            <w:tcBorders>
              <w:top w:val="nil"/>
              <w:left w:val="nil"/>
              <w:bottom w:val="single" w:color="auto" w:sz="4" w:space="0"/>
              <w:right w:val="single" w:color="auto" w:sz="4" w:space="0"/>
            </w:tcBorders>
            <w:shd w:val="clear" w:color="000000" w:fill="FFFFFF"/>
            <w:noWrap/>
            <w:vAlign w:val="center"/>
          </w:tcPr>
          <w:p w14:paraId="54CC7314">
            <w:pPr>
              <w:widowControl/>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845" w:type="dxa"/>
            <w:gridSpan w:val="2"/>
            <w:tcBorders>
              <w:top w:val="nil"/>
              <w:left w:val="nil"/>
              <w:bottom w:val="single" w:color="auto" w:sz="4" w:space="0"/>
              <w:right w:val="single" w:color="auto" w:sz="4" w:space="0"/>
            </w:tcBorders>
            <w:shd w:val="clear" w:color="000000" w:fill="FFFFFF"/>
            <w:noWrap/>
            <w:vAlign w:val="center"/>
          </w:tcPr>
          <w:p w14:paraId="6D602D7B">
            <w:pPr>
              <w:widowControl/>
              <w:jc w:val="center"/>
              <w:rPr>
                <w:rFonts w:ascii="宋体" w:hAnsi="宋体" w:eastAsia="宋体" w:cs="宋体"/>
                <w:kern w:val="0"/>
                <w:sz w:val="21"/>
                <w:szCs w:val="21"/>
              </w:rPr>
            </w:pPr>
            <w:r>
              <w:rPr>
                <w:rFonts w:hint="eastAsia" w:ascii="宋体" w:hAnsi="宋体" w:eastAsia="宋体" w:cs="宋体"/>
                <w:kern w:val="0"/>
                <w:sz w:val="21"/>
                <w:szCs w:val="21"/>
              </w:rPr>
              <w:t>4</w:t>
            </w:r>
          </w:p>
        </w:tc>
        <w:tc>
          <w:tcPr>
            <w:tcW w:w="1605" w:type="dxa"/>
            <w:gridSpan w:val="2"/>
            <w:tcBorders>
              <w:top w:val="nil"/>
              <w:left w:val="nil"/>
              <w:bottom w:val="single" w:color="auto" w:sz="4" w:space="0"/>
              <w:right w:val="single" w:color="auto" w:sz="4" w:space="0"/>
            </w:tcBorders>
            <w:shd w:val="clear" w:color="000000" w:fill="FFFFFF"/>
            <w:noWrap/>
            <w:vAlign w:val="center"/>
          </w:tcPr>
          <w:p w14:paraId="1E2A13AA">
            <w:pPr>
              <w:widowControl/>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2232" w:type="dxa"/>
            <w:gridSpan w:val="3"/>
            <w:tcBorders>
              <w:top w:val="nil"/>
              <w:left w:val="nil"/>
              <w:bottom w:val="single" w:color="auto" w:sz="4" w:space="0"/>
              <w:right w:val="single" w:color="auto" w:sz="4" w:space="0"/>
            </w:tcBorders>
            <w:shd w:val="clear" w:color="000000" w:fill="FFFFFF"/>
            <w:noWrap/>
            <w:vAlign w:val="center"/>
          </w:tcPr>
          <w:p w14:paraId="2A2AE5A6">
            <w:pPr>
              <w:widowControl/>
              <w:jc w:val="center"/>
              <w:rPr>
                <w:rFonts w:ascii="宋体" w:hAnsi="宋体" w:eastAsia="宋体" w:cs="宋体"/>
                <w:kern w:val="0"/>
                <w:sz w:val="21"/>
                <w:szCs w:val="21"/>
              </w:rPr>
            </w:pPr>
            <w:r>
              <w:rPr>
                <w:rFonts w:hint="eastAsia" w:ascii="宋体" w:hAnsi="宋体" w:eastAsia="宋体" w:cs="宋体"/>
                <w:kern w:val="0"/>
                <w:sz w:val="21"/>
                <w:szCs w:val="21"/>
              </w:rPr>
              <w:t>6</w:t>
            </w:r>
          </w:p>
        </w:tc>
      </w:tr>
      <w:tr w14:paraId="3FCE8B46">
        <w:tblPrEx>
          <w:tblCellMar>
            <w:top w:w="0" w:type="dxa"/>
            <w:left w:w="108" w:type="dxa"/>
            <w:bottom w:w="0" w:type="dxa"/>
            <w:right w:w="108" w:type="dxa"/>
          </w:tblCellMar>
        </w:tblPrEx>
        <w:trPr>
          <w:trHeight w:val="454" w:hRule="atLeast"/>
        </w:trPr>
        <w:tc>
          <w:tcPr>
            <w:tcW w:w="436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5C650147">
            <w:pPr>
              <w:widowControl/>
              <w:jc w:val="center"/>
              <w:rPr>
                <w:rFonts w:ascii="宋体" w:hAnsi="宋体" w:eastAsia="宋体" w:cs="宋体"/>
                <w:kern w:val="0"/>
                <w:sz w:val="21"/>
                <w:szCs w:val="21"/>
              </w:rPr>
            </w:pPr>
            <w:r>
              <w:rPr>
                <w:rFonts w:hint="eastAsia" w:ascii="宋体" w:hAnsi="宋体" w:eastAsia="宋体" w:cs="宋体"/>
                <w:kern w:val="0"/>
                <w:sz w:val="21"/>
                <w:szCs w:val="21"/>
              </w:rPr>
              <w:t>合计</w:t>
            </w:r>
          </w:p>
        </w:tc>
        <w:tc>
          <w:tcPr>
            <w:tcW w:w="1890" w:type="dxa"/>
            <w:gridSpan w:val="3"/>
            <w:tcBorders>
              <w:top w:val="nil"/>
              <w:left w:val="nil"/>
              <w:bottom w:val="single" w:color="auto" w:sz="4" w:space="0"/>
              <w:right w:val="single" w:color="auto" w:sz="4" w:space="0"/>
            </w:tcBorders>
            <w:shd w:val="clear" w:color="auto" w:fill="auto"/>
            <w:noWrap/>
            <w:vAlign w:val="center"/>
          </w:tcPr>
          <w:p w14:paraId="6E81363A">
            <w:pPr>
              <w:keepNext w:val="0"/>
              <w:keepLines w:val="0"/>
              <w:widowControl/>
              <w:suppressLineNumbers w:val="0"/>
              <w:jc w:val="right"/>
              <w:textAlignment w:val="center"/>
              <w:rPr>
                <w:rFonts w:ascii="宋体" w:hAnsi="宋体" w:eastAsia="宋体" w:cs="宋体"/>
                <w:b/>
                <w:bCs/>
                <w:kern w:val="0"/>
                <w:sz w:val="21"/>
                <w:szCs w:val="21"/>
              </w:rPr>
            </w:pPr>
            <w:r>
              <w:rPr>
                <w:rFonts w:hint="eastAsia" w:ascii="宋体" w:hAnsi="宋体" w:eastAsia="宋体" w:cs="宋体"/>
                <w:b/>
                <w:bCs/>
                <w:i w:val="0"/>
                <w:iCs w:val="0"/>
                <w:color w:val="000000"/>
                <w:kern w:val="0"/>
                <w:sz w:val="22"/>
                <w:szCs w:val="22"/>
                <w:u w:val="none"/>
                <w:lang w:val="en-US" w:eastAsia="zh-CN" w:bidi="ar"/>
              </w:rPr>
              <w:t>1,051.49</w:t>
            </w:r>
          </w:p>
        </w:tc>
        <w:tc>
          <w:tcPr>
            <w:tcW w:w="1875" w:type="dxa"/>
            <w:tcBorders>
              <w:top w:val="nil"/>
              <w:left w:val="nil"/>
              <w:bottom w:val="single" w:color="auto" w:sz="4" w:space="0"/>
              <w:right w:val="single" w:color="auto" w:sz="4" w:space="0"/>
            </w:tcBorders>
            <w:shd w:val="clear" w:color="auto" w:fill="auto"/>
            <w:noWrap/>
            <w:vAlign w:val="center"/>
          </w:tcPr>
          <w:p w14:paraId="79DFF1BC">
            <w:pPr>
              <w:keepNext w:val="0"/>
              <w:keepLines w:val="0"/>
              <w:widowControl/>
              <w:suppressLineNumbers w:val="0"/>
              <w:jc w:val="right"/>
              <w:textAlignment w:val="center"/>
              <w:rPr>
                <w:rFonts w:ascii="宋体" w:hAnsi="宋体" w:eastAsia="宋体" w:cs="宋体"/>
                <w:b/>
                <w:bCs/>
                <w:kern w:val="0"/>
                <w:sz w:val="21"/>
                <w:szCs w:val="21"/>
              </w:rPr>
            </w:pPr>
            <w:r>
              <w:rPr>
                <w:rFonts w:hint="eastAsia" w:ascii="宋体" w:hAnsi="宋体" w:eastAsia="宋体" w:cs="宋体"/>
                <w:b/>
                <w:bCs/>
                <w:i w:val="0"/>
                <w:iCs w:val="0"/>
                <w:color w:val="000000"/>
                <w:kern w:val="0"/>
                <w:sz w:val="22"/>
                <w:szCs w:val="22"/>
                <w:u w:val="none"/>
                <w:lang w:val="en-US" w:eastAsia="zh-CN" w:bidi="ar"/>
              </w:rPr>
              <w:t>231.89</w:t>
            </w:r>
          </w:p>
        </w:tc>
        <w:tc>
          <w:tcPr>
            <w:tcW w:w="1830" w:type="dxa"/>
            <w:gridSpan w:val="4"/>
            <w:tcBorders>
              <w:top w:val="nil"/>
              <w:left w:val="nil"/>
              <w:bottom w:val="single" w:color="auto" w:sz="4" w:space="0"/>
              <w:right w:val="single" w:color="auto" w:sz="4" w:space="0"/>
            </w:tcBorders>
            <w:shd w:val="clear" w:color="auto" w:fill="auto"/>
            <w:noWrap/>
            <w:vAlign w:val="center"/>
          </w:tcPr>
          <w:p w14:paraId="7F8E38C2">
            <w:pPr>
              <w:keepNext w:val="0"/>
              <w:keepLines w:val="0"/>
              <w:widowControl/>
              <w:suppressLineNumbers w:val="0"/>
              <w:jc w:val="right"/>
              <w:textAlignment w:val="center"/>
              <w:rPr>
                <w:rFonts w:ascii="宋体" w:hAnsi="宋体" w:eastAsia="宋体" w:cs="宋体"/>
                <w:b/>
                <w:bCs/>
                <w:kern w:val="0"/>
                <w:sz w:val="21"/>
                <w:szCs w:val="21"/>
              </w:rPr>
            </w:pPr>
            <w:r>
              <w:rPr>
                <w:rFonts w:hint="eastAsia" w:ascii="宋体" w:hAnsi="宋体" w:eastAsia="宋体" w:cs="宋体"/>
                <w:b/>
                <w:bCs/>
                <w:i w:val="0"/>
                <w:iCs w:val="0"/>
                <w:color w:val="000000"/>
                <w:kern w:val="0"/>
                <w:sz w:val="22"/>
                <w:szCs w:val="22"/>
                <w:u w:val="none"/>
                <w:lang w:val="en-US" w:eastAsia="zh-CN" w:bidi="ar"/>
              </w:rPr>
              <w:t>819.61</w:t>
            </w:r>
          </w:p>
        </w:tc>
        <w:tc>
          <w:tcPr>
            <w:tcW w:w="1845" w:type="dxa"/>
            <w:gridSpan w:val="2"/>
            <w:tcBorders>
              <w:top w:val="nil"/>
              <w:left w:val="nil"/>
              <w:bottom w:val="single" w:color="auto" w:sz="4" w:space="0"/>
              <w:right w:val="single" w:color="auto" w:sz="4" w:space="0"/>
            </w:tcBorders>
            <w:shd w:val="clear" w:color="auto" w:fill="auto"/>
            <w:noWrap/>
            <w:vAlign w:val="center"/>
          </w:tcPr>
          <w:p w14:paraId="4B9FADA9">
            <w:pPr>
              <w:keepNext w:val="0"/>
              <w:keepLines w:val="0"/>
              <w:widowControl/>
              <w:suppressLineNumbers w:val="0"/>
              <w:jc w:val="right"/>
              <w:textAlignment w:val="center"/>
              <w:rPr>
                <w:rFonts w:ascii="宋体" w:hAnsi="宋体" w:eastAsia="宋体" w:cs="宋体"/>
                <w:b/>
                <w:bCs/>
                <w:kern w:val="0"/>
                <w:sz w:val="21"/>
                <w:szCs w:val="21"/>
              </w:rPr>
            </w:pPr>
            <w:r>
              <w:rPr>
                <w:rFonts w:hint="eastAsia" w:ascii="宋体" w:hAnsi="宋体" w:eastAsia="宋体" w:cs="宋体"/>
                <w:b/>
                <w:bCs/>
                <w:i w:val="0"/>
                <w:iCs w:val="0"/>
                <w:color w:val="000000"/>
                <w:kern w:val="0"/>
                <w:sz w:val="22"/>
                <w:szCs w:val="22"/>
                <w:u w:val="none"/>
                <w:lang w:val="en-US" w:eastAsia="zh-CN" w:bidi="ar"/>
              </w:rPr>
              <w:t>0.00</w:t>
            </w:r>
          </w:p>
        </w:tc>
        <w:tc>
          <w:tcPr>
            <w:tcW w:w="1605" w:type="dxa"/>
            <w:gridSpan w:val="2"/>
            <w:tcBorders>
              <w:top w:val="nil"/>
              <w:left w:val="nil"/>
              <w:bottom w:val="single" w:color="auto" w:sz="4" w:space="0"/>
              <w:right w:val="single" w:color="auto" w:sz="4" w:space="0"/>
            </w:tcBorders>
            <w:shd w:val="clear" w:color="auto" w:fill="auto"/>
            <w:noWrap/>
            <w:vAlign w:val="center"/>
          </w:tcPr>
          <w:p w14:paraId="36196990">
            <w:pPr>
              <w:keepNext w:val="0"/>
              <w:keepLines w:val="0"/>
              <w:widowControl/>
              <w:suppressLineNumbers w:val="0"/>
              <w:jc w:val="right"/>
              <w:textAlignment w:val="center"/>
              <w:rPr>
                <w:rFonts w:ascii="宋体" w:hAnsi="宋体" w:eastAsia="宋体" w:cs="宋体"/>
                <w:b/>
                <w:bCs/>
                <w:kern w:val="0"/>
                <w:sz w:val="21"/>
                <w:szCs w:val="21"/>
              </w:rPr>
            </w:pPr>
            <w:r>
              <w:rPr>
                <w:rFonts w:hint="eastAsia" w:ascii="宋体" w:hAnsi="宋体" w:eastAsia="宋体" w:cs="宋体"/>
                <w:b/>
                <w:bCs/>
                <w:i w:val="0"/>
                <w:iCs w:val="0"/>
                <w:color w:val="000000"/>
                <w:kern w:val="0"/>
                <w:sz w:val="22"/>
                <w:szCs w:val="22"/>
                <w:u w:val="none"/>
                <w:lang w:val="en-US" w:eastAsia="zh-CN" w:bidi="ar"/>
              </w:rPr>
              <w:t>0.00</w:t>
            </w:r>
          </w:p>
        </w:tc>
        <w:tc>
          <w:tcPr>
            <w:tcW w:w="2232" w:type="dxa"/>
            <w:gridSpan w:val="3"/>
            <w:tcBorders>
              <w:top w:val="nil"/>
              <w:left w:val="nil"/>
              <w:bottom w:val="single" w:color="auto" w:sz="4" w:space="0"/>
              <w:right w:val="single" w:color="auto" w:sz="4" w:space="0"/>
            </w:tcBorders>
            <w:shd w:val="clear" w:color="auto" w:fill="auto"/>
            <w:noWrap/>
            <w:vAlign w:val="center"/>
          </w:tcPr>
          <w:p w14:paraId="6FBA3455">
            <w:pPr>
              <w:keepNext w:val="0"/>
              <w:keepLines w:val="0"/>
              <w:widowControl/>
              <w:suppressLineNumbers w:val="0"/>
              <w:jc w:val="right"/>
              <w:textAlignment w:val="center"/>
              <w:rPr>
                <w:rFonts w:ascii="宋体" w:hAnsi="宋体" w:eastAsia="宋体" w:cs="宋体"/>
                <w:b/>
                <w:bCs/>
                <w:kern w:val="0"/>
                <w:sz w:val="21"/>
                <w:szCs w:val="21"/>
              </w:rPr>
            </w:pPr>
            <w:r>
              <w:rPr>
                <w:rFonts w:hint="eastAsia" w:ascii="宋体" w:hAnsi="宋体" w:eastAsia="宋体" w:cs="宋体"/>
                <w:b/>
                <w:bCs/>
                <w:i w:val="0"/>
                <w:iCs w:val="0"/>
                <w:color w:val="000000"/>
                <w:kern w:val="0"/>
                <w:sz w:val="22"/>
                <w:szCs w:val="22"/>
                <w:u w:val="none"/>
                <w:lang w:val="en-US" w:eastAsia="zh-CN" w:bidi="ar"/>
              </w:rPr>
              <w:t>0.00</w:t>
            </w:r>
          </w:p>
        </w:tc>
      </w:tr>
      <w:tr w14:paraId="6AC7B5DD">
        <w:tblPrEx>
          <w:tblCellMar>
            <w:top w:w="0" w:type="dxa"/>
            <w:left w:w="108" w:type="dxa"/>
            <w:bottom w:w="0" w:type="dxa"/>
            <w:right w:w="108" w:type="dxa"/>
          </w:tblCellMar>
        </w:tblPrEx>
        <w:trPr>
          <w:trHeight w:val="454" w:hRule="atLeast"/>
        </w:trPr>
        <w:tc>
          <w:tcPr>
            <w:tcW w:w="109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798E6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3270" w:type="dxa"/>
            <w:gridSpan w:val="3"/>
            <w:tcBorders>
              <w:top w:val="nil"/>
              <w:left w:val="nil"/>
              <w:bottom w:val="single" w:color="auto" w:sz="4" w:space="0"/>
              <w:right w:val="single" w:color="auto" w:sz="4" w:space="0"/>
            </w:tcBorders>
            <w:shd w:val="clear" w:color="000000" w:fill="FFFFFF"/>
            <w:noWrap/>
            <w:vAlign w:val="center"/>
          </w:tcPr>
          <w:p w14:paraId="07A5844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890" w:type="dxa"/>
            <w:gridSpan w:val="3"/>
            <w:tcBorders>
              <w:top w:val="nil"/>
              <w:left w:val="nil"/>
              <w:bottom w:val="single" w:color="auto" w:sz="4" w:space="0"/>
              <w:right w:val="single" w:color="auto" w:sz="4" w:space="0"/>
            </w:tcBorders>
            <w:shd w:val="clear" w:color="auto" w:fill="auto"/>
            <w:noWrap/>
            <w:vAlign w:val="center"/>
          </w:tcPr>
          <w:p w14:paraId="7B651BB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418.97</w:t>
            </w:r>
          </w:p>
        </w:tc>
        <w:tc>
          <w:tcPr>
            <w:tcW w:w="1875" w:type="dxa"/>
            <w:tcBorders>
              <w:top w:val="nil"/>
              <w:left w:val="nil"/>
              <w:bottom w:val="single" w:color="auto" w:sz="4" w:space="0"/>
              <w:right w:val="single" w:color="auto" w:sz="4" w:space="0"/>
            </w:tcBorders>
            <w:shd w:val="clear" w:color="auto" w:fill="auto"/>
            <w:noWrap/>
            <w:vAlign w:val="center"/>
          </w:tcPr>
          <w:p w14:paraId="607CA05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19.41</w:t>
            </w:r>
          </w:p>
        </w:tc>
        <w:tc>
          <w:tcPr>
            <w:tcW w:w="1830" w:type="dxa"/>
            <w:gridSpan w:val="4"/>
            <w:tcBorders>
              <w:top w:val="nil"/>
              <w:left w:val="nil"/>
              <w:bottom w:val="single" w:color="auto" w:sz="4" w:space="0"/>
              <w:right w:val="single" w:color="auto" w:sz="4" w:space="0"/>
            </w:tcBorders>
            <w:shd w:val="clear" w:color="auto" w:fill="auto"/>
            <w:noWrap/>
            <w:vAlign w:val="center"/>
          </w:tcPr>
          <w:p w14:paraId="459CDCC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399.56</w:t>
            </w:r>
          </w:p>
        </w:tc>
        <w:tc>
          <w:tcPr>
            <w:tcW w:w="1845" w:type="dxa"/>
            <w:gridSpan w:val="2"/>
            <w:tcBorders>
              <w:top w:val="nil"/>
              <w:left w:val="nil"/>
              <w:bottom w:val="single" w:color="auto" w:sz="4" w:space="0"/>
              <w:right w:val="single" w:color="auto" w:sz="4" w:space="0"/>
            </w:tcBorders>
            <w:shd w:val="clear" w:color="auto" w:fill="auto"/>
            <w:noWrap/>
            <w:vAlign w:val="center"/>
          </w:tcPr>
          <w:p w14:paraId="05DDF4B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5" w:type="dxa"/>
            <w:gridSpan w:val="2"/>
            <w:tcBorders>
              <w:top w:val="nil"/>
              <w:left w:val="nil"/>
              <w:bottom w:val="single" w:color="auto" w:sz="4" w:space="0"/>
              <w:right w:val="single" w:color="auto" w:sz="4" w:space="0"/>
            </w:tcBorders>
            <w:shd w:val="clear" w:color="auto" w:fill="auto"/>
            <w:noWrap/>
            <w:vAlign w:val="center"/>
          </w:tcPr>
          <w:p w14:paraId="001764B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232" w:type="dxa"/>
            <w:gridSpan w:val="3"/>
            <w:tcBorders>
              <w:top w:val="nil"/>
              <w:left w:val="nil"/>
              <w:bottom w:val="single" w:color="auto" w:sz="4" w:space="0"/>
              <w:right w:val="single" w:color="auto" w:sz="4" w:space="0"/>
            </w:tcBorders>
            <w:shd w:val="clear" w:color="auto" w:fill="auto"/>
            <w:noWrap/>
            <w:vAlign w:val="center"/>
          </w:tcPr>
          <w:p w14:paraId="473EEFF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5854E85">
        <w:tblPrEx>
          <w:tblCellMar>
            <w:top w:w="0" w:type="dxa"/>
            <w:left w:w="108" w:type="dxa"/>
            <w:bottom w:w="0" w:type="dxa"/>
            <w:right w:w="108" w:type="dxa"/>
          </w:tblCellMar>
        </w:tblPrEx>
        <w:trPr>
          <w:trHeight w:val="454" w:hRule="atLeast"/>
        </w:trPr>
        <w:tc>
          <w:tcPr>
            <w:tcW w:w="109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18C06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2010699</w:t>
            </w:r>
          </w:p>
        </w:tc>
        <w:tc>
          <w:tcPr>
            <w:tcW w:w="3270" w:type="dxa"/>
            <w:gridSpan w:val="3"/>
            <w:tcBorders>
              <w:top w:val="nil"/>
              <w:left w:val="nil"/>
              <w:bottom w:val="single" w:color="auto" w:sz="4" w:space="0"/>
              <w:right w:val="single" w:color="auto" w:sz="4" w:space="0"/>
            </w:tcBorders>
            <w:shd w:val="clear" w:color="000000" w:fill="FFFFFF"/>
            <w:noWrap/>
            <w:vAlign w:val="center"/>
          </w:tcPr>
          <w:p w14:paraId="09BBF60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其他财政事务支出</w:t>
            </w:r>
          </w:p>
        </w:tc>
        <w:tc>
          <w:tcPr>
            <w:tcW w:w="1890" w:type="dxa"/>
            <w:gridSpan w:val="3"/>
            <w:tcBorders>
              <w:top w:val="nil"/>
              <w:left w:val="nil"/>
              <w:bottom w:val="single" w:color="auto" w:sz="4" w:space="0"/>
              <w:right w:val="single" w:color="auto" w:sz="4" w:space="0"/>
            </w:tcBorders>
            <w:shd w:val="clear" w:color="auto" w:fill="auto"/>
            <w:noWrap/>
            <w:vAlign w:val="center"/>
          </w:tcPr>
          <w:p w14:paraId="51B8809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875" w:type="dxa"/>
            <w:tcBorders>
              <w:top w:val="nil"/>
              <w:left w:val="nil"/>
              <w:bottom w:val="single" w:color="auto" w:sz="4" w:space="0"/>
              <w:right w:val="single" w:color="auto" w:sz="4" w:space="0"/>
            </w:tcBorders>
            <w:shd w:val="clear" w:color="auto" w:fill="auto"/>
            <w:noWrap/>
            <w:vAlign w:val="center"/>
          </w:tcPr>
          <w:p w14:paraId="045F3AC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830" w:type="dxa"/>
            <w:gridSpan w:val="4"/>
            <w:tcBorders>
              <w:top w:val="nil"/>
              <w:left w:val="nil"/>
              <w:bottom w:val="single" w:color="auto" w:sz="4" w:space="0"/>
              <w:right w:val="single" w:color="auto" w:sz="4" w:space="0"/>
            </w:tcBorders>
            <w:shd w:val="clear" w:color="auto" w:fill="auto"/>
            <w:noWrap/>
            <w:vAlign w:val="center"/>
          </w:tcPr>
          <w:p w14:paraId="4F40EA0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45" w:type="dxa"/>
            <w:gridSpan w:val="2"/>
            <w:tcBorders>
              <w:top w:val="nil"/>
              <w:left w:val="nil"/>
              <w:bottom w:val="single" w:color="auto" w:sz="4" w:space="0"/>
              <w:right w:val="single" w:color="auto" w:sz="4" w:space="0"/>
            </w:tcBorders>
            <w:shd w:val="clear" w:color="auto" w:fill="auto"/>
            <w:noWrap/>
            <w:vAlign w:val="center"/>
          </w:tcPr>
          <w:p w14:paraId="1F9012A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5" w:type="dxa"/>
            <w:gridSpan w:val="2"/>
            <w:tcBorders>
              <w:top w:val="nil"/>
              <w:left w:val="nil"/>
              <w:bottom w:val="single" w:color="auto" w:sz="4" w:space="0"/>
              <w:right w:val="single" w:color="auto" w:sz="4" w:space="0"/>
            </w:tcBorders>
            <w:shd w:val="clear" w:color="auto" w:fill="auto"/>
            <w:noWrap/>
            <w:vAlign w:val="center"/>
          </w:tcPr>
          <w:p w14:paraId="4689ABC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232" w:type="dxa"/>
            <w:gridSpan w:val="3"/>
            <w:tcBorders>
              <w:top w:val="nil"/>
              <w:left w:val="nil"/>
              <w:bottom w:val="single" w:color="auto" w:sz="4" w:space="0"/>
              <w:right w:val="single" w:color="auto" w:sz="4" w:space="0"/>
            </w:tcBorders>
            <w:shd w:val="clear" w:color="auto" w:fill="auto"/>
            <w:noWrap/>
            <w:vAlign w:val="center"/>
          </w:tcPr>
          <w:p w14:paraId="544383F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43EB30F">
        <w:tblPrEx>
          <w:tblCellMar>
            <w:top w:w="0" w:type="dxa"/>
            <w:left w:w="108" w:type="dxa"/>
            <w:bottom w:w="0" w:type="dxa"/>
            <w:right w:w="108" w:type="dxa"/>
          </w:tblCellMar>
        </w:tblPrEx>
        <w:trPr>
          <w:trHeight w:val="454" w:hRule="atLeast"/>
        </w:trPr>
        <w:tc>
          <w:tcPr>
            <w:tcW w:w="109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A44BB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2130126</w:t>
            </w:r>
          </w:p>
        </w:tc>
        <w:tc>
          <w:tcPr>
            <w:tcW w:w="3270" w:type="dxa"/>
            <w:gridSpan w:val="3"/>
            <w:tcBorders>
              <w:top w:val="nil"/>
              <w:left w:val="nil"/>
              <w:bottom w:val="single" w:color="auto" w:sz="4" w:space="0"/>
              <w:right w:val="single" w:color="auto" w:sz="4" w:space="0"/>
            </w:tcBorders>
            <w:shd w:val="clear" w:color="000000" w:fill="FFFFFF"/>
            <w:noWrap/>
            <w:vAlign w:val="center"/>
          </w:tcPr>
          <w:p w14:paraId="46F01C8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农村社会事业</w:t>
            </w:r>
          </w:p>
        </w:tc>
        <w:tc>
          <w:tcPr>
            <w:tcW w:w="1890" w:type="dxa"/>
            <w:gridSpan w:val="3"/>
            <w:tcBorders>
              <w:top w:val="nil"/>
              <w:left w:val="nil"/>
              <w:bottom w:val="single" w:color="auto" w:sz="4" w:space="0"/>
              <w:right w:val="single" w:color="auto" w:sz="4" w:space="0"/>
            </w:tcBorders>
            <w:shd w:val="clear" w:color="auto" w:fill="auto"/>
            <w:noWrap/>
            <w:vAlign w:val="center"/>
          </w:tcPr>
          <w:p w14:paraId="6882E06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203.08</w:t>
            </w:r>
          </w:p>
        </w:tc>
        <w:tc>
          <w:tcPr>
            <w:tcW w:w="1875" w:type="dxa"/>
            <w:tcBorders>
              <w:top w:val="nil"/>
              <w:left w:val="nil"/>
              <w:bottom w:val="single" w:color="auto" w:sz="4" w:space="0"/>
              <w:right w:val="single" w:color="auto" w:sz="4" w:space="0"/>
            </w:tcBorders>
            <w:shd w:val="clear" w:color="auto" w:fill="auto"/>
            <w:noWrap/>
            <w:vAlign w:val="center"/>
          </w:tcPr>
          <w:p w14:paraId="13ED045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30" w:type="dxa"/>
            <w:gridSpan w:val="4"/>
            <w:tcBorders>
              <w:top w:val="nil"/>
              <w:left w:val="nil"/>
              <w:bottom w:val="single" w:color="auto" w:sz="4" w:space="0"/>
              <w:right w:val="single" w:color="auto" w:sz="4" w:space="0"/>
            </w:tcBorders>
            <w:shd w:val="clear" w:color="auto" w:fill="auto"/>
            <w:noWrap/>
            <w:vAlign w:val="center"/>
          </w:tcPr>
          <w:p w14:paraId="34F4102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203.08</w:t>
            </w:r>
          </w:p>
        </w:tc>
        <w:tc>
          <w:tcPr>
            <w:tcW w:w="1845" w:type="dxa"/>
            <w:gridSpan w:val="2"/>
            <w:tcBorders>
              <w:top w:val="nil"/>
              <w:left w:val="nil"/>
              <w:bottom w:val="single" w:color="auto" w:sz="4" w:space="0"/>
              <w:right w:val="single" w:color="auto" w:sz="4" w:space="0"/>
            </w:tcBorders>
            <w:shd w:val="clear" w:color="auto" w:fill="auto"/>
            <w:noWrap/>
            <w:vAlign w:val="center"/>
          </w:tcPr>
          <w:p w14:paraId="0C25FBA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5" w:type="dxa"/>
            <w:gridSpan w:val="2"/>
            <w:tcBorders>
              <w:top w:val="nil"/>
              <w:left w:val="nil"/>
              <w:bottom w:val="single" w:color="auto" w:sz="4" w:space="0"/>
              <w:right w:val="single" w:color="auto" w:sz="4" w:space="0"/>
            </w:tcBorders>
            <w:shd w:val="clear" w:color="auto" w:fill="auto"/>
            <w:noWrap/>
            <w:vAlign w:val="center"/>
          </w:tcPr>
          <w:p w14:paraId="353326E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232" w:type="dxa"/>
            <w:gridSpan w:val="3"/>
            <w:tcBorders>
              <w:top w:val="nil"/>
              <w:left w:val="nil"/>
              <w:bottom w:val="single" w:color="auto" w:sz="4" w:space="0"/>
              <w:right w:val="single" w:color="auto" w:sz="4" w:space="0"/>
            </w:tcBorders>
            <w:shd w:val="clear" w:color="auto" w:fill="auto"/>
            <w:noWrap/>
            <w:vAlign w:val="center"/>
          </w:tcPr>
          <w:p w14:paraId="49A39F1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B162F3E">
        <w:tblPrEx>
          <w:tblCellMar>
            <w:top w:w="0" w:type="dxa"/>
            <w:left w:w="108" w:type="dxa"/>
            <w:bottom w:w="0" w:type="dxa"/>
            <w:right w:w="108" w:type="dxa"/>
          </w:tblCellMar>
        </w:tblPrEx>
        <w:trPr>
          <w:trHeight w:val="454" w:hRule="atLeast"/>
        </w:trPr>
        <w:tc>
          <w:tcPr>
            <w:tcW w:w="109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0ECEA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2130502</w:t>
            </w:r>
          </w:p>
        </w:tc>
        <w:tc>
          <w:tcPr>
            <w:tcW w:w="3270" w:type="dxa"/>
            <w:gridSpan w:val="3"/>
            <w:tcBorders>
              <w:top w:val="nil"/>
              <w:left w:val="nil"/>
              <w:bottom w:val="single" w:color="auto" w:sz="4" w:space="0"/>
              <w:right w:val="single" w:color="auto" w:sz="4" w:space="0"/>
            </w:tcBorders>
            <w:shd w:val="clear" w:color="000000" w:fill="FFFFFF"/>
            <w:noWrap/>
            <w:vAlign w:val="center"/>
          </w:tcPr>
          <w:p w14:paraId="26769DE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890" w:type="dxa"/>
            <w:gridSpan w:val="3"/>
            <w:tcBorders>
              <w:top w:val="nil"/>
              <w:left w:val="nil"/>
              <w:bottom w:val="single" w:color="auto" w:sz="4" w:space="0"/>
              <w:right w:val="single" w:color="auto" w:sz="4" w:space="0"/>
            </w:tcBorders>
            <w:shd w:val="clear" w:color="auto" w:fill="auto"/>
            <w:noWrap/>
            <w:vAlign w:val="center"/>
          </w:tcPr>
          <w:p w14:paraId="2180D3B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189.70</w:t>
            </w:r>
          </w:p>
        </w:tc>
        <w:tc>
          <w:tcPr>
            <w:tcW w:w="1875" w:type="dxa"/>
            <w:tcBorders>
              <w:top w:val="nil"/>
              <w:left w:val="nil"/>
              <w:bottom w:val="single" w:color="auto" w:sz="4" w:space="0"/>
              <w:right w:val="single" w:color="auto" w:sz="4" w:space="0"/>
            </w:tcBorders>
            <w:shd w:val="clear" w:color="auto" w:fill="auto"/>
            <w:noWrap/>
            <w:vAlign w:val="center"/>
          </w:tcPr>
          <w:p w14:paraId="7038C55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30" w:type="dxa"/>
            <w:gridSpan w:val="4"/>
            <w:tcBorders>
              <w:top w:val="nil"/>
              <w:left w:val="nil"/>
              <w:bottom w:val="single" w:color="auto" w:sz="4" w:space="0"/>
              <w:right w:val="single" w:color="auto" w:sz="4" w:space="0"/>
            </w:tcBorders>
            <w:shd w:val="clear" w:color="auto" w:fill="auto"/>
            <w:noWrap/>
            <w:vAlign w:val="center"/>
          </w:tcPr>
          <w:p w14:paraId="71C6FC2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189.70</w:t>
            </w:r>
          </w:p>
        </w:tc>
        <w:tc>
          <w:tcPr>
            <w:tcW w:w="1845" w:type="dxa"/>
            <w:gridSpan w:val="2"/>
            <w:tcBorders>
              <w:top w:val="nil"/>
              <w:left w:val="nil"/>
              <w:bottom w:val="single" w:color="auto" w:sz="4" w:space="0"/>
              <w:right w:val="single" w:color="auto" w:sz="4" w:space="0"/>
            </w:tcBorders>
            <w:shd w:val="clear" w:color="auto" w:fill="auto"/>
            <w:noWrap/>
            <w:vAlign w:val="center"/>
          </w:tcPr>
          <w:p w14:paraId="0EDD741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5" w:type="dxa"/>
            <w:gridSpan w:val="2"/>
            <w:tcBorders>
              <w:top w:val="nil"/>
              <w:left w:val="nil"/>
              <w:bottom w:val="single" w:color="auto" w:sz="4" w:space="0"/>
              <w:right w:val="single" w:color="auto" w:sz="4" w:space="0"/>
            </w:tcBorders>
            <w:shd w:val="clear" w:color="auto" w:fill="auto"/>
            <w:noWrap/>
            <w:vAlign w:val="center"/>
          </w:tcPr>
          <w:p w14:paraId="0735297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232" w:type="dxa"/>
            <w:gridSpan w:val="3"/>
            <w:tcBorders>
              <w:top w:val="nil"/>
              <w:left w:val="nil"/>
              <w:bottom w:val="single" w:color="auto" w:sz="4" w:space="0"/>
              <w:right w:val="single" w:color="auto" w:sz="4" w:space="0"/>
            </w:tcBorders>
            <w:shd w:val="clear" w:color="auto" w:fill="auto"/>
            <w:noWrap/>
            <w:vAlign w:val="center"/>
          </w:tcPr>
          <w:p w14:paraId="485644D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7FE7F6D">
        <w:tblPrEx>
          <w:tblCellMar>
            <w:top w:w="0" w:type="dxa"/>
            <w:left w:w="108" w:type="dxa"/>
            <w:bottom w:w="0" w:type="dxa"/>
            <w:right w:w="108" w:type="dxa"/>
          </w:tblCellMar>
        </w:tblPrEx>
        <w:trPr>
          <w:trHeight w:val="454" w:hRule="atLeast"/>
        </w:trPr>
        <w:tc>
          <w:tcPr>
            <w:tcW w:w="109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E2E5B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2120803</w:t>
            </w:r>
          </w:p>
        </w:tc>
        <w:tc>
          <w:tcPr>
            <w:tcW w:w="3270" w:type="dxa"/>
            <w:gridSpan w:val="3"/>
            <w:tcBorders>
              <w:top w:val="nil"/>
              <w:left w:val="nil"/>
              <w:bottom w:val="single" w:color="auto" w:sz="4" w:space="0"/>
              <w:right w:val="single" w:color="auto" w:sz="4" w:space="0"/>
            </w:tcBorders>
            <w:shd w:val="clear" w:color="000000" w:fill="FFFFFF"/>
            <w:noWrap/>
            <w:vAlign w:val="center"/>
          </w:tcPr>
          <w:p w14:paraId="361C9F9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城市建设支出</w:t>
            </w:r>
          </w:p>
        </w:tc>
        <w:tc>
          <w:tcPr>
            <w:tcW w:w="1890" w:type="dxa"/>
            <w:gridSpan w:val="3"/>
            <w:tcBorders>
              <w:top w:val="nil"/>
              <w:left w:val="nil"/>
              <w:bottom w:val="single" w:color="auto" w:sz="4" w:space="0"/>
              <w:right w:val="single" w:color="auto" w:sz="4" w:space="0"/>
            </w:tcBorders>
            <w:shd w:val="clear" w:color="auto" w:fill="auto"/>
            <w:noWrap/>
            <w:vAlign w:val="center"/>
          </w:tcPr>
          <w:p w14:paraId="7E895B3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875" w:type="dxa"/>
            <w:tcBorders>
              <w:top w:val="nil"/>
              <w:left w:val="nil"/>
              <w:bottom w:val="single" w:color="auto" w:sz="4" w:space="0"/>
              <w:right w:val="single" w:color="auto" w:sz="4" w:space="0"/>
            </w:tcBorders>
            <w:shd w:val="clear" w:color="auto" w:fill="auto"/>
            <w:noWrap/>
            <w:vAlign w:val="center"/>
          </w:tcPr>
          <w:p w14:paraId="07A71D3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30" w:type="dxa"/>
            <w:gridSpan w:val="4"/>
            <w:tcBorders>
              <w:top w:val="nil"/>
              <w:left w:val="nil"/>
              <w:bottom w:val="single" w:color="auto" w:sz="4" w:space="0"/>
              <w:right w:val="single" w:color="auto" w:sz="4" w:space="0"/>
            </w:tcBorders>
            <w:shd w:val="clear" w:color="auto" w:fill="auto"/>
            <w:noWrap/>
            <w:vAlign w:val="center"/>
          </w:tcPr>
          <w:p w14:paraId="110BB57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845" w:type="dxa"/>
            <w:gridSpan w:val="2"/>
            <w:tcBorders>
              <w:top w:val="nil"/>
              <w:left w:val="nil"/>
              <w:bottom w:val="single" w:color="auto" w:sz="4" w:space="0"/>
              <w:right w:val="single" w:color="auto" w:sz="4" w:space="0"/>
            </w:tcBorders>
            <w:shd w:val="clear" w:color="auto" w:fill="auto"/>
            <w:noWrap/>
            <w:vAlign w:val="center"/>
          </w:tcPr>
          <w:p w14:paraId="6DB319C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5" w:type="dxa"/>
            <w:gridSpan w:val="2"/>
            <w:tcBorders>
              <w:top w:val="nil"/>
              <w:left w:val="nil"/>
              <w:bottom w:val="single" w:color="auto" w:sz="4" w:space="0"/>
              <w:right w:val="single" w:color="auto" w:sz="4" w:space="0"/>
            </w:tcBorders>
            <w:shd w:val="clear" w:color="auto" w:fill="auto"/>
            <w:noWrap/>
            <w:vAlign w:val="center"/>
          </w:tcPr>
          <w:p w14:paraId="4A94ADF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232" w:type="dxa"/>
            <w:gridSpan w:val="3"/>
            <w:tcBorders>
              <w:top w:val="nil"/>
              <w:left w:val="nil"/>
              <w:bottom w:val="single" w:color="auto" w:sz="4" w:space="0"/>
              <w:right w:val="single" w:color="auto" w:sz="4" w:space="0"/>
            </w:tcBorders>
            <w:shd w:val="clear" w:color="auto" w:fill="auto"/>
            <w:noWrap/>
            <w:vAlign w:val="center"/>
          </w:tcPr>
          <w:p w14:paraId="3371E97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FF36899">
        <w:tblPrEx>
          <w:tblCellMar>
            <w:top w:w="0" w:type="dxa"/>
            <w:left w:w="108" w:type="dxa"/>
            <w:bottom w:w="0" w:type="dxa"/>
            <w:right w:w="108" w:type="dxa"/>
          </w:tblCellMar>
        </w:tblPrEx>
        <w:trPr>
          <w:trHeight w:val="454" w:hRule="atLeast"/>
        </w:trPr>
        <w:tc>
          <w:tcPr>
            <w:tcW w:w="109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01493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2130501</w:t>
            </w:r>
          </w:p>
        </w:tc>
        <w:tc>
          <w:tcPr>
            <w:tcW w:w="3270" w:type="dxa"/>
            <w:gridSpan w:val="3"/>
            <w:tcBorders>
              <w:top w:val="nil"/>
              <w:left w:val="nil"/>
              <w:bottom w:val="single" w:color="auto" w:sz="4" w:space="0"/>
              <w:right w:val="single" w:color="auto" w:sz="4" w:space="0"/>
            </w:tcBorders>
            <w:shd w:val="clear" w:color="000000" w:fill="FFFFFF"/>
            <w:noWrap/>
            <w:vAlign w:val="center"/>
          </w:tcPr>
          <w:p w14:paraId="50CA5E4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90" w:type="dxa"/>
            <w:gridSpan w:val="3"/>
            <w:tcBorders>
              <w:top w:val="nil"/>
              <w:left w:val="nil"/>
              <w:bottom w:val="single" w:color="auto" w:sz="4" w:space="0"/>
              <w:right w:val="single" w:color="auto" w:sz="4" w:space="0"/>
            </w:tcBorders>
            <w:shd w:val="clear" w:color="auto" w:fill="auto"/>
            <w:noWrap/>
            <w:vAlign w:val="center"/>
          </w:tcPr>
          <w:p w14:paraId="5512F8B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177.59</w:t>
            </w:r>
          </w:p>
        </w:tc>
        <w:tc>
          <w:tcPr>
            <w:tcW w:w="1875" w:type="dxa"/>
            <w:tcBorders>
              <w:top w:val="nil"/>
              <w:left w:val="nil"/>
              <w:bottom w:val="single" w:color="auto" w:sz="4" w:space="0"/>
              <w:right w:val="single" w:color="auto" w:sz="4" w:space="0"/>
            </w:tcBorders>
            <w:shd w:val="clear" w:color="auto" w:fill="auto"/>
            <w:noWrap/>
            <w:vAlign w:val="center"/>
          </w:tcPr>
          <w:p w14:paraId="566B932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177.59</w:t>
            </w:r>
          </w:p>
        </w:tc>
        <w:tc>
          <w:tcPr>
            <w:tcW w:w="1830" w:type="dxa"/>
            <w:gridSpan w:val="4"/>
            <w:tcBorders>
              <w:top w:val="nil"/>
              <w:left w:val="nil"/>
              <w:bottom w:val="single" w:color="auto" w:sz="4" w:space="0"/>
              <w:right w:val="single" w:color="auto" w:sz="4" w:space="0"/>
            </w:tcBorders>
            <w:shd w:val="clear" w:color="auto" w:fill="auto"/>
            <w:noWrap/>
            <w:vAlign w:val="center"/>
          </w:tcPr>
          <w:p w14:paraId="497B66E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45" w:type="dxa"/>
            <w:gridSpan w:val="2"/>
            <w:tcBorders>
              <w:top w:val="nil"/>
              <w:left w:val="nil"/>
              <w:bottom w:val="single" w:color="auto" w:sz="4" w:space="0"/>
              <w:right w:val="single" w:color="auto" w:sz="4" w:space="0"/>
            </w:tcBorders>
            <w:shd w:val="clear" w:color="auto" w:fill="auto"/>
            <w:noWrap/>
            <w:vAlign w:val="center"/>
          </w:tcPr>
          <w:p w14:paraId="2F4818B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5" w:type="dxa"/>
            <w:gridSpan w:val="2"/>
            <w:tcBorders>
              <w:top w:val="nil"/>
              <w:left w:val="nil"/>
              <w:bottom w:val="single" w:color="auto" w:sz="4" w:space="0"/>
              <w:right w:val="single" w:color="auto" w:sz="4" w:space="0"/>
            </w:tcBorders>
            <w:shd w:val="clear" w:color="auto" w:fill="auto"/>
            <w:noWrap/>
            <w:vAlign w:val="center"/>
          </w:tcPr>
          <w:p w14:paraId="1F74671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232" w:type="dxa"/>
            <w:gridSpan w:val="3"/>
            <w:tcBorders>
              <w:top w:val="nil"/>
              <w:left w:val="nil"/>
              <w:bottom w:val="single" w:color="auto" w:sz="4" w:space="0"/>
              <w:right w:val="single" w:color="auto" w:sz="4" w:space="0"/>
            </w:tcBorders>
            <w:shd w:val="clear" w:color="auto" w:fill="auto"/>
            <w:noWrap/>
            <w:vAlign w:val="center"/>
          </w:tcPr>
          <w:p w14:paraId="3BB3235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55D94E9">
        <w:tblPrEx>
          <w:tblCellMar>
            <w:top w:w="0" w:type="dxa"/>
            <w:left w:w="108" w:type="dxa"/>
            <w:bottom w:w="0" w:type="dxa"/>
            <w:right w:w="108" w:type="dxa"/>
          </w:tblCellMar>
        </w:tblPrEx>
        <w:trPr>
          <w:trHeight w:val="454" w:hRule="atLeast"/>
        </w:trPr>
        <w:tc>
          <w:tcPr>
            <w:tcW w:w="109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242C0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2110499</w:t>
            </w:r>
          </w:p>
        </w:tc>
        <w:tc>
          <w:tcPr>
            <w:tcW w:w="3270" w:type="dxa"/>
            <w:gridSpan w:val="3"/>
            <w:tcBorders>
              <w:top w:val="nil"/>
              <w:left w:val="nil"/>
              <w:bottom w:val="single" w:color="auto" w:sz="4" w:space="0"/>
              <w:right w:val="single" w:color="auto" w:sz="4" w:space="0"/>
            </w:tcBorders>
            <w:shd w:val="clear" w:color="000000" w:fill="FFFFFF"/>
            <w:noWrap/>
            <w:vAlign w:val="center"/>
          </w:tcPr>
          <w:p w14:paraId="427DE50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1890" w:type="dxa"/>
            <w:gridSpan w:val="3"/>
            <w:tcBorders>
              <w:top w:val="nil"/>
              <w:left w:val="nil"/>
              <w:bottom w:val="single" w:color="auto" w:sz="4" w:space="0"/>
              <w:right w:val="single" w:color="auto" w:sz="4" w:space="0"/>
            </w:tcBorders>
            <w:shd w:val="clear" w:color="auto" w:fill="auto"/>
            <w:noWrap/>
            <w:vAlign w:val="center"/>
          </w:tcPr>
          <w:p w14:paraId="24D5C79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875" w:type="dxa"/>
            <w:tcBorders>
              <w:top w:val="nil"/>
              <w:left w:val="nil"/>
              <w:bottom w:val="single" w:color="auto" w:sz="4" w:space="0"/>
              <w:right w:val="single" w:color="auto" w:sz="4" w:space="0"/>
            </w:tcBorders>
            <w:shd w:val="clear" w:color="auto" w:fill="auto"/>
            <w:noWrap/>
            <w:vAlign w:val="center"/>
          </w:tcPr>
          <w:p w14:paraId="423A7A4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30" w:type="dxa"/>
            <w:gridSpan w:val="4"/>
            <w:tcBorders>
              <w:top w:val="nil"/>
              <w:left w:val="nil"/>
              <w:bottom w:val="single" w:color="auto" w:sz="4" w:space="0"/>
              <w:right w:val="single" w:color="auto" w:sz="4" w:space="0"/>
            </w:tcBorders>
            <w:shd w:val="clear" w:color="auto" w:fill="auto"/>
            <w:noWrap/>
            <w:vAlign w:val="center"/>
          </w:tcPr>
          <w:p w14:paraId="7C13103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845" w:type="dxa"/>
            <w:gridSpan w:val="2"/>
            <w:tcBorders>
              <w:top w:val="nil"/>
              <w:left w:val="nil"/>
              <w:bottom w:val="single" w:color="auto" w:sz="4" w:space="0"/>
              <w:right w:val="single" w:color="auto" w:sz="4" w:space="0"/>
            </w:tcBorders>
            <w:shd w:val="clear" w:color="auto" w:fill="auto"/>
            <w:noWrap/>
            <w:vAlign w:val="center"/>
          </w:tcPr>
          <w:p w14:paraId="3C17D6B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5" w:type="dxa"/>
            <w:gridSpan w:val="2"/>
            <w:tcBorders>
              <w:top w:val="nil"/>
              <w:left w:val="nil"/>
              <w:bottom w:val="single" w:color="auto" w:sz="4" w:space="0"/>
              <w:right w:val="single" w:color="auto" w:sz="4" w:space="0"/>
            </w:tcBorders>
            <w:shd w:val="clear" w:color="auto" w:fill="auto"/>
            <w:noWrap/>
            <w:vAlign w:val="center"/>
          </w:tcPr>
          <w:p w14:paraId="4F2A75A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232" w:type="dxa"/>
            <w:gridSpan w:val="3"/>
            <w:tcBorders>
              <w:top w:val="nil"/>
              <w:left w:val="nil"/>
              <w:bottom w:val="single" w:color="auto" w:sz="4" w:space="0"/>
              <w:right w:val="single" w:color="auto" w:sz="4" w:space="0"/>
            </w:tcBorders>
            <w:shd w:val="clear" w:color="auto" w:fill="auto"/>
            <w:noWrap/>
            <w:vAlign w:val="center"/>
          </w:tcPr>
          <w:p w14:paraId="37BC2B5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188E47E">
        <w:tblPrEx>
          <w:tblCellMar>
            <w:top w:w="0" w:type="dxa"/>
            <w:left w:w="108" w:type="dxa"/>
            <w:bottom w:w="0" w:type="dxa"/>
            <w:right w:w="108" w:type="dxa"/>
          </w:tblCellMar>
        </w:tblPrEx>
        <w:trPr>
          <w:trHeight w:val="454" w:hRule="atLeast"/>
        </w:trPr>
        <w:tc>
          <w:tcPr>
            <w:tcW w:w="109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97D0B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2069999</w:t>
            </w:r>
          </w:p>
        </w:tc>
        <w:tc>
          <w:tcPr>
            <w:tcW w:w="3270" w:type="dxa"/>
            <w:gridSpan w:val="3"/>
            <w:tcBorders>
              <w:top w:val="nil"/>
              <w:left w:val="nil"/>
              <w:bottom w:val="single" w:color="auto" w:sz="4" w:space="0"/>
              <w:right w:val="single" w:color="auto" w:sz="4" w:space="0"/>
            </w:tcBorders>
            <w:shd w:val="clear" w:color="000000" w:fill="FFFFFF"/>
            <w:noWrap/>
            <w:vAlign w:val="center"/>
          </w:tcPr>
          <w:p w14:paraId="3575B34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其他科学技术支出</w:t>
            </w:r>
          </w:p>
        </w:tc>
        <w:tc>
          <w:tcPr>
            <w:tcW w:w="1890" w:type="dxa"/>
            <w:gridSpan w:val="3"/>
            <w:tcBorders>
              <w:top w:val="nil"/>
              <w:left w:val="nil"/>
              <w:bottom w:val="single" w:color="auto" w:sz="4" w:space="0"/>
              <w:right w:val="single" w:color="auto" w:sz="4" w:space="0"/>
            </w:tcBorders>
            <w:shd w:val="clear" w:color="auto" w:fill="auto"/>
            <w:noWrap/>
            <w:vAlign w:val="center"/>
          </w:tcPr>
          <w:p w14:paraId="35A67BB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10.60</w:t>
            </w:r>
          </w:p>
        </w:tc>
        <w:tc>
          <w:tcPr>
            <w:tcW w:w="1875" w:type="dxa"/>
            <w:tcBorders>
              <w:top w:val="nil"/>
              <w:left w:val="nil"/>
              <w:bottom w:val="single" w:color="auto" w:sz="4" w:space="0"/>
              <w:right w:val="single" w:color="auto" w:sz="4" w:space="0"/>
            </w:tcBorders>
            <w:shd w:val="clear" w:color="auto" w:fill="auto"/>
            <w:noWrap/>
            <w:vAlign w:val="center"/>
          </w:tcPr>
          <w:p w14:paraId="5FE47E5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30" w:type="dxa"/>
            <w:gridSpan w:val="4"/>
            <w:tcBorders>
              <w:top w:val="nil"/>
              <w:left w:val="nil"/>
              <w:bottom w:val="single" w:color="auto" w:sz="4" w:space="0"/>
              <w:right w:val="single" w:color="auto" w:sz="4" w:space="0"/>
            </w:tcBorders>
            <w:shd w:val="clear" w:color="auto" w:fill="auto"/>
            <w:noWrap/>
            <w:vAlign w:val="center"/>
          </w:tcPr>
          <w:p w14:paraId="1F9A227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10.60</w:t>
            </w:r>
          </w:p>
        </w:tc>
        <w:tc>
          <w:tcPr>
            <w:tcW w:w="1845" w:type="dxa"/>
            <w:gridSpan w:val="2"/>
            <w:tcBorders>
              <w:top w:val="nil"/>
              <w:left w:val="nil"/>
              <w:bottom w:val="single" w:color="auto" w:sz="4" w:space="0"/>
              <w:right w:val="single" w:color="auto" w:sz="4" w:space="0"/>
            </w:tcBorders>
            <w:shd w:val="clear" w:color="auto" w:fill="auto"/>
            <w:noWrap/>
            <w:vAlign w:val="center"/>
          </w:tcPr>
          <w:p w14:paraId="6E5F683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5" w:type="dxa"/>
            <w:gridSpan w:val="2"/>
            <w:tcBorders>
              <w:top w:val="nil"/>
              <w:left w:val="nil"/>
              <w:bottom w:val="single" w:color="auto" w:sz="4" w:space="0"/>
              <w:right w:val="single" w:color="auto" w:sz="4" w:space="0"/>
            </w:tcBorders>
            <w:shd w:val="clear" w:color="auto" w:fill="auto"/>
            <w:noWrap/>
            <w:vAlign w:val="center"/>
          </w:tcPr>
          <w:p w14:paraId="6F1F0A8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232" w:type="dxa"/>
            <w:gridSpan w:val="3"/>
            <w:tcBorders>
              <w:top w:val="nil"/>
              <w:left w:val="nil"/>
              <w:bottom w:val="single" w:color="auto" w:sz="4" w:space="0"/>
              <w:right w:val="single" w:color="auto" w:sz="4" w:space="0"/>
            </w:tcBorders>
            <w:shd w:val="clear" w:color="auto" w:fill="auto"/>
            <w:noWrap/>
            <w:vAlign w:val="center"/>
          </w:tcPr>
          <w:p w14:paraId="00A2F55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6A410B9">
        <w:tblPrEx>
          <w:tblCellMar>
            <w:top w:w="0" w:type="dxa"/>
            <w:left w:w="108" w:type="dxa"/>
            <w:bottom w:w="0" w:type="dxa"/>
            <w:right w:w="108" w:type="dxa"/>
          </w:tblCellMar>
        </w:tblPrEx>
        <w:trPr>
          <w:trHeight w:val="454" w:hRule="atLeast"/>
        </w:trPr>
        <w:tc>
          <w:tcPr>
            <w:tcW w:w="109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E8373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3270" w:type="dxa"/>
            <w:gridSpan w:val="3"/>
            <w:tcBorders>
              <w:top w:val="nil"/>
              <w:left w:val="nil"/>
              <w:bottom w:val="single" w:color="auto" w:sz="4" w:space="0"/>
              <w:right w:val="single" w:color="auto" w:sz="4" w:space="0"/>
            </w:tcBorders>
            <w:shd w:val="clear" w:color="000000" w:fill="FFFFFF"/>
            <w:noWrap/>
            <w:vAlign w:val="center"/>
          </w:tcPr>
          <w:p w14:paraId="38D9313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890" w:type="dxa"/>
            <w:gridSpan w:val="3"/>
            <w:tcBorders>
              <w:top w:val="nil"/>
              <w:left w:val="nil"/>
              <w:bottom w:val="single" w:color="auto" w:sz="4" w:space="0"/>
              <w:right w:val="single" w:color="auto" w:sz="4" w:space="0"/>
            </w:tcBorders>
            <w:shd w:val="clear" w:color="auto" w:fill="auto"/>
            <w:noWrap/>
            <w:vAlign w:val="center"/>
          </w:tcPr>
          <w:p w14:paraId="51716F9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14.81</w:t>
            </w:r>
          </w:p>
        </w:tc>
        <w:tc>
          <w:tcPr>
            <w:tcW w:w="1875" w:type="dxa"/>
            <w:tcBorders>
              <w:top w:val="nil"/>
              <w:left w:val="nil"/>
              <w:bottom w:val="single" w:color="auto" w:sz="4" w:space="0"/>
              <w:right w:val="single" w:color="auto" w:sz="4" w:space="0"/>
            </w:tcBorders>
            <w:shd w:val="clear" w:color="auto" w:fill="auto"/>
            <w:noWrap/>
            <w:vAlign w:val="center"/>
          </w:tcPr>
          <w:p w14:paraId="6F71910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14.81</w:t>
            </w:r>
          </w:p>
        </w:tc>
        <w:tc>
          <w:tcPr>
            <w:tcW w:w="1830" w:type="dxa"/>
            <w:gridSpan w:val="4"/>
            <w:tcBorders>
              <w:top w:val="nil"/>
              <w:left w:val="nil"/>
              <w:bottom w:val="single" w:color="auto" w:sz="4" w:space="0"/>
              <w:right w:val="single" w:color="auto" w:sz="4" w:space="0"/>
            </w:tcBorders>
            <w:shd w:val="clear" w:color="auto" w:fill="auto"/>
            <w:noWrap/>
            <w:vAlign w:val="center"/>
          </w:tcPr>
          <w:p w14:paraId="6E99DE0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45" w:type="dxa"/>
            <w:gridSpan w:val="2"/>
            <w:tcBorders>
              <w:top w:val="nil"/>
              <w:left w:val="nil"/>
              <w:bottom w:val="single" w:color="auto" w:sz="4" w:space="0"/>
              <w:right w:val="single" w:color="auto" w:sz="4" w:space="0"/>
            </w:tcBorders>
            <w:shd w:val="clear" w:color="auto" w:fill="auto"/>
            <w:noWrap/>
            <w:vAlign w:val="center"/>
          </w:tcPr>
          <w:p w14:paraId="419DC16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5" w:type="dxa"/>
            <w:gridSpan w:val="2"/>
            <w:tcBorders>
              <w:top w:val="nil"/>
              <w:left w:val="nil"/>
              <w:bottom w:val="single" w:color="auto" w:sz="4" w:space="0"/>
              <w:right w:val="single" w:color="auto" w:sz="4" w:space="0"/>
            </w:tcBorders>
            <w:shd w:val="clear" w:color="auto" w:fill="auto"/>
            <w:noWrap/>
            <w:vAlign w:val="center"/>
          </w:tcPr>
          <w:p w14:paraId="29195E7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232" w:type="dxa"/>
            <w:gridSpan w:val="3"/>
            <w:tcBorders>
              <w:top w:val="nil"/>
              <w:left w:val="nil"/>
              <w:bottom w:val="single" w:color="auto" w:sz="4" w:space="0"/>
              <w:right w:val="single" w:color="auto" w:sz="4" w:space="0"/>
            </w:tcBorders>
            <w:shd w:val="clear" w:color="auto" w:fill="auto"/>
            <w:noWrap/>
            <w:vAlign w:val="center"/>
          </w:tcPr>
          <w:p w14:paraId="0FCDE63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FAF1D0D">
        <w:tblPrEx>
          <w:tblCellMar>
            <w:top w:w="0" w:type="dxa"/>
            <w:left w:w="108" w:type="dxa"/>
            <w:bottom w:w="0" w:type="dxa"/>
            <w:right w:w="108" w:type="dxa"/>
          </w:tblCellMar>
        </w:tblPrEx>
        <w:trPr>
          <w:trHeight w:val="454" w:hRule="atLeast"/>
        </w:trPr>
        <w:tc>
          <w:tcPr>
            <w:tcW w:w="109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ECE61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3270" w:type="dxa"/>
            <w:gridSpan w:val="3"/>
            <w:tcBorders>
              <w:top w:val="nil"/>
              <w:left w:val="nil"/>
              <w:bottom w:val="single" w:color="auto" w:sz="4" w:space="0"/>
              <w:right w:val="single" w:color="auto" w:sz="4" w:space="0"/>
            </w:tcBorders>
            <w:shd w:val="clear" w:color="000000" w:fill="FFFFFF"/>
            <w:noWrap/>
            <w:vAlign w:val="center"/>
          </w:tcPr>
          <w:p w14:paraId="7DCA001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890" w:type="dxa"/>
            <w:gridSpan w:val="3"/>
            <w:tcBorders>
              <w:top w:val="nil"/>
              <w:left w:val="nil"/>
              <w:bottom w:val="single" w:color="auto" w:sz="4" w:space="0"/>
              <w:right w:val="single" w:color="auto" w:sz="4" w:space="0"/>
            </w:tcBorders>
            <w:shd w:val="clear" w:color="auto" w:fill="auto"/>
            <w:noWrap/>
            <w:vAlign w:val="center"/>
          </w:tcPr>
          <w:p w14:paraId="6DF19A0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20.94</w:t>
            </w:r>
          </w:p>
        </w:tc>
        <w:tc>
          <w:tcPr>
            <w:tcW w:w="1875" w:type="dxa"/>
            <w:tcBorders>
              <w:top w:val="nil"/>
              <w:left w:val="nil"/>
              <w:bottom w:val="single" w:color="auto" w:sz="4" w:space="0"/>
              <w:right w:val="single" w:color="auto" w:sz="4" w:space="0"/>
            </w:tcBorders>
            <w:shd w:val="clear" w:color="auto" w:fill="auto"/>
            <w:noWrap/>
            <w:vAlign w:val="center"/>
          </w:tcPr>
          <w:p w14:paraId="4E5ADB5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10.08</w:t>
            </w:r>
          </w:p>
        </w:tc>
        <w:tc>
          <w:tcPr>
            <w:tcW w:w="1830" w:type="dxa"/>
            <w:gridSpan w:val="4"/>
            <w:tcBorders>
              <w:top w:val="nil"/>
              <w:left w:val="nil"/>
              <w:bottom w:val="single" w:color="auto" w:sz="4" w:space="0"/>
              <w:right w:val="single" w:color="auto" w:sz="4" w:space="0"/>
            </w:tcBorders>
            <w:shd w:val="clear" w:color="auto" w:fill="auto"/>
            <w:noWrap/>
            <w:vAlign w:val="center"/>
          </w:tcPr>
          <w:p w14:paraId="432DE1F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10.86</w:t>
            </w:r>
          </w:p>
        </w:tc>
        <w:tc>
          <w:tcPr>
            <w:tcW w:w="1845" w:type="dxa"/>
            <w:gridSpan w:val="2"/>
            <w:tcBorders>
              <w:top w:val="nil"/>
              <w:left w:val="nil"/>
              <w:bottom w:val="single" w:color="auto" w:sz="4" w:space="0"/>
              <w:right w:val="single" w:color="auto" w:sz="4" w:space="0"/>
            </w:tcBorders>
            <w:shd w:val="clear" w:color="auto" w:fill="auto"/>
            <w:noWrap/>
            <w:vAlign w:val="center"/>
          </w:tcPr>
          <w:p w14:paraId="3AEBC0D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5" w:type="dxa"/>
            <w:gridSpan w:val="2"/>
            <w:tcBorders>
              <w:top w:val="nil"/>
              <w:left w:val="nil"/>
              <w:bottom w:val="single" w:color="auto" w:sz="4" w:space="0"/>
              <w:right w:val="single" w:color="auto" w:sz="4" w:space="0"/>
            </w:tcBorders>
            <w:shd w:val="clear" w:color="auto" w:fill="auto"/>
            <w:noWrap/>
            <w:vAlign w:val="center"/>
          </w:tcPr>
          <w:p w14:paraId="584CABA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232" w:type="dxa"/>
            <w:gridSpan w:val="3"/>
            <w:tcBorders>
              <w:top w:val="nil"/>
              <w:left w:val="nil"/>
              <w:bottom w:val="single" w:color="auto" w:sz="4" w:space="0"/>
              <w:right w:val="single" w:color="auto" w:sz="4" w:space="0"/>
            </w:tcBorders>
            <w:shd w:val="clear" w:color="auto" w:fill="auto"/>
            <w:noWrap/>
            <w:vAlign w:val="center"/>
          </w:tcPr>
          <w:p w14:paraId="1F1C1CF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4379A86">
        <w:tblPrEx>
          <w:tblCellMar>
            <w:top w:w="0" w:type="dxa"/>
            <w:left w:w="108" w:type="dxa"/>
            <w:bottom w:w="0" w:type="dxa"/>
            <w:right w:w="108" w:type="dxa"/>
          </w:tblCellMar>
        </w:tblPrEx>
        <w:trPr>
          <w:trHeight w:val="828" w:hRule="atLeast"/>
        </w:trPr>
        <w:tc>
          <w:tcPr>
            <w:tcW w:w="15640" w:type="dxa"/>
            <w:gridSpan w:val="20"/>
            <w:tcBorders>
              <w:top w:val="nil"/>
              <w:left w:val="nil"/>
              <w:bottom w:val="nil"/>
              <w:right w:val="nil"/>
            </w:tcBorders>
            <w:shd w:val="clear" w:color="auto" w:fill="auto"/>
            <w:vAlign w:val="center"/>
          </w:tcPr>
          <w:p w14:paraId="43094717">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5E77DAB0">
        <w:tblPrEx>
          <w:tblCellMar>
            <w:top w:w="0" w:type="dxa"/>
            <w:left w:w="108" w:type="dxa"/>
            <w:bottom w:w="0" w:type="dxa"/>
            <w:right w:w="108" w:type="dxa"/>
          </w:tblCellMar>
        </w:tblPrEx>
        <w:trPr>
          <w:gridAfter w:val="1"/>
          <w:wAfter w:w="119" w:type="dxa"/>
          <w:trHeight w:val="285" w:hRule="atLeast"/>
        </w:trPr>
        <w:tc>
          <w:tcPr>
            <w:tcW w:w="3595" w:type="dxa"/>
            <w:gridSpan w:val="3"/>
            <w:tcBorders>
              <w:top w:val="nil"/>
              <w:left w:val="nil"/>
              <w:bottom w:val="nil"/>
              <w:right w:val="nil"/>
            </w:tcBorders>
            <w:shd w:val="clear" w:color="auto" w:fill="auto"/>
            <w:noWrap/>
            <w:vAlign w:val="center"/>
          </w:tcPr>
          <w:p w14:paraId="4C6C09EF">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399F0213">
            <w:pPr>
              <w:widowControl/>
              <w:jc w:val="right"/>
              <w:rPr>
                <w:rFonts w:ascii="宋体" w:hAnsi="宋体" w:eastAsia="宋体" w:cs="宋体"/>
                <w:kern w:val="0"/>
                <w:sz w:val="24"/>
                <w:szCs w:val="24"/>
              </w:rPr>
            </w:pPr>
          </w:p>
        </w:tc>
        <w:tc>
          <w:tcPr>
            <w:tcW w:w="1574" w:type="dxa"/>
            <w:gridSpan w:val="3"/>
            <w:tcBorders>
              <w:top w:val="nil"/>
              <w:left w:val="nil"/>
              <w:bottom w:val="nil"/>
              <w:right w:val="nil"/>
            </w:tcBorders>
            <w:shd w:val="clear" w:color="auto" w:fill="auto"/>
            <w:noWrap/>
            <w:vAlign w:val="center"/>
          </w:tcPr>
          <w:p w14:paraId="68199EA5">
            <w:pPr>
              <w:widowControl/>
              <w:jc w:val="right"/>
              <w:rPr>
                <w:rFonts w:ascii="宋体" w:hAnsi="宋体" w:eastAsia="宋体" w:cs="宋体"/>
                <w:kern w:val="0"/>
                <w:sz w:val="24"/>
                <w:szCs w:val="24"/>
              </w:rPr>
            </w:pPr>
          </w:p>
        </w:tc>
        <w:tc>
          <w:tcPr>
            <w:tcW w:w="3547" w:type="dxa"/>
            <w:gridSpan w:val="4"/>
            <w:tcBorders>
              <w:top w:val="nil"/>
              <w:left w:val="nil"/>
              <w:bottom w:val="nil"/>
              <w:right w:val="nil"/>
            </w:tcBorders>
            <w:shd w:val="clear" w:color="auto" w:fill="auto"/>
            <w:noWrap/>
            <w:vAlign w:val="center"/>
          </w:tcPr>
          <w:p w14:paraId="18EDA4DF">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4589BC6">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auto" w:fill="auto"/>
            <w:noWrap/>
            <w:vAlign w:val="center"/>
          </w:tcPr>
          <w:p w14:paraId="3506AB55">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14:paraId="423E9009">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14:paraId="2BC8B630">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EC12F6F">
            <w:pPr>
              <w:widowControl/>
              <w:jc w:val="right"/>
              <w:rPr>
                <w:rFonts w:ascii="宋体" w:hAnsi="宋体" w:eastAsia="宋体" w:cs="宋体"/>
                <w:kern w:val="0"/>
                <w:sz w:val="24"/>
                <w:szCs w:val="24"/>
              </w:rPr>
            </w:pPr>
          </w:p>
        </w:tc>
      </w:tr>
      <w:tr w14:paraId="0D8E7F23">
        <w:tblPrEx>
          <w:tblCellMar>
            <w:top w:w="0" w:type="dxa"/>
            <w:left w:w="108" w:type="dxa"/>
            <w:bottom w:w="0" w:type="dxa"/>
            <w:right w:w="108" w:type="dxa"/>
          </w:tblCellMar>
        </w:tblPrEx>
        <w:trPr>
          <w:gridAfter w:val="1"/>
          <w:wAfter w:w="119" w:type="dxa"/>
          <w:trHeight w:val="360" w:hRule="atLeast"/>
        </w:trPr>
        <w:tc>
          <w:tcPr>
            <w:tcW w:w="15521" w:type="dxa"/>
            <w:gridSpan w:val="19"/>
            <w:tcBorders>
              <w:top w:val="nil"/>
              <w:left w:val="nil"/>
              <w:bottom w:val="nil"/>
              <w:right w:val="nil"/>
            </w:tcBorders>
            <w:shd w:val="clear" w:color="auto" w:fill="auto"/>
            <w:noWrap/>
            <w:vAlign w:val="center"/>
          </w:tcPr>
          <w:p w14:paraId="2BC1969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7D45ECD5">
        <w:tblPrEx>
          <w:tblCellMar>
            <w:top w:w="0" w:type="dxa"/>
            <w:left w:w="108" w:type="dxa"/>
            <w:bottom w:w="0" w:type="dxa"/>
            <w:right w:w="108" w:type="dxa"/>
          </w:tblCellMar>
        </w:tblPrEx>
        <w:trPr>
          <w:gridAfter w:val="1"/>
          <w:wAfter w:w="119" w:type="dxa"/>
          <w:trHeight w:val="199" w:hRule="atLeast"/>
        </w:trPr>
        <w:tc>
          <w:tcPr>
            <w:tcW w:w="3595" w:type="dxa"/>
            <w:gridSpan w:val="3"/>
            <w:tcBorders>
              <w:top w:val="nil"/>
              <w:left w:val="nil"/>
              <w:bottom w:val="nil"/>
              <w:right w:val="nil"/>
            </w:tcBorders>
            <w:shd w:val="clear" w:color="000000" w:fill="FFFFFF"/>
            <w:noWrap/>
            <w:vAlign w:val="center"/>
          </w:tcPr>
          <w:p w14:paraId="7B447C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795ECE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42" w:type="dxa"/>
            <w:gridSpan w:val="2"/>
            <w:tcBorders>
              <w:top w:val="nil"/>
              <w:left w:val="nil"/>
              <w:bottom w:val="nil"/>
              <w:right w:val="nil"/>
            </w:tcBorders>
            <w:shd w:val="clear" w:color="000000" w:fill="FFFFFF"/>
            <w:noWrap/>
            <w:vAlign w:val="center"/>
          </w:tcPr>
          <w:p w14:paraId="6524E6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79" w:type="dxa"/>
            <w:gridSpan w:val="5"/>
            <w:tcBorders>
              <w:top w:val="nil"/>
              <w:left w:val="nil"/>
              <w:bottom w:val="nil"/>
              <w:right w:val="nil"/>
            </w:tcBorders>
            <w:shd w:val="clear" w:color="000000" w:fill="FFFFFF"/>
            <w:noWrap/>
            <w:vAlign w:val="center"/>
          </w:tcPr>
          <w:p w14:paraId="46F4B5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11D99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14:paraId="43032E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0BE230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0384D6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D45700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CA3B12E">
        <w:tblPrEx>
          <w:tblCellMar>
            <w:top w:w="0" w:type="dxa"/>
            <w:left w:w="108" w:type="dxa"/>
            <w:bottom w:w="0" w:type="dxa"/>
            <w:right w:w="108" w:type="dxa"/>
          </w:tblCellMar>
        </w:tblPrEx>
        <w:trPr>
          <w:gridAfter w:val="1"/>
          <w:wAfter w:w="119" w:type="dxa"/>
          <w:trHeight w:val="300" w:hRule="atLeast"/>
        </w:trPr>
        <w:tc>
          <w:tcPr>
            <w:tcW w:w="3595" w:type="dxa"/>
            <w:gridSpan w:val="3"/>
            <w:tcBorders>
              <w:top w:val="nil"/>
              <w:left w:val="nil"/>
              <w:bottom w:val="nil"/>
              <w:right w:val="nil"/>
            </w:tcBorders>
            <w:shd w:val="clear" w:color="000000" w:fill="FFFFFF"/>
            <w:noWrap/>
            <w:vAlign w:val="center"/>
          </w:tcPr>
          <w:p w14:paraId="3286AAA1">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沅江市乡村振兴局</w:t>
            </w:r>
          </w:p>
        </w:tc>
        <w:tc>
          <w:tcPr>
            <w:tcW w:w="436" w:type="dxa"/>
            <w:tcBorders>
              <w:top w:val="nil"/>
              <w:left w:val="nil"/>
              <w:bottom w:val="nil"/>
              <w:right w:val="nil"/>
            </w:tcBorders>
            <w:shd w:val="clear" w:color="000000" w:fill="FFFFFF"/>
            <w:noWrap/>
            <w:vAlign w:val="center"/>
          </w:tcPr>
          <w:p w14:paraId="0CF56B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42" w:type="dxa"/>
            <w:gridSpan w:val="2"/>
            <w:tcBorders>
              <w:top w:val="nil"/>
              <w:left w:val="nil"/>
              <w:bottom w:val="nil"/>
              <w:right w:val="nil"/>
            </w:tcBorders>
            <w:shd w:val="clear" w:color="000000" w:fill="FFFFFF"/>
            <w:noWrap/>
            <w:vAlign w:val="center"/>
          </w:tcPr>
          <w:p w14:paraId="7759BF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79" w:type="dxa"/>
            <w:gridSpan w:val="5"/>
            <w:tcBorders>
              <w:top w:val="nil"/>
              <w:left w:val="nil"/>
              <w:bottom w:val="nil"/>
              <w:right w:val="nil"/>
            </w:tcBorders>
            <w:shd w:val="clear" w:color="000000" w:fill="FFFFFF"/>
            <w:noWrap/>
            <w:vAlign w:val="center"/>
          </w:tcPr>
          <w:p w14:paraId="596BFF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97E24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14:paraId="363B6C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2F210F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14827F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67F1B9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F8BE5C3">
        <w:tblPrEx>
          <w:tblCellMar>
            <w:top w:w="0" w:type="dxa"/>
            <w:left w:w="108" w:type="dxa"/>
            <w:bottom w:w="0" w:type="dxa"/>
            <w:right w:w="108" w:type="dxa"/>
          </w:tblCellMar>
        </w:tblPrEx>
        <w:trPr>
          <w:gridAfter w:val="1"/>
          <w:wAfter w:w="119" w:type="dxa"/>
          <w:trHeight w:val="402" w:hRule="atLeast"/>
        </w:trPr>
        <w:tc>
          <w:tcPr>
            <w:tcW w:w="547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61C56D13">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048" w:type="dxa"/>
            <w:gridSpan w:val="13"/>
            <w:tcBorders>
              <w:top w:val="single" w:color="auto" w:sz="4" w:space="0"/>
              <w:left w:val="nil"/>
              <w:bottom w:val="single" w:color="auto" w:sz="4" w:space="0"/>
              <w:right w:val="single" w:color="auto" w:sz="4" w:space="0"/>
            </w:tcBorders>
            <w:shd w:val="clear" w:color="000000" w:fill="FFFFFF"/>
            <w:noWrap/>
            <w:vAlign w:val="center"/>
          </w:tcPr>
          <w:p w14:paraId="5A94CE53">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FA21577">
        <w:tblPrEx>
          <w:tblCellMar>
            <w:top w:w="0" w:type="dxa"/>
            <w:left w:w="108" w:type="dxa"/>
            <w:bottom w:w="0" w:type="dxa"/>
            <w:right w:w="108" w:type="dxa"/>
          </w:tblCellMar>
        </w:tblPrEx>
        <w:trPr>
          <w:gridAfter w:val="1"/>
          <w:wAfter w:w="119" w:type="dxa"/>
          <w:trHeight w:val="630"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357B473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2C65A06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442" w:type="dxa"/>
            <w:gridSpan w:val="2"/>
            <w:tcBorders>
              <w:top w:val="nil"/>
              <w:left w:val="nil"/>
              <w:bottom w:val="single" w:color="auto" w:sz="4" w:space="0"/>
              <w:right w:val="single" w:color="auto" w:sz="4" w:space="0"/>
            </w:tcBorders>
            <w:shd w:val="clear" w:color="auto" w:fill="auto"/>
            <w:noWrap/>
            <w:vAlign w:val="center"/>
          </w:tcPr>
          <w:p w14:paraId="321FB292">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047" w:type="dxa"/>
            <w:gridSpan w:val="4"/>
            <w:tcBorders>
              <w:top w:val="nil"/>
              <w:left w:val="nil"/>
              <w:bottom w:val="single" w:color="auto" w:sz="4" w:space="0"/>
              <w:right w:val="single" w:color="auto" w:sz="4" w:space="0"/>
            </w:tcBorders>
            <w:shd w:val="clear" w:color="auto" w:fill="auto"/>
            <w:noWrap/>
            <w:vAlign w:val="center"/>
          </w:tcPr>
          <w:p w14:paraId="31AC145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218100D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2"/>
            <w:tcBorders>
              <w:top w:val="nil"/>
              <w:left w:val="nil"/>
              <w:bottom w:val="single" w:color="auto" w:sz="4" w:space="0"/>
              <w:right w:val="single" w:color="auto" w:sz="4" w:space="0"/>
            </w:tcBorders>
            <w:shd w:val="clear" w:color="auto" w:fill="auto"/>
            <w:noWrap/>
            <w:vAlign w:val="center"/>
          </w:tcPr>
          <w:p w14:paraId="0ACA10A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2"/>
            <w:tcBorders>
              <w:top w:val="nil"/>
              <w:left w:val="nil"/>
              <w:bottom w:val="single" w:color="auto" w:sz="4" w:space="0"/>
              <w:right w:val="single" w:color="auto" w:sz="4" w:space="0"/>
            </w:tcBorders>
            <w:shd w:val="clear" w:color="auto" w:fill="auto"/>
            <w:vAlign w:val="center"/>
          </w:tcPr>
          <w:p w14:paraId="5D524615">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14:paraId="013EFB52">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1733349A">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7003EB5">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038F1E9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38C8B05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42" w:type="dxa"/>
            <w:gridSpan w:val="2"/>
            <w:tcBorders>
              <w:top w:val="nil"/>
              <w:left w:val="nil"/>
              <w:bottom w:val="single" w:color="auto" w:sz="4" w:space="0"/>
              <w:right w:val="single" w:color="auto" w:sz="4" w:space="0"/>
            </w:tcBorders>
            <w:shd w:val="clear" w:color="auto" w:fill="auto"/>
            <w:noWrap/>
            <w:vAlign w:val="center"/>
          </w:tcPr>
          <w:p w14:paraId="64AEEEA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047" w:type="dxa"/>
            <w:gridSpan w:val="4"/>
            <w:tcBorders>
              <w:top w:val="nil"/>
              <w:left w:val="nil"/>
              <w:bottom w:val="single" w:color="auto" w:sz="4" w:space="0"/>
              <w:right w:val="single" w:color="auto" w:sz="4" w:space="0"/>
            </w:tcBorders>
            <w:shd w:val="clear" w:color="auto" w:fill="auto"/>
            <w:noWrap/>
            <w:vAlign w:val="center"/>
          </w:tcPr>
          <w:p w14:paraId="47283EC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418A628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1820B93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gridSpan w:val="2"/>
            <w:tcBorders>
              <w:top w:val="nil"/>
              <w:left w:val="nil"/>
              <w:bottom w:val="single" w:color="auto" w:sz="4" w:space="0"/>
              <w:right w:val="single" w:color="auto" w:sz="4" w:space="0"/>
            </w:tcBorders>
            <w:shd w:val="clear" w:color="auto" w:fill="auto"/>
            <w:noWrap/>
            <w:vAlign w:val="center"/>
          </w:tcPr>
          <w:p w14:paraId="5CC9703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14:paraId="3FC8D2F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0D8541D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4292877">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2B7D3471">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9D9495A">
            <w:pPr>
              <w:widowControl/>
              <w:jc w:val="center"/>
              <w:rPr>
                <w:rFonts w:ascii="宋体" w:hAnsi="宋体" w:eastAsia="宋体" w:cs="宋体"/>
                <w:kern w:val="0"/>
                <w:sz w:val="22"/>
              </w:rPr>
            </w:pPr>
            <w:r>
              <w:rPr>
                <w:rFonts w:hint="eastAsia" w:ascii="宋体" w:hAnsi="宋体" w:eastAsia="宋体" w:cs="宋体"/>
                <w:kern w:val="0"/>
                <w:sz w:val="22"/>
              </w:rPr>
              <w:t>1</w:t>
            </w:r>
          </w:p>
        </w:tc>
        <w:tc>
          <w:tcPr>
            <w:tcW w:w="1442" w:type="dxa"/>
            <w:gridSpan w:val="2"/>
            <w:tcBorders>
              <w:top w:val="nil"/>
              <w:left w:val="nil"/>
              <w:bottom w:val="single" w:color="auto" w:sz="4" w:space="0"/>
              <w:right w:val="single" w:color="auto" w:sz="4" w:space="0"/>
            </w:tcBorders>
            <w:shd w:val="clear" w:color="auto" w:fill="auto"/>
            <w:noWrap/>
            <w:vAlign w:val="center"/>
          </w:tcPr>
          <w:p w14:paraId="25DF1C9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1,029.75</w:t>
            </w:r>
          </w:p>
        </w:tc>
        <w:tc>
          <w:tcPr>
            <w:tcW w:w="3047" w:type="dxa"/>
            <w:gridSpan w:val="4"/>
            <w:tcBorders>
              <w:top w:val="nil"/>
              <w:left w:val="nil"/>
              <w:bottom w:val="single" w:color="auto" w:sz="4" w:space="0"/>
              <w:right w:val="single" w:color="auto" w:sz="4" w:space="0"/>
            </w:tcBorders>
            <w:shd w:val="clear" w:color="auto" w:fill="auto"/>
            <w:noWrap/>
            <w:vAlign w:val="center"/>
          </w:tcPr>
          <w:p w14:paraId="19A64C8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D536B04">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573" w:type="dxa"/>
            <w:gridSpan w:val="2"/>
            <w:tcBorders>
              <w:top w:val="nil"/>
              <w:left w:val="nil"/>
              <w:bottom w:val="single" w:color="auto" w:sz="4" w:space="0"/>
              <w:right w:val="single" w:color="auto" w:sz="4" w:space="0"/>
            </w:tcBorders>
            <w:shd w:val="clear" w:color="auto" w:fill="auto"/>
            <w:noWrap/>
            <w:vAlign w:val="center"/>
          </w:tcPr>
          <w:p w14:paraId="4F22365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10.00</w:t>
            </w:r>
          </w:p>
        </w:tc>
        <w:tc>
          <w:tcPr>
            <w:tcW w:w="1394" w:type="dxa"/>
            <w:gridSpan w:val="2"/>
            <w:tcBorders>
              <w:top w:val="nil"/>
              <w:left w:val="nil"/>
              <w:bottom w:val="single" w:color="auto" w:sz="4" w:space="0"/>
              <w:right w:val="single" w:color="auto" w:sz="4" w:space="0"/>
            </w:tcBorders>
            <w:shd w:val="clear" w:color="auto" w:fill="auto"/>
            <w:noWrap/>
            <w:vAlign w:val="center"/>
          </w:tcPr>
          <w:p w14:paraId="736F0E6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10.00</w:t>
            </w:r>
          </w:p>
        </w:tc>
        <w:tc>
          <w:tcPr>
            <w:tcW w:w="1394" w:type="dxa"/>
            <w:gridSpan w:val="2"/>
            <w:tcBorders>
              <w:top w:val="nil"/>
              <w:left w:val="nil"/>
              <w:bottom w:val="single" w:color="auto" w:sz="4" w:space="0"/>
              <w:right w:val="single" w:color="auto" w:sz="4" w:space="0"/>
            </w:tcBorders>
            <w:shd w:val="clear" w:color="auto" w:fill="auto"/>
            <w:noWrap/>
            <w:vAlign w:val="center"/>
          </w:tcPr>
          <w:p w14:paraId="4D9A3AC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5CBD894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C8DFF09">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5A8AD1A7">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57A61C66">
            <w:pPr>
              <w:widowControl/>
              <w:jc w:val="center"/>
              <w:rPr>
                <w:rFonts w:ascii="宋体" w:hAnsi="宋体" w:eastAsia="宋体" w:cs="宋体"/>
                <w:kern w:val="0"/>
                <w:sz w:val="22"/>
              </w:rPr>
            </w:pPr>
            <w:r>
              <w:rPr>
                <w:rFonts w:hint="eastAsia" w:ascii="宋体" w:hAnsi="宋体" w:eastAsia="宋体" w:cs="宋体"/>
                <w:kern w:val="0"/>
                <w:sz w:val="22"/>
              </w:rPr>
              <w:t>2</w:t>
            </w:r>
          </w:p>
        </w:tc>
        <w:tc>
          <w:tcPr>
            <w:tcW w:w="1442" w:type="dxa"/>
            <w:gridSpan w:val="2"/>
            <w:tcBorders>
              <w:top w:val="nil"/>
              <w:left w:val="nil"/>
              <w:bottom w:val="single" w:color="auto" w:sz="4" w:space="0"/>
              <w:right w:val="single" w:color="auto" w:sz="4" w:space="0"/>
            </w:tcBorders>
            <w:shd w:val="clear" w:color="auto" w:fill="auto"/>
            <w:noWrap/>
            <w:vAlign w:val="center"/>
          </w:tcPr>
          <w:p w14:paraId="6F05A87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0.80</w:t>
            </w:r>
          </w:p>
        </w:tc>
        <w:tc>
          <w:tcPr>
            <w:tcW w:w="3047" w:type="dxa"/>
            <w:gridSpan w:val="4"/>
            <w:tcBorders>
              <w:top w:val="nil"/>
              <w:left w:val="nil"/>
              <w:bottom w:val="single" w:color="auto" w:sz="4" w:space="0"/>
              <w:right w:val="single" w:color="auto" w:sz="4" w:space="0"/>
            </w:tcBorders>
            <w:shd w:val="clear" w:color="auto" w:fill="auto"/>
            <w:noWrap/>
            <w:vAlign w:val="center"/>
          </w:tcPr>
          <w:p w14:paraId="73E1A12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4"/>
                <w:szCs w:val="24"/>
                <w:u w:val="none"/>
                <w:lang w:val="en-US" w:eastAsia="zh-CN" w:bidi="ar"/>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747DD3FA">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573" w:type="dxa"/>
            <w:gridSpan w:val="2"/>
            <w:tcBorders>
              <w:top w:val="nil"/>
              <w:left w:val="nil"/>
              <w:bottom w:val="single" w:color="auto" w:sz="4" w:space="0"/>
              <w:right w:val="single" w:color="auto" w:sz="4" w:space="0"/>
            </w:tcBorders>
            <w:shd w:val="clear" w:color="auto" w:fill="auto"/>
            <w:noWrap/>
            <w:vAlign w:val="center"/>
          </w:tcPr>
          <w:p w14:paraId="1D7523DD">
            <w:pPr>
              <w:keepNext w:val="0"/>
              <w:keepLines w:val="0"/>
              <w:widowControl/>
              <w:suppressLineNumbers w:val="0"/>
              <w:jc w:val="left"/>
              <w:textAlignment w:val="center"/>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081F17B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3ABB21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817D853">
            <w:pPr>
              <w:widowControl/>
              <w:jc w:val="right"/>
              <w:rPr>
                <w:rFonts w:ascii="宋体" w:hAnsi="宋体" w:eastAsia="宋体" w:cs="宋体"/>
                <w:kern w:val="0"/>
                <w:sz w:val="22"/>
              </w:rPr>
            </w:pPr>
            <w:r>
              <w:rPr>
                <w:rFonts w:hint="eastAsia" w:ascii="宋体" w:hAnsi="宋体" w:eastAsia="宋体" w:cs="宋体"/>
                <w:kern w:val="0"/>
                <w:sz w:val="22"/>
              </w:rPr>
              <w:t>　</w:t>
            </w:r>
          </w:p>
        </w:tc>
      </w:tr>
      <w:tr w14:paraId="2E426D92">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18252196">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6E5593FB">
            <w:pPr>
              <w:widowControl/>
              <w:jc w:val="center"/>
              <w:rPr>
                <w:rFonts w:ascii="宋体" w:hAnsi="宋体" w:eastAsia="宋体" w:cs="宋体"/>
                <w:kern w:val="0"/>
                <w:sz w:val="22"/>
              </w:rPr>
            </w:pPr>
            <w:r>
              <w:rPr>
                <w:rFonts w:hint="eastAsia" w:ascii="宋体" w:hAnsi="宋体" w:eastAsia="宋体" w:cs="宋体"/>
                <w:kern w:val="0"/>
                <w:sz w:val="22"/>
              </w:rPr>
              <w:t>3</w:t>
            </w:r>
          </w:p>
        </w:tc>
        <w:tc>
          <w:tcPr>
            <w:tcW w:w="1442" w:type="dxa"/>
            <w:gridSpan w:val="2"/>
            <w:tcBorders>
              <w:top w:val="nil"/>
              <w:left w:val="nil"/>
              <w:bottom w:val="single" w:color="auto" w:sz="4" w:space="0"/>
              <w:right w:val="single" w:color="auto" w:sz="4" w:space="0"/>
            </w:tcBorders>
            <w:shd w:val="clear" w:color="auto" w:fill="auto"/>
            <w:noWrap/>
            <w:vAlign w:val="center"/>
          </w:tcPr>
          <w:p w14:paraId="6AF7E32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047" w:type="dxa"/>
            <w:gridSpan w:val="4"/>
            <w:tcBorders>
              <w:top w:val="nil"/>
              <w:left w:val="nil"/>
              <w:bottom w:val="single" w:color="auto" w:sz="4" w:space="0"/>
              <w:right w:val="single" w:color="auto" w:sz="4" w:space="0"/>
            </w:tcBorders>
            <w:shd w:val="clear" w:color="auto" w:fill="F1F1F1"/>
            <w:noWrap/>
            <w:vAlign w:val="center"/>
          </w:tcPr>
          <w:p w14:paraId="4A979AB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8D9B9F7">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17</w:t>
            </w:r>
          </w:p>
        </w:tc>
        <w:tc>
          <w:tcPr>
            <w:tcW w:w="1573" w:type="dxa"/>
            <w:gridSpan w:val="2"/>
            <w:tcBorders>
              <w:top w:val="nil"/>
              <w:left w:val="nil"/>
              <w:bottom w:val="single" w:color="auto" w:sz="4" w:space="0"/>
              <w:right w:val="single" w:color="auto" w:sz="4" w:space="0"/>
            </w:tcBorders>
            <w:shd w:val="clear" w:color="auto" w:fill="auto"/>
            <w:noWrap/>
            <w:vAlign w:val="center"/>
          </w:tcPr>
          <w:p w14:paraId="2F19B65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10.60</w:t>
            </w:r>
          </w:p>
        </w:tc>
        <w:tc>
          <w:tcPr>
            <w:tcW w:w="1394" w:type="dxa"/>
            <w:gridSpan w:val="2"/>
            <w:tcBorders>
              <w:top w:val="nil"/>
              <w:left w:val="nil"/>
              <w:bottom w:val="single" w:color="auto" w:sz="4" w:space="0"/>
              <w:right w:val="single" w:color="auto" w:sz="4" w:space="0"/>
            </w:tcBorders>
            <w:shd w:val="clear" w:color="auto" w:fill="auto"/>
            <w:noWrap/>
            <w:vAlign w:val="center"/>
          </w:tcPr>
          <w:p w14:paraId="66CFB21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10.60</w:t>
            </w:r>
          </w:p>
        </w:tc>
        <w:tc>
          <w:tcPr>
            <w:tcW w:w="1394" w:type="dxa"/>
            <w:gridSpan w:val="2"/>
            <w:tcBorders>
              <w:top w:val="nil"/>
              <w:left w:val="nil"/>
              <w:bottom w:val="single" w:color="auto" w:sz="4" w:space="0"/>
              <w:right w:val="single" w:color="auto" w:sz="4" w:space="0"/>
            </w:tcBorders>
            <w:shd w:val="clear" w:color="auto" w:fill="auto"/>
            <w:noWrap/>
            <w:vAlign w:val="center"/>
          </w:tcPr>
          <w:p w14:paraId="7B1738C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2FAA9A2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BD70841">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0E040E5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F02C858">
            <w:pPr>
              <w:widowControl/>
              <w:jc w:val="center"/>
              <w:rPr>
                <w:rFonts w:ascii="宋体" w:hAnsi="宋体" w:eastAsia="宋体" w:cs="宋体"/>
                <w:kern w:val="0"/>
                <w:sz w:val="22"/>
              </w:rPr>
            </w:pPr>
            <w:r>
              <w:rPr>
                <w:rFonts w:hint="eastAsia" w:ascii="宋体" w:hAnsi="宋体" w:eastAsia="宋体" w:cs="宋体"/>
                <w:kern w:val="0"/>
                <w:sz w:val="22"/>
              </w:rPr>
              <w:t>4</w:t>
            </w:r>
          </w:p>
        </w:tc>
        <w:tc>
          <w:tcPr>
            <w:tcW w:w="1442" w:type="dxa"/>
            <w:gridSpan w:val="2"/>
            <w:tcBorders>
              <w:top w:val="nil"/>
              <w:left w:val="nil"/>
              <w:bottom w:val="single" w:color="auto" w:sz="4" w:space="0"/>
              <w:right w:val="single" w:color="auto" w:sz="4" w:space="0"/>
            </w:tcBorders>
            <w:shd w:val="clear" w:color="auto" w:fill="auto"/>
            <w:noWrap/>
            <w:vAlign w:val="center"/>
          </w:tcPr>
          <w:p w14:paraId="34A8541D">
            <w:pPr>
              <w:widowControl/>
              <w:jc w:val="right"/>
              <w:rPr>
                <w:rFonts w:ascii="宋体" w:hAnsi="宋体" w:eastAsia="宋体" w:cs="宋体"/>
                <w:kern w:val="0"/>
                <w:sz w:val="22"/>
              </w:rPr>
            </w:pPr>
            <w:r>
              <w:rPr>
                <w:rFonts w:hint="eastAsia" w:ascii="宋体" w:hAnsi="宋体" w:eastAsia="宋体" w:cs="宋体"/>
                <w:kern w:val="0"/>
                <w:sz w:val="22"/>
              </w:rPr>
              <w:t>　</w:t>
            </w:r>
          </w:p>
        </w:tc>
        <w:tc>
          <w:tcPr>
            <w:tcW w:w="3047" w:type="dxa"/>
            <w:gridSpan w:val="4"/>
            <w:tcBorders>
              <w:top w:val="nil"/>
              <w:left w:val="nil"/>
              <w:bottom w:val="single" w:color="auto" w:sz="4" w:space="0"/>
              <w:right w:val="single" w:color="auto" w:sz="4" w:space="0"/>
            </w:tcBorders>
            <w:shd w:val="clear" w:color="auto" w:fill="auto"/>
            <w:noWrap/>
            <w:vAlign w:val="center"/>
          </w:tcPr>
          <w:p w14:paraId="6341243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3CED47B">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18</w:t>
            </w:r>
          </w:p>
        </w:tc>
        <w:tc>
          <w:tcPr>
            <w:tcW w:w="1573" w:type="dxa"/>
            <w:gridSpan w:val="2"/>
            <w:tcBorders>
              <w:top w:val="nil"/>
              <w:left w:val="nil"/>
              <w:bottom w:val="single" w:color="auto" w:sz="4" w:space="0"/>
              <w:right w:val="single" w:color="auto" w:sz="4" w:space="0"/>
            </w:tcBorders>
            <w:shd w:val="clear" w:color="auto" w:fill="auto"/>
            <w:noWrap/>
            <w:vAlign w:val="center"/>
          </w:tcPr>
          <w:p w14:paraId="5D56AA4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394" w:type="dxa"/>
            <w:gridSpan w:val="2"/>
            <w:tcBorders>
              <w:top w:val="nil"/>
              <w:left w:val="nil"/>
              <w:bottom w:val="single" w:color="auto" w:sz="4" w:space="0"/>
              <w:right w:val="single" w:color="auto" w:sz="4" w:space="0"/>
            </w:tcBorders>
            <w:shd w:val="clear" w:color="auto" w:fill="auto"/>
            <w:noWrap/>
            <w:vAlign w:val="center"/>
          </w:tcPr>
          <w:p w14:paraId="0FEAFEB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394" w:type="dxa"/>
            <w:gridSpan w:val="2"/>
            <w:tcBorders>
              <w:top w:val="nil"/>
              <w:left w:val="nil"/>
              <w:bottom w:val="single" w:color="auto" w:sz="4" w:space="0"/>
              <w:right w:val="single" w:color="auto" w:sz="4" w:space="0"/>
            </w:tcBorders>
            <w:shd w:val="clear" w:color="auto" w:fill="auto"/>
            <w:noWrap/>
            <w:vAlign w:val="center"/>
          </w:tcPr>
          <w:p w14:paraId="51392AC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1699E9B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393FFB7">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1FE51694">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328BE87">
            <w:pPr>
              <w:widowControl/>
              <w:jc w:val="center"/>
              <w:rPr>
                <w:rFonts w:ascii="宋体" w:hAnsi="宋体" w:eastAsia="宋体" w:cs="宋体"/>
                <w:kern w:val="0"/>
                <w:sz w:val="22"/>
              </w:rPr>
            </w:pPr>
            <w:r>
              <w:rPr>
                <w:rFonts w:hint="eastAsia" w:ascii="宋体" w:hAnsi="宋体" w:eastAsia="宋体" w:cs="宋体"/>
                <w:kern w:val="0"/>
                <w:sz w:val="22"/>
              </w:rPr>
              <w:t>5</w:t>
            </w:r>
          </w:p>
        </w:tc>
        <w:tc>
          <w:tcPr>
            <w:tcW w:w="1442" w:type="dxa"/>
            <w:gridSpan w:val="2"/>
            <w:tcBorders>
              <w:top w:val="nil"/>
              <w:left w:val="nil"/>
              <w:bottom w:val="single" w:color="auto" w:sz="4" w:space="0"/>
              <w:right w:val="single" w:color="auto" w:sz="4" w:space="0"/>
            </w:tcBorders>
            <w:shd w:val="clear" w:color="auto" w:fill="auto"/>
            <w:noWrap/>
            <w:vAlign w:val="center"/>
          </w:tcPr>
          <w:p w14:paraId="0C522CD5">
            <w:pPr>
              <w:widowControl/>
              <w:jc w:val="right"/>
              <w:rPr>
                <w:rFonts w:ascii="宋体" w:hAnsi="宋体" w:eastAsia="宋体" w:cs="宋体"/>
                <w:kern w:val="0"/>
                <w:sz w:val="22"/>
              </w:rPr>
            </w:pPr>
            <w:r>
              <w:rPr>
                <w:rFonts w:hint="eastAsia" w:ascii="宋体" w:hAnsi="宋体" w:eastAsia="宋体" w:cs="宋体"/>
                <w:kern w:val="0"/>
                <w:sz w:val="22"/>
              </w:rPr>
              <w:t>　</w:t>
            </w:r>
          </w:p>
        </w:tc>
        <w:tc>
          <w:tcPr>
            <w:tcW w:w="3047" w:type="dxa"/>
            <w:gridSpan w:val="4"/>
            <w:tcBorders>
              <w:top w:val="nil"/>
              <w:left w:val="nil"/>
              <w:bottom w:val="single" w:color="auto" w:sz="4" w:space="0"/>
              <w:right w:val="single" w:color="auto" w:sz="4" w:space="0"/>
            </w:tcBorders>
            <w:shd w:val="clear" w:color="auto" w:fill="auto"/>
            <w:noWrap/>
            <w:vAlign w:val="center"/>
          </w:tcPr>
          <w:p w14:paraId="43EB955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4"/>
                <w:szCs w:val="24"/>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605A96B">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19</w:t>
            </w:r>
          </w:p>
        </w:tc>
        <w:tc>
          <w:tcPr>
            <w:tcW w:w="1573" w:type="dxa"/>
            <w:gridSpan w:val="2"/>
            <w:tcBorders>
              <w:top w:val="nil"/>
              <w:left w:val="nil"/>
              <w:bottom w:val="single" w:color="auto" w:sz="4" w:space="0"/>
              <w:right w:val="single" w:color="auto" w:sz="4" w:space="0"/>
            </w:tcBorders>
            <w:shd w:val="clear" w:color="auto" w:fill="auto"/>
            <w:noWrap/>
            <w:vAlign w:val="center"/>
          </w:tcPr>
          <w:p w14:paraId="7F44F29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0.80</w:t>
            </w:r>
          </w:p>
        </w:tc>
        <w:tc>
          <w:tcPr>
            <w:tcW w:w="1394" w:type="dxa"/>
            <w:gridSpan w:val="2"/>
            <w:tcBorders>
              <w:top w:val="nil"/>
              <w:left w:val="nil"/>
              <w:bottom w:val="single" w:color="auto" w:sz="4" w:space="0"/>
              <w:right w:val="single" w:color="auto" w:sz="4" w:space="0"/>
            </w:tcBorders>
            <w:shd w:val="clear" w:color="auto" w:fill="auto"/>
            <w:noWrap/>
            <w:vAlign w:val="center"/>
          </w:tcPr>
          <w:p w14:paraId="3F9C168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14:paraId="31A93C2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0.80</w:t>
            </w:r>
          </w:p>
        </w:tc>
        <w:tc>
          <w:tcPr>
            <w:tcW w:w="1573" w:type="dxa"/>
            <w:tcBorders>
              <w:top w:val="nil"/>
              <w:left w:val="nil"/>
              <w:bottom w:val="single" w:color="auto" w:sz="4" w:space="0"/>
              <w:right w:val="single" w:color="auto" w:sz="4" w:space="0"/>
            </w:tcBorders>
            <w:shd w:val="clear" w:color="auto" w:fill="auto"/>
            <w:noWrap/>
            <w:vAlign w:val="center"/>
          </w:tcPr>
          <w:p w14:paraId="6C4ED53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694B9D3">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7E8E96E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4AE4572">
            <w:pPr>
              <w:widowControl/>
              <w:jc w:val="center"/>
              <w:rPr>
                <w:rFonts w:ascii="宋体" w:hAnsi="宋体" w:eastAsia="宋体" w:cs="宋体"/>
                <w:kern w:val="0"/>
                <w:sz w:val="22"/>
              </w:rPr>
            </w:pPr>
            <w:r>
              <w:rPr>
                <w:rFonts w:hint="eastAsia" w:ascii="宋体" w:hAnsi="宋体" w:eastAsia="宋体" w:cs="宋体"/>
                <w:kern w:val="0"/>
                <w:sz w:val="22"/>
              </w:rPr>
              <w:t>6</w:t>
            </w:r>
          </w:p>
        </w:tc>
        <w:tc>
          <w:tcPr>
            <w:tcW w:w="1442" w:type="dxa"/>
            <w:gridSpan w:val="2"/>
            <w:tcBorders>
              <w:top w:val="nil"/>
              <w:left w:val="nil"/>
              <w:bottom w:val="single" w:color="auto" w:sz="4" w:space="0"/>
              <w:right w:val="single" w:color="auto" w:sz="4" w:space="0"/>
            </w:tcBorders>
            <w:shd w:val="clear" w:color="auto" w:fill="auto"/>
            <w:noWrap/>
            <w:vAlign w:val="center"/>
          </w:tcPr>
          <w:p w14:paraId="0F032D4A">
            <w:pPr>
              <w:widowControl/>
              <w:jc w:val="right"/>
              <w:rPr>
                <w:rFonts w:ascii="宋体" w:hAnsi="宋体" w:eastAsia="宋体" w:cs="宋体"/>
                <w:kern w:val="0"/>
                <w:sz w:val="22"/>
              </w:rPr>
            </w:pPr>
            <w:r>
              <w:rPr>
                <w:rFonts w:hint="eastAsia" w:ascii="宋体" w:hAnsi="宋体" w:eastAsia="宋体" w:cs="宋体"/>
                <w:kern w:val="0"/>
                <w:sz w:val="22"/>
              </w:rPr>
              <w:t>　</w:t>
            </w:r>
          </w:p>
        </w:tc>
        <w:tc>
          <w:tcPr>
            <w:tcW w:w="3047" w:type="dxa"/>
            <w:gridSpan w:val="4"/>
            <w:tcBorders>
              <w:top w:val="nil"/>
              <w:left w:val="nil"/>
              <w:bottom w:val="single" w:color="auto" w:sz="4" w:space="0"/>
              <w:right w:val="single" w:color="auto" w:sz="4" w:space="0"/>
            </w:tcBorders>
            <w:shd w:val="clear" w:color="auto" w:fill="auto"/>
            <w:noWrap/>
            <w:vAlign w:val="center"/>
          </w:tcPr>
          <w:p w14:paraId="008425D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4"/>
                <w:szCs w:val="24"/>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F3DDD08">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20</w:t>
            </w:r>
          </w:p>
        </w:tc>
        <w:tc>
          <w:tcPr>
            <w:tcW w:w="1573" w:type="dxa"/>
            <w:gridSpan w:val="2"/>
            <w:tcBorders>
              <w:top w:val="nil"/>
              <w:left w:val="nil"/>
              <w:bottom w:val="single" w:color="auto" w:sz="4" w:space="0"/>
              <w:right w:val="single" w:color="auto" w:sz="4" w:space="0"/>
            </w:tcBorders>
            <w:shd w:val="clear" w:color="auto" w:fill="auto"/>
            <w:noWrap/>
            <w:vAlign w:val="center"/>
          </w:tcPr>
          <w:p w14:paraId="09525BC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989.35</w:t>
            </w:r>
          </w:p>
        </w:tc>
        <w:tc>
          <w:tcPr>
            <w:tcW w:w="1394" w:type="dxa"/>
            <w:gridSpan w:val="2"/>
            <w:tcBorders>
              <w:top w:val="nil"/>
              <w:left w:val="nil"/>
              <w:bottom w:val="single" w:color="auto" w:sz="4" w:space="0"/>
              <w:right w:val="single" w:color="auto" w:sz="4" w:space="0"/>
            </w:tcBorders>
            <w:shd w:val="clear" w:color="auto" w:fill="auto"/>
            <w:noWrap/>
            <w:vAlign w:val="center"/>
          </w:tcPr>
          <w:p w14:paraId="43F1C16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989.35</w:t>
            </w:r>
          </w:p>
        </w:tc>
        <w:tc>
          <w:tcPr>
            <w:tcW w:w="1394" w:type="dxa"/>
            <w:gridSpan w:val="2"/>
            <w:tcBorders>
              <w:top w:val="nil"/>
              <w:left w:val="nil"/>
              <w:bottom w:val="single" w:color="auto" w:sz="4" w:space="0"/>
              <w:right w:val="single" w:color="auto" w:sz="4" w:space="0"/>
            </w:tcBorders>
            <w:shd w:val="clear" w:color="auto" w:fill="auto"/>
            <w:noWrap/>
            <w:vAlign w:val="center"/>
          </w:tcPr>
          <w:p w14:paraId="55464D2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D8391C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0DE49BC">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01E3C08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83BD9EA">
            <w:pPr>
              <w:widowControl/>
              <w:jc w:val="center"/>
              <w:rPr>
                <w:rFonts w:ascii="宋体" w:hAnsi="宋体" w:eastAsia="宋体" w:cs="宋体"/>
                <w:kern w:val="0"/>
                <w:sz w:val="22"/>
              </w:rPr>
            </w:pPr>
            <w:r>
              <w:rPr>
                <w:rFonts w:hint="eastAsia" w:ascii="宋体" w:hAnsi="宋体" w:eastAsia="宋体" w:cs="宋体"/>
                <w:kern w:val="0"/>
                <w:sz w:val="22"/>
              </w:rPr>
              <w:t>7</w:t>
            </w:r>
          </w:p>
        </w:tc>
        <w:tc>
          <w:tcPr>
            <w:tcW w:w="1442" w:type="dxa"/>
            <w:gridSpan w:val="2"/>
            <w:tcBorders>
              <w:top w:val="nil"/>
              <w:left w:val="nil"/>
              <w:bottom w:val="single" w:color="auto" w:sz="4" w:space="0"/>
              <w:right w:val="single" w:color="auto" w:sz="4" w:space="0"/>
            </w:tcBorders>
            <w:shd w:val="clear" w:color="auto" w:fill="auto"/>
            <w:noWrap/>
            <w:vAlign w:val="center"/>
          </w:tcPr>
          <w:p w14:paraId="4BB81212">
            <w:pPr>
              <w:widowControl/>
              <w:jc w:val="right"/>
              <w:rPr>
                <w:rFonts w:ascii="宋体" w:hAnsi="宋体" w:eastAsia="宋体" w:cs="宋体"/>
                <w:kern w:val="0"/>
                <w:sz w:val="22"/>
              </w:rPr>
            </w:pPr>
            <w:r>
              <w:rPr>
                <w:rFonts w:hint="eastAsia" w:ascii="宋体" w:hAnsi="宋体" w:eastAsia="宋体" w:cs="宋体"/>
                <w:kern w:val="0"/>
                <w:sz w:val="22"/>
              </w:rPr>
              <w:t>　</w:t>
            </w:r>
          </w:p>
        </w:tc>
        <w:tc>
          <w:tcPr>
            <w:tcW w:w="3047" w:type="dxa"/>
            <w:gridSpan w:val="4"/>
            <w:tcBorders>
              <w:top w:val="nil"/>
              <w:left w:val="nil"/>
              <w:bottom w:val="single" w:color="auto" w:sz="4" w:space="0"/>
              <w:right w:val="single" w:color="auto" w:sz="4" w:space="0"/>
            </w:tcBorders>
            <w:shd w:val="clear" w:color="auto" w:fill="auto"/>
            <w:noWrap/>
            <w:vAlign w:val="center"/>
          </w:tcPr>
          <w:p w14:paraId="55011FA2">
            <w:pPr>
              <w:jc w:val="left"/>
              <w:rPr>
                <w:rFonts w:ascii="宋体" w:hAnsi="宋体" w:eastAsia="宋体" w:cs="宋体"/>
                <w:kern w:val="0"/>
                <w:sz w:val="24"/>
                <w:szCs w:val="24"/>
              </w:rPr>
            </w:pPr>
            <w:r>
              <w:rPr>
                <w:rFonts w:hint="eastAsia" w:ascii="宋体" w:hAnsi="宋体" w:eastAsia="宋体" w:cs="宋体"/>
                <w:i w:val="0"/>
                <w:color w:val="000000"/>
                <w:sz w:val="22"/>
                <w:szCs w:val="22"/>
                <w:u w:val="none"/>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1EA7166">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21</w:t>
            </w:r>
          </w:p>
        </w:tc>
        <w:tc>
          <w:tcPr>
            <w:tcW w:w="1573" w:type="dxa"/>
            <w:gridSpan w:val="2"/>
            <w:tcBorders>
              <w:top w:val="nil"/>
              <w:left w:val="nil"/>
              <w:bottom w:val="single" w:color="auto" w:sz="4" w:space="0"/>
              <w:right w:val="single" w:color="auto" w:sz="4" w:space="0"/>
            </w:tcBorders>
            <w:shd w:val="clear" w:color="auto" w:fill="auto"/>
            <w:noWrap/>
            <w:vAlign w:val="center"/>
          </w:tcPr>
          <w:p w14:paraId="72C3098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14.81</w:t>
            </w:r>
          </w:p>
        </w:tc>
        <w:tc>
          <w:tcPr>
            <w:tcW w:w="1394" w:type="dxa"/>
            <w:gridSpan w:val="2"/>
            <w:tcBorders>
              <w:top w:val="nil"/>
              <w:left w:val="nil"/>
              <w:bottom w:val="single" w:color="auto" w:sz="4" w:space="0"/>
              <w:right w:val="single" w:color="auto" w:sz="4" w:space="0"/>
            </w:tcBorders>
            <w:shd w:val="clear" w:color="auto" w:fill="auto"/>
            <w:noWrap/>
            <w:vAlign w:val="center"/>
          </w:tcPr>
          <w:p w14:paraId="7A3A3BA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14.81</w:t>
            </w:r>
          </w:p>
        </w:tc>
        <w:tc>
          <w:tcPr>
            <w:tcW w:w="1394" w:type="dxa"/>
            <w:gridSpan w:val="2"/>
            <w:tcBorders>
              <w:top w:val="nil"/>
              <w:left w:val="nil"/>
              <w:bottom w:val="single" w:color="auto" w:sz="4" w:space="0"/>
              <w:right w:val="single" w:color="auto" w:sz="4" w:space="0"/>
            </w:tcBorders>
            <w:shd w:val="clear" w:color="auto" w:fill="auto"/>
            <w:noWrap/>
            <w:vAlign w:val="center"/>
          </w:tcPr>
          <w:p w14:paraId="099D175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ADDE35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0AA10AD">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6847AB3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2DACA05">
            <w:pPr>
              <w:widowControl/>
              <w:jc w:val="center"/>
              <w:rPr>
                <w:rFonts w:ascii="宋体" w:hAnsi="宋体" w:eastAsia="宋体" w:cs="宋体"/>
                <w:kern w:val="0"/>
                <w:sz w:val="22"/>
              </w:rPr>
            </w:pPr>
            <w:r>
              <w:rPr>
                <w:rFonts w:hint="eastAsia" w:ascii="宋体" w:hAnsi="宋体" w:eastAsia="宋体" w:cs="宋体"/>
                <w:kern w:val="0"/>
                <w:sz w:val="22"/>
              </w:rPr>
              <w:t>8</w:t>
            </w:r>
          </w:p>
        </w:tc>
        <w:tc>
          <w:tcPr>
            <w:tcW w:w="1442" w:type="dxa"/>
            <w:gridSpan w:val="2"/>
            <w:tcBorders>
              <w:top w:val="nil"/>
              <w:left w:val="nil"/>
              <w:bottom w:val="single" w:color="auto" w:sz="4" w:space="0"/>
              <w:right w:val="single" w:color="auto" w:sz="4" w:space="0"/>
            </w:tcBorders>
            <w:shd w:val="clear" w:color="auto" w:fill="auto"/>
            <w:noWrap/>
            <w:vAlign w:val="center"/>
          </w:tcPr>
          <w:p w14:paraId="092DFB5F">
            <w:pPr>
              <w:widowControl/>
              <w:jc w:val="left"/>
              <w:rPr>
                <w:rFonts w:ascii="宋体" w:hAnsi="宋体" w:eastAsia="宋体" w:cs="宋体"/>
                <w:kern w:val="0"/>
                <w:sz w:val="22"/>
              </w:rPr>
            </w:pPr>
            <w:r>
              <w:rPr>
                <w:rFonts w:hint="eastAsia" w:ascii="宋体" w:hAnsi="宋体" w:eastAsia="宋体" w:cs="宋体"/>
                <w:kern w:val="0"/>
                <w:sz w:val="22"/>
              </w:rPr>
              <w:t>　</w:t>
            </w:r>
          </w:p>
        </w:tc>
        <w:tc>
          <w:tcPr>
            <w:tcW w:w="3047" w:type="dxa"/>
            <w:gridSpan w:val="4"/>
            <w:tcBorders>
              <w:top w:val="nil"/>
              <w:left w:val="nil"/>
              <w:bottom w:val="single" w:color="auto" w:sz="4" w:space="0"/>
              <w:right w:val="single" w:color="auto" w:sz="4" w:space="0"/>
            </w:tcBorders>
            <w:shd w:val="clear" w:color="auto" w:fill="auto"/>
            <w:noWrap/>
            <w:vAlign w:val="center"/>
          </w:tcPr>
          <w:p w14:paraId="02BBC408">
            <w:pPr>
              <w:jc w:val="left"/>
              <w:rPr>
                <w:rFonts w:ascii="宋体" w:hAnsi="宋体" w:eastAsia="宋体" w:cs="宋体"/>
                <w:kern w:val="0"/>
                <w:sz w:val="22"/>
              </w:rPr>
            </w:pPr>
            <w:r>
              <w:rPr>
                <w:rFonts w:hint="eastAsia" w:ascii="宋体" w:hAnsi="宋体" w:eastAsia="宋体" w:cs="宋体"/>
                <w:i w:val="0"/>
                <w:color w:val="000000"/>
                <w:kern w:val="0"/>
                <w:sz w:val="24"/>
                <w:szCs w:val="24"/>
                <w:u w:val="none"/>
                <w:lang w:val="en-US" w:eastAsia="zh-CN" w:bidi="ar"/>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0D329220">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573" w:type="dxa"/>
            <w:gridSpan w:val="2"/>
            <w:tcBorders>
              <w:top w:val="nil"/>
              <w:left w:val="nil"/>
              <w:bottom w:val="single" w:color="auto" w:sz="4" w:space="0"/>
              <w:right w:val="single" w:color="auto" w:sz="4" w:space="0"/>
            </w:tcBorders>
            <w:shd w:val="clear" w:color="auto" w:fill="auto"/>
            <w:noWrap/>
            <w:vAlign w:val="center"/>
          </w:tcPr>
          <w:p w14:paraId="4D90DEB0">
            <w:pPr>
              <w:jc w:val="lef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5733414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2C9C40E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3229EDD">
            <w:pPr>
              <w:widowControl/>
              <w:jc w:val="center"/>
              <w:rPr>
                <w:rFonts w:ascii="宋体" w:hAnsi="宋体" w:eastAsia="宋体" w:cs="宋体"/>
                <w:kern w:val="0"/>
                <w:sz w:val="22"/>
              </w:rPr>
            </w:pPr>
            <w:r>
              <w:rPr>
                <w:rFonts w:hint="eastAsia" w:ascii="宋体" w:hAnsi="宋体" w:eastAsia="宋体" w:cs="宋体"/>
                <w:kern w:val="0"/>
                <w:sz w:val="22"/>
              </w:rPr>
              <w:t>　</w:t>
            </w:r>
          </w:p>
        </w:tc>
      </w:tr>
      <w:tr w14:paraId="0BA483DF">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4B4EF9CE">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181FD9BC">
            <w:pPr>
              <w:widowControl/>
              <w:jc w:val="center"/>
              <w:rPr>
                <w:rFonts w:ascii="宋体" w:hAnsi="宋体" w:eastAsia="宋体" w:cs="宋体"/>
                <w:kern w:val="0"/>
                <w:sz w:val="22"/>
              </w:rPr>
            </w:pPr>
            <w:r>
              <w:rPr>
                <w:rFonts w:hint="eastAsia" w:ascii="宋体" w:hAnsi="宋体" w:eastAsia="宋体" w:cs="宋体"/>
                <w:kern w:val="0"/>
                <w:sz w:val="22"/>
              </w:rPr>
              <w:t>9</w:t>
            </w:r>
          </w:p>
        </w:tc>
        <w:tc>
          <w:tcPr>
            <w:tcW w:w="1442" w:type="dxa"/>
            <w:gridSpan w:val="2"/>
            <w:tcBorders>
              <w:top w:val="nil"/>
              <w:left w:val="nil"/>
              <w:bottom w:val="single" w:color="auto" w:sz="4" w:space="0"/>
              <w:right w:val="single" w:color="auto" w:sz="4" w:space="0"/>
            </w:tcBorders>
            <w:shd w:val="clear" w:color="auto" w:fill="auto"/>
            <w:noWrap/>
            <w:vAlign w:val="center"/>
          </w:tcPr>
          <w:p w14:paraId="2FD4E583">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1,030.55</w:t>
            </w:r>
          </w:p>
        </w:tc>
        <w:tc>
          <w:tcPr>
            <w:tcW w:w="3047" w:type="dxa"/>
            <w:gridSpan w:val="4"/>
            <w:tcBorders>
              <w:top w:val="nil"/>
              <w:left w:val="nil"/>
              <w:bottom w:val="single" w:color="auto" w:sz="4" w:space="0"/>
              <w:right w:val="single" w:color="auto" w:sz="4" w:space="0"/>
            </w:tcBorders>
            <w:shd w:val="clear" w:color="auto" w:fill="auto"/>
            <w:noWrap/>
            <w:vAlign w:val="center"/>
          </w:tcPr>
          <w:p w14:paraId="438ADF36">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EA27F79">
            <w:pPr>
              <w:widowControl/>
              <w:jc w:val="center"/>
              <w:rPr>
                <w:rFonts w:ascii="宋体" w:hAnsi="宋体" w:eastAsia="宋体" w:cs="宋体"/>
                <w:b/>
                <w:bCs/>
                <w:kern w:val="0"/>
                <w:sz w:val="22"/>
              </w:rPr>
            </w:pPr>
            <w:r>
              <w:rPr>
                <w:rFonts w:hint="eastAsia" w:ascii="宋体" w:hAnsi="宋体" w:eastAsia="宋体" w:cs="宋体"/>
                <w:b w:val="0"/>
                <w:bCs w:val="0"/>
                <w:kern w:val="0"/>
                <w:sz w:val="22"/>
              </w:rPr>
              <w:t>23</w:t>
            </w:r>
          </w:p>
        </w:tc>
        <w:tc>
          <w:tcPr>
            <w:tcW w:w="1573" w:type="dxa"/>
            <w:gridSpan w:val="2"/>
            <w:tcBorders>
              <w:top w:val="nil"/>
              <w:left w:val="nil"/>
              <w:bottom w:val="single" w:color="auto" w:sz="4" w:space="0"/>
              <w:right w:val="single" w:color="auto" w:sz="4" w:space="0"/>
            </w:tcBorders>
            <w:shd w:val="clear" w:color="auto" w:fill="auto"/>
            <w:noWrap/>
            <w:vAlign w:val="center"/>
          </w:tcPr>
          <w:p w14:paraId="16BBE44B">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1,030.55</w:t>
            </w:r>
          </w:p>
        </w:tc>
        <w:tc>
          <w:tcPr>
            <w:tcW w:w="1394" w:type="dxa"/>
            <w:gridSpan w:val="2"/>
            <w:tcBorders>
              <w:top w:val="nil"/>
              <w:left w:val="nil"/>
              <w:bottom w:val="single" w:color="auto" w:sz="4" w:space="0"/>
              <w:right w:val="single" w:color="auto" w:sz="4" w:space="0"/>
            </w:tcBorders>
            <w:shd w:val="clear" w:color="auto" w:fill="auto"/>
            <w:noWrap/>
            <w:vAlign w:val="center"/>
          </w:tcPr>
          <w:p w14:paraId="27000BB4">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1,029.75</w:t>
            </w:r>
          </w:p>
        </w:tc>
        <w:tc>
          <w:tcPr>
            <w:tcW w:w="1394" w:type="dxa"/>
            <w:gridSpan w:val="2"/>
            <w:tcBorders>
              <w:top w:val="nil"/>
              <w:left w:val="nil"/>
              <w:bottom w:val="single" w:color="auto" w:sz="4" w:space="0"/>
              <w:right w:val="single" w:color="auto" w:sz="4" w:space="0"/>
            </w:tcBorders>
            <w:shd w:val="clear" w:color="auto" w:fill="auto"/>
            <w:noWrap/>
            <w:vAlign w:val="center"/>
          </w:tcPr>
          <w:p w14:paraId="3E199973">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0.80</w:t>
            </w:r>
          </w:p>
        </w:tc>
        <w:tc>
          <w:tcPr>
            <w:tcW w:w="1573" w:type="dxa"/>
            <w:tcBorders>
              <w:top w:val="nil"/>
              <w:left w:val="nil"/>
              <w:bottom w:val="single" w:color="auto" w:sz="4" w:space="0"/>
              <w:right w:val="single" w:color="auto" w:sz="4" w:space="0"/>
            </w:tcBorders>
            <w:shd w:val="clear" w:color="auto" w:fill="auto"/>
            <w:noWrap/>
            <w:vAlign w:val="center"/>
          </w:tcPr>
          <w:p w14:paraId="53C5422F">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0.00</w:t>
            </w:r>
          </w:p>
        </w:tc>
      </w:tr>
      <w:tr w14:paraId="01EF2735">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3A7C2363">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5FB91E59">
            <w:pPr>
              <w:widowControl/>
              <w:jc w:val="center"/>
              <w:rPr>
                <w:rFonts w:ascii="宋体" w:hAnsi="宋体" w:eastAsia="宋体" w:cs="宋体"/>
                <w:kern w:val="0"/>
                <w:sz w:val="22"/>
              </w:rPr>
            </w:pPr>
            <w:r>
              <w:rPr>
                <w:rFonts w:hint="eastAsia" w:ascii="宋体" w:hAnsi="宋体" w:eastAsia="宋体" w:cs="宋体"/>
                <w:kern w:val="0"/>
                <w:sz w:val="22"/>
              </w:rPr>
              <w:t>10</w:t>
            </w:r>
          </w:p>
        </w:tc>
        <w:tc>
          <w:tcPr>
            <w:tcW w:w="1442" w:type="dxa"/>
            <w:gridSpan w:val="2"/>
            <w:tcBorders>
              <w:top w:val="nil"/>
              <w:left w:val="nil"/>
              <w:bottom w:val="single" w:color="auto" w:sz="4" w:space="0"/>
              <w:right w:val="single" w:color="auto" w:sz="4" w:space="0"/>
            </w:tcBorders>
            <w:shd w:val="clear" w:color="auto" w:fill="auto"/>
            <w:noWrap/>
            <w:vAlign w:val="center"/>
          </w:tcPr>
          <w:p w14:paraId="5966DBF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047" w:type="dxa"/>
            <w:gridSpan w:val="4"/>
            <w:tcBorders>
              <w:top w:val="nil"/>
              <w:left w:val="nil"/>
              <w:bottom w:val="single" w:color="auto" w:sz="4" w:space="0"/>
              <w:right w:val="single" w:color="auto" w:sz="4" w:space="0"/>
            </w:tcBorders>
            <w:shd w:val="clear" w:color="auto" w:fill="auto"/>
            <w:noWrap/>
            <w:vAlign w:val="center"/>
          </w:tcPr>
          <w:p w14:paraId="5C8FDD6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733E15B4">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gridSpan w:val="2"/>
            <w:tcBorders>
              <w:top w:val="nil"/>
              <w:left w:val="nil"/>
              <w:bottom w:val="single" w:color="auto" w:sz="4" w:space="0"/>
              <w:right w:val="single" w:color="auto" w:sz="4" w:space="0"/>
            </w:tcBorders>
            <w:shd w:val="clear" w:color="auto" w:fill="auto"/>
            <w:noWrap/>
            <w:vAlign w:val="center"/>
          </w:tcPr>
          <w:p w14:paraId="756A6AB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14:paraId="7204417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14:paraId="06F0B09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7D4872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318DFE6">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6D671453">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987907B">
            <w:pPr>
              <w:widowControl/>
              <w:jc w:val="center"/>
              <w:rPr>
                <w:rFonts w:ascii="宋体" w:hAnsi="宋体" w:eastAsia="宋体" w:cs="宋体"/>
                <w:kern w:val="0"/>
                <w:sz w:val="22"/>
              </w:rPr>
            </w:pPr>
            <w:r>
              <w:rPr>
                <w:rFonts w:hint="eastAsia" w:ascii="宋体" w:hAnsi="宋体" w:eastAsia="宋体" w:cs="宋体"/>
                <w:kern w:val="0"/>
                <w:sz w:val="22"/>
              </w:rPr>
              <w:t>11</w:t>
            </w:r>
          </w:p>
        </w:tc>
        <w:tc>
          <w:tcPr>
            <w:tcW w:w="1442" w:type="dxa"/>
            <w:gridSpan w:val="2"/>
            <w:tcBorders>
              <w:top w:val="nil"/>
              <w:left w:val="nil"/>
              <w:bottom w:val="single" w:color="auto" w:sz="4" w:space="0"/>
              <w:right w:val="single" w:color="auto" w:sz="4" w:space="0"/>
            </w:tcBorders>
            <w:shd w:val="clear" w:color="auto" w:fill="auto"/>
            <w:noWrap/>
            <w:vAlign w:val="center"/>
          </w:tcPr>
          <w:p w14:paraId="43AF149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047" w:type="dxa"/>
            <w:gridSpan w:val="4"/>
            <w:tcBorders>
              <w:top w:val="nil"/>
              <w:left w:val="nil"/>
              <w:bottom w:val="single" w:color="auto" w:sz="4" w:space="0"/>
              <w:right w:val="single" w:color="auto" w:sz="4" w:space="0"/>
            </w:tcBorders>
            <w:shd w:val="clear" w:color="auto" w:fill="auto"/>
            <w:noWrap/>
            <w:vAlign w:val="center"/>
          </w:tcPr>
          <w:p w14:paraId="1B1E710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04653BC">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gridSpan w:val="2"/>
            <w:tcBorders>
              <w:top w:val="nil"/>
              <w:left w:val="nil"/>
              <w:bottom w:val="single" w:color="auto" w:sz="4" w:space="0"/>
              <w:right w:val="single" w:color="auto" w:sz="4" w:space="0"/>
            </w:tcBorders>
            <w:shd w:val="clear" w:color="auto" w:fill="auto"/>
            <w:noWrap/>
            <w:vAlign w:val="center"/>
          </w:tcPr>
          <w:p w14:paraId="410A6E4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6DC59DE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02A6B74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E794253">
            <w:pPr>
              <w:widowControl/>
              <w:jc w:val="left"/>
              <w:rPr>
                <w:rFonts w:ascii="宋体" w:hAnsi="宋体" w:eastAsia="宋体" w:cs="宋体"/>
                <w:kern w:val="0"/>
                <w:sz w:val="22"/>
              </w:rPr>
            </w:pPr>
            <w:r>
              <w:rPr>
                <w:rFonts w:hint="eastAsia" w:ascii="宋体" w:hAnsi="宋体" w:eastAsia="宋体" w:cs="宋体"/>
                <w:kern w:val="0"/>
                <w:sz w:val="22"/>
              </w:rPr>
              <w:t>　</w:t>
            </w:r>
          </w:p>
        </w:tc>
      </w:tr>
      <w:tr w14:paraId="3EC6B7AA">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10088D71">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6463D166">
            <w:pPr>
              <w:widowControl/>
              <w:jc w:val="center"/>
              <w:rPr>
                <w:rFonts w:ascii="宋体" w:hAnsi="宋体" w:eastAsia="宋体" w:cs="宋体"/>
                <w:kern w:val="0"/>
                <w:sz w:val="22"/>
              </w:rPr>
            </w:pPr>
            <w:r>
              <w:rPr>
                <w:rFonts w:hint="eastAsia" w:ascii="宋体" w:hAnsi="宋体" w:eastAsia="宋体" w:cs="宋体"/>
                <w:kern w:val="0"/>
                <w:sz w:val="22"/>
              </w:rPr>
              <w:t>12</w:t>
            </w:r>
          </w:p>
        </w:tc>
        <w:tc>
          <w:tcPr>
            <w:tcW w:w="1442" w:type="dxa"/>
            <w:gridSpan w:val="2"/>
            <w:tcBorders>
              <w:top w:val="nil"/>
              <w:left w:val="nil"/>
              <w:bottom w:val="single" w:color="auto" w:sz="4" w:space="0"/>
              <w:right w:val="single" w:color="auto" w:sz="4" w:space="0"/>
            </w:tcBorders>
            <w:shd w:val="clear" w:color="auto" w:fill="auto"/>
            <w:noWrap/>
            <w:vAlign w:val="center"/>
          </w:tcPr>
          <w:p w14:paraId="2393422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047" w:type="dxa"/>
            <w:gridSpan w:val="4"/>
            <w:tcBorders>
              <w:top w:val="nil"/>
              <w:left w:val="nil"/>
              <w:bottom w:val="single" w:color="auto" w:sz="4" w:space="0"/>
              <w:right w:val="single" w:color="auto" w:sz="4" w:space="0"/>
            </w:tcBorders>
            <w:shd w:val="clear" w:color="auto" w:fill="auto"/>
            <w:noWrap/>
            <w:vAlign w:val="center"/>
          </w:tcPr>
          <w:p w14:paraId="3C20A6D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A17CE32">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gridSpan w:val="2"/>
            <w:tcBorders>
              <w:top w:val="nil"/>
              <w:left w:val="nil"/>
              <w:bottom w:val="single" w:color="auto" w:sz="4" w:space="0"/>
              <w:right w:val="single" w:color="auto" w:sz="4" w:space="0"/>
            </w:tcBorders>
            <w:shd w:val="clear" w:color="auto" w:fill="auto"/>
            <w:noWrap/>
            <w:vAlign w:val="center"/>
          </w:tcPr>
          <w:p w14:paraId="5D3540C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69F8428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9B13DC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A829D2A">
            <w:pPr>
              <w:widowControl/>
              <w:jc w:val="left"/>
              <w:rPr>
                <w:rFonts w:ascii="宋体" w:hAnsi="宋体" w:eastAsia="宋体" w:cs="宋体"/>
                <w:kern w:val="0"/>
                <w:sz w:val="22"/>
              </w:rPr>
            </w:pPr>
            <w:r>
              <w:rPr>
                <w:rFonts w:hint="eastAsia" w:ascii="宋体" w:hAnsi="宋体" w:eastAsia="宋体" w:cs="宋体"/>
                <w:kern w:val="0"/>
                <w:sz w:val="22"/>
              </w:rPr>
              <w:t>　</w:t>
            </w:r>
          </w:p>
        </w:tc>
      </w:tr>
      <w:tr w14:paraId="4E425409">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4673A431">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F1AC867">
            <w:pPr>
              <w:widowControl/>
              <w:jc w:val="center"/>
              <w:rPr>
                <w:rFonts w:ascii="宋体" w:hAnsi="宋体" w:eastAsia="宋体" w:cs="宋体"/>
                <w:kern w:val="0"/>
                <w:sz w:val="22"/>
              </w:rPr>
            </w:pPr>
            <w:r>
              <w:rPr>
                <w:rFonts w:hint="eastAsia" w:ascii="宋体" w:hAnsi="宋体" w:eastAsia="宋体" w:cs="宋体"/>
                <w:kern w:val="0"/>
                <w:sz w:val="22"/>
              </w:rPr>
              <w:t>13</w:t>
            </w:r>
          </w:p>
        </w:tc>
        <w:tc>
          <w:tcPr>
            <w:tcW w:w="1442" w:type="dxa"/>
            <w:gridSpan w:val="2"/>
            <w:tcBorders>
              <w:top w:val="nil"/>
              <w:left w:val="nil"/>
              <w:bottom w:val="single" w:color="auto" w:sz="4" w:space="0"/>
              <w:right w:val="single" w:color="auto" w:sz="4" w:space="0"/>
            </w:tcBorders>
            <w:shd w:val="clear" w:color="auto" w:fill="auto"/>
            <w:noWrap/>
            <w:vAlign w:val="center"/>
          </w:tcPr>
          <w:p w14:paraId="62C457C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047" w:type="dxa"/>
            <w:gridSpan w:val="4"/>
            <w:tcBorders>
              <w:top w:val="nil"/>
              <w:left w:val="nil"/>
              <w:bottom w:val="single" w:color="auto" w:sz="4" w:space="0"/>
              <w:right w:val="single" w:color="auto" w:sz="4" w:space="0"/>
            </w:tcBorders>
            <w:shd w:val="clear" w:color="auto" w:fill="auto"/>
            <w:noWrap/>
            <w:vAlign w:val="center"/>
          </w:tcPr>
          <w:p w14:paraId="6321715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CE4CC1F">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gridSpan w:val="2"/>
            <w:tcBorders>
              <w:top w:val="nil"/>
              <w:left w:val="nil"/>
              <w:bottom w:val="single" w:color="auto" w:sz="4" w:space="0"/>
              <w:right w:val="single" w:color="auto" w:sz="4" w:space="0"/>
            </w:tcBorders>
            <w:shd w:val="clear" w:color="auto" w:fill="auto"/>
            <w:noWrap/>
            <w:vAlign w:val="center"/>
          </w:tcPr>
          <w:p w14:paraId="1B8C2FD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6A5DDF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724074B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D438078">
            <w:pPr>
              <w:widowControl/>
              <w:jc w:val="left"/>
              <w:rPr>
                <w:rFonts w:ascii="宋体" w:hAnsi="宋体" w:eastAsia="宋体" w:cs="宋体"/>
                <w:kern w:val="0"/>
                <w:sz w:val="22"/>
              </w:rPr>
            </w:pPr>
            <w:r>
              <w:rPr>
                <w:rFonts w:hint="eastAsia" w:ascii="宋体" w:hAnsi="宋体" w:eastAsia="宋体" w:cs="宋体"/>
                <w:kern w:val="0"/>
                <w:sz w:val="22"/>
              </w:rPr>
              <w:t>　</w:t>
            </w:r>
          </w:p>
        </w:tc>
      </w:tr>
      <w:tr w14:paraId="437F4377">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000000" w:fill="FFFFFF"/>
            <w:noWrap/>
            <w:vAlign w:val="center"/>
          </w:tcPr>
          <w:p w14:paraId="50B03C6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019CF3B6">
            <w:pPr>
              <w:widowControl/>
              <w:jc w:val="center"/>
              <w:rPr>
                <w:rFonts w:ascii="宋体" w:hAnsi="宋体" w:eastAsia="宋体" w:cs="宋体"/>
                <w:kern w:val="0"/>
                <w:sz w:val="22"/>
              </w:rPr>
            </w:pPr>
            <w:r>
              <w:rPr>
                <w:rFonts w:hint="eastAsia" w:ascii="宋体" w:hAnsi="宋体" w:eastAsia="宋体" w:cs="宋体"/>
                <w:kern w:val="0"/>
                <w:sz w:val="22"/>
              </w:rPr>
              <w:t>14</w:t>
            </w:r>
          </w:p>
        </w:tc>
        <w:tc>
          <w:tcPr>
            <w:tcW w:w="1442" w:type="dxa"/>
            <w:gridSpan w:val="2"/>
            <w:tcBorders>
              <w:top w:val="nil"/>
              <w:left w:val="nil"/>
              <w:bottom w:val="single" w:color="auto" w:sz="4" w:space="0"/>
              <w:right w:val="single" w:color="auto" w:sz="4" w:space="0"/>
            </w:tcBorders>
            <w:shd w:val="clear" w:color="auto" w:fill="auto"/>
            <w:noWrap/>
            <w:vAlign w:val="center"/>
          </w:tcPr>
          <w:p w14:paraId="4A517D84">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1,030.55</w:t>
            </w:r>
          </w:p>
        </w:tc>
        <w:tc>
          <w:tcPr>
            <w:tcW w:w="3047" w:type="dxa"/>
            <w:gridSpan w:val="4"/>
            <w:tcBorders>
              <w:top w:val="nil"/>
              <w:left w:val="nil"/>
              <w:bottom w:val="single" w:color="auto" w:sz="4" w:space="0"/>
              <w:right w:val="single" w:color="auto" w:sz="4" w:space="0"/>
            </w:tcBorders>
            <w:shd w:val="clear" w:color="000000" w:fill="FFFFFF"/>
            <w:noWrap/>
            <w:vAlign w:val="center"/>
          </w:tcPr>
          <w:p w14:paraId="2020B25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2E2D20B1">
            <w:pPr>
              <w:widowControl/>
              <w:jc w:val="center"/>
              <w:rPr>
                <w:rFonts w:ascii="宋体" w:hAnsi="宋体" w:eastAsia="宋体" w:cs="宋体"/>
                <w:b/>
                <w:bCs/>
                <w:kern w:val="0"/>
                <w:sz w:val="22"/>
              </w:rPr>
            </w:pPr>
            <w:r>
              <w:rPr>
                <w:rFonts w:hint="eastAsia" w:ascii="宋体" w:hAnsi="宋体" w:eastAsia="宋体" w:cs="宋体"/>
                <w:b w:val="0"/>
                <w:bCs w:val="0"/>
                <w:kern w:val="0"/>
                <w:sz w:val="22"/>
              </w:rPr>
              <w:t>28</w:t>
            </w:r>
          </w:p>
        </w:tc>
        <w:tc>
          <w:tcPr>
            <w:tcW w:w="1573" w:type="dxa"/>
            <w:gridSpan w:val="2"/>
            <w:tcBorders>
              <w:top w:val="nil"/>
              <w:left w:val="nil"/>
              <w:bottom w:val="single" w:color="auto" w:sz="4" w:space="0"/>
              <w:right w:val="single" w:color="auto" w:sz="4" w:space="0"/>
            </w:tcBorders>
            <w:shd w:val="clear" w:color="000000" w:fill="FFFFFF"/>
            <w:noWrap/>
            <w:vAlign w:val="center"/>
          </w:tcPr>
          <w:p w14:paraId="546645A2">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1,030.55</w:t>
            </w:r>
          </w:p>
        </w:tc>
        <w:tc>
          <w:tcPr>
            <w:tcW w:w="1394" w:type="dxa"/>
            <w:gridSpan w:val="2"/>
            <w:tcBorders>
              <w:top w:val="nil"/>
              <w:left w:val="nil"/>
              <w:bottom w:val="single" w:color="auto" w:sz="4" w:space="0"/>
              <w:right w:val="single" w:color="auto" w:sz="4" w:space="0"/>
            </w:tcBorders>
            <w:shd w:val="clear" w:color="000000" w:fill="FFFFFF"/>
            <w:noWrap/>
            <w:vAlign w:val="center"/>
          </w:tcPr>
          <w:p w14:paraId="25C3E951">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1,029.75</w:t>
            </w:r>
          </w:p>
        </w:tc>
        <w:tc>
          <w:tcPr>
            <w:tcW w:w="1394" w:type="dxa"/>
            <w:gridSpan w:val="2"/>
            <w:tcBorders>
              <w:top w:val="nil"/>
              <w:left w:val="nil"/>
              <w:bottom w:val="single" w:color="auto" w:sz="4" w:space="0"/>
              <w:right w:val="single" w:color="auto" w:sz="4" w:space="0"/>
            </w:tcBorders>
            <w:shd w:val="clear" w:color="auto" w:fill="auto"/>
            <w:noWrap/>
            <w:vAlign w:val="center"/>
          </w:tcPr>
          <w:p w14:paraId="314FDE7A">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0.80</w:t>
            </w:r>
          </w:p>
        </w:tc>
        <w:tc>
          <w:tcPr>
            <w:tcW w:w="1573" w:type="dxa"/>
            <w:tcBorders>
              <w:top w:val="nil"/>
              <w:left w:val="nil"/>
              <w:bottom w:val="single" w:color="auto" w:sz="4" w:space="0"/>
              <w:right w:val="single" w:color="auto" w:sz="4" w:space="0"/>
            </w:tcBorders>
            <w:shd w:val="clear" w:color="auto" w:fill="auto"/>
            <w:noWrap/>
            <w:vAlign w:val="center"/>
          </w:tcPr>
          <w:p w14:paraId="20AE007D">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0.00</w:t>
            </w:r>
          </w:p>
        </w:tc>
      </w:tr>
      <w:tr w14:paraId="290BCD1A">
        <w:tblPrEx>
          <w:tblCellMar>
            <w:top w:w="0" w:type="dxa"/>
            <w:left w:w="108" w:type="dxa"/>
            <w:bottom w:w="0" w:type="dxa"/>
            <w:right w:w="108" w:type="dxa"/>
          </w:tblCellMar>
        </w:tblPrEx>
        <w:trPr>
          <w:gridAfter w:val="1"/>
          <w:wAfter w:w="119" w:type="dxa"/>
          <w:trHeight w:val="585" w:hRule="atLeast"/>
        </w:trPr>
        <w:tc>
          <w:tcPr>
            <w:tcW w:w="15521" w:type="dxa"/>
            <w:gridSpan w:val="19"/>
            <w:tcBorders>
              <w:top w:val="nil"/>
              <w:left w:val="nil"/>
              <w:bottom w:val="nil"/>
              <w:right w:val="nil"/>
            </w:tcBorders>
            <w:shd w:val="clear" w:color="auto" w:fill="auto"/>
            <w:vAlign w:val="center"/>
          </w:tcPr>
          <w:p w14:paraId="3010D03C">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67BA61D">
      <w:pPr>
        <w:widowControl/>
        <w:jc w:val="center"/>
        <w:rPr>
          <w:rFonts w:ascii="Times New Roman" w:hAnsi="Times New Roman" w:eastAsia="方正小标宋_GBK" w:cs="Times New Roman"/>
          <w:kern w:val="0"/>
          <w:sz w:val="36"/>
          <w:szCs w:val="36"/>
        </w:rPr>
      </w:pPr>
    </w:p>
    <w:p w14:paraId="2DB8B0A5">
      <w:pPr>
        <w:widowControl/>
        <w:jc w:val="center"/>
        <w:rPr>
          <w:rFonts w:ascii="Times New Roman" w:hAnsi="Times New Roman" w:eastAsia="方正小标宋_GBK" w:cs="Times New Roman"/>
          <w:kern w:val="0"/>
          <w:sz w:val="36"/>
          <w:szCs w:val="36"/>
        </w:rPr>
      </w:pPr>
    </w:p>
    <w:p w14:paraId="222B8E1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1334384">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4C072F1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沅江市乡村振兴局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8"/>
        <w:tblW w:w="14219" w:type="dxa"/>
        <w:jc w:val="center"/>
        <w:tblLayout w:type="autofit"/>
        <w:tblCellMar>
          <w:top w:w="0" w:type="dxa"/>
          <w:left w:w="108" w:type="dxa"/>
          <w:bottom w:w="0" w:type="dxa"/>
          <w:right w:w="108" w:type="dxa"/>
        </w:tblCellMar>
      </w:tblPr>
      <w:tblGrid>
        <w:gridCol w:w="1200"/>
        <w:gridCol w:w="3849"/>
        <w:gridCol w:w="2678"/>
        <w:gridCol w:w="3492"/>
        <w:gridCol w:w="3000"/>
      </w:tblGrid>
      <w:tr w14:paraId="7604E3D8">
        <w:tblPrEx>
          <w:tblCellMar>
            <w:top w:w="0" w:type="dxa"/>
            <w:left w:w="108" w:type="dxa"/>
            <w:bottom w:w="0" w:type="dxa"/>
            <w:right w:w="108" w:type="dxa"/>
          </w:tblCellMar>
        </w:tblPrEx>
        <w:trPr>
          <w:trHeight w:val="405" w:hRule="atLeast"/>
          <w:jc w:val="center"/>
        </w:trPr>
        <w:tc>
          <w:tcPr>
            <w:tcW w:w="5049"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C49643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170" w:type="dxa"/>
            <w:gridSpan w:val="3"/>
            <w:tcBorders>
              <w:top w:val="single" w:color="auto" w:sz="8" w:space="0"/>
              <w:left w:val="nil"/>
              <w:bottom w:val="single" w:color="auto" w:sz="4" w:space="0"/>
              <w:right w:val="single" w:color="000000" w:sz="8" w:space="0"/>
            </w:tcBorders>
            <w:shd w:val="clear" w:color="auto" w:fill="auto"/>
            <w:vAlign w:val="center"/>
          </w:tcPr>
          <w:p w14:paraId="157AB86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4E48EF0">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87900D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49" w:type="dxa"/>
            <w:vMerge w:val="restart"/>
            <w:tcBorders>
              <w:top w:val="nil"/>
              <w:left w:val="single" w:color="auto" w:sz="4" w:space="0"/>
              <w:bottom w:val="single" w:color="auto" w:sz="4" w:space="0"/>
              <w:right w:val="single" w:color="auto" w:sz="4" w:space="0"/>
            </w:tcBorders>
            <w:shd w:val="clear" w:color="auto" w:fill="auto"/>
            <w:vAlign w:val="center"/>
          </w:tcPr>
          <w:p w14:paraId="436B36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78" w:type="dxa"/>
            <w:vMerge w:val="restart"/>
            <w:tcBorders>
              <w:top w:val="nil"/>
              <w:left w:val="single" w:color="auto" w:sz="4" w:space="0"/>
              <w:bottom w:val="single" w:color="000000" w:sz="4" w:space="0"/>
              <w:right w:val="single" w:color="auto" w:sz="4" w:space="0"/>
            </w:tcBorders>
            <w:shd w:val="clear" w:color="auto" w:fill="auto"/>
            <w:vAlign w:val="center"/>
          </w:tcPr>
          <w:p w14:paraId="24C5B4C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BE7291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FEA36E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9D6558E">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08013C6">
            <w:pPr>
              <w:widowControl/>
              <w:jc w:val="left"/>
              <w:rPr>
                <w:rFonts w:ascii="Times New Roman" w:hAnsi="Times New Roman" w:eastAsia="仿宋_GB2312" w:cs="Times New Roman"/>
                <w:kern w:val="0"/>
                <w:szCs w:val="21"/>
              </w:rPr>
            </w:pPr>
          </w:p>
        </w:tc>
        <w:tc>
          <w:tcPr>
            <w:tcW w:w="3849" w:type="dxa"/>
            <w:vMerge w:val="continue"/>
            <w:tcBorders>
              <w:top w:val="nil"/>
              <w:left w:val="single" w:color="auto" w:sz="4" w:space="0"/>
              <w:bottom w:val="single" w:color="auto" w:sz="4" w:space="0"/>
              <w:right w:val="single" w:color="auto" w:sz="4" w:space="0"/>
            </w:tcBorders>
            <w:vAlign w:val="center"/>
          </w:tcPr>
          <w:p w14:paraId="127F35DD">
            <w:pPr>
              <w:widowControl/>
              <w:jc w:val="left"/>
              <w:rPr>
                <w:rFonts w:ascii="Times New Roman" w:hAnsi="Times New Roman" w:eastAsia="仿宋_GB2312" w:cs="Times New Roman"/>
                <w:kern w:val="0"/>
                <w:szCs w:val="21"/>
              </w:rPr>
            </w:pPr>
          </w:p>
        </w:tc>
        <w:tc>
          <w:tcPr>
            <w:tcW w:w="2678" w:type="dxa"/>
            <w:vMerge w:val="continue"/>
            <w:tcBorders>
              <w:top w:val="nil"/>
              <w:left w:val="single" w:color="auto" w:sz="4" w:space="0"/>
              <w:bottom w:val="single" w:color="000000" w:sz="4" w:space="0"/>
              <w:right w:val="single" w:color="auto" w:sz="4" w:space="0"/>
            </w:tcBorders>
            <w:vAlign w:val="center"/>
          </w:tcPr>
          <w:p w14:paraId="59A24D6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3A7902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0368102">
            <w:pPr>
              <w:widowControl/>
              <w:jc w:val="left"/>
              <w:rPr>
                <w:rFonts w:ascii="Times New Roman" w:hAnsi="Times New Roman" w:eastAsia="仿宋_GB2312" w:cs="Times New Roman"/>
                <w:kern w:val="0"/>
                <w:szCs w:val="21"/>
              </w:rPr>
            </w:pPr>
          </w:p>
        </w:tc>
      </w:tr>
      <w:tr w14:paraId="57B394D3">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4285C9D">
            <w:pPr>
              <w:widowControl/>
              <w:jc w:val="left"/>
              <w:rPr>
                <w:rFonts w:ascii="Times New Roman" w:hAnsi="Times New Roman" w:eastAsia="仿宋_GB2312" w:cs="Times New Roman"/>
                <w:kern w:val="0"/>
                <w:szCs w:val="21"/>
              </w:rPr>
            </w:pPr>
          </w:p>
        </w:tc>
        <w:tc>
          <w:tcPr>
            <w:tcW w:w="3849" w:type="dxa"/>
            <w:vMerge w:val="continue"/>
            <w:tcBorders>
              <w:top w:val="nil"/>
              <w:left w:val="single" w:color="auto" w:sz="4" w:space="0"/>
              <w:bottom w:val="single" w:color="auto" w:sz="4" w:space="0"/>
              <w:right w:val="single" w:color="auto" w:sz="4" w:space="0"/>
            </w:tcBorders>
            <w:vAlign w:val="center"/>
          </w:tcPr>
          <w:p w14:paraId="7AAE409A">
            <w:pPr>
              <w:widowControl/>
              <w:jc w:val="left"/>
              <w:rPr>
                <w:rFonts w:ascii="Times New Roman" w:hAnsi="Times New Roman" w:eastAsia="仿宋_GB2312" w:cs="Times New Roman"/>
                <w:kern w:val="0"/>
                <w:szCs w:val="21"/>
              </w:rPr>
            </w:pPr>
          </w:p>
        </w:tc>
        <w:tc>
          <w:tcPr>
            <w:tcW w:w="2678" w:type="dxa"/>
            <w:vMerge w:val="continue"/>
            <w:tcBorders>
              <w:top w:val="nil"/>
              <w:left w:val="single" w:color="auto" w:sz="4" w:space="0"/>
              <w:bottom w:val="single" w:color="000000" w:sz="4" w:space="0"/>
              <w:right w:val="single" w:color="auto" w:sz="4" w:space="0"/>
            </w:tcBorders>
            <w:vAlign w:val="center"/>
          </w:tcPr>
          <w:p w14:paraId="0D2EE0E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B49060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C56FF24">
            <w:pPr>
              <w:widowControl/>
              <w:jc w:val="left"/>
              <w:rPr>
                <w:rFonts w:ascii="Times New Roman" w:hAnsi="Times New Roman" w:eastAsia="仿宋_GB2312" w:cs="Times New Roman"/>
                <w:kern w:val="0"/>
                <w:szCs w:val="21"/>
              </w:rPr>
            </w:pPr>
          </w:p>
        </w:tc>
      </w:tr>
      <w:tr w14:paraId="184BB57B">
        <w:tblPrEx>
          <w:tblCellMar>
            <w:top w:w="0" w:type="dxa"/>
            <w:left w:w="108" w:type="dxa"/>
            <w:bottom w:w="0" w:type="dxa"/>
            <w:right w:w="108" w:type="dxa"/>
          </w:tblCellMar>
        </w:tblPrEx>
        <w:trPr>
          <w:trHeight w:val="450" w:hRule="atLeast"/>
          <w:jc w:val="center"/>
        </w:trPr>
        <w:tc>
          <w:tcPr>
            <w:tcW w:w="504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A485A8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78" w:type="dxa"/>
            <w:tcBorders>
              <w:top w:val="nil"/>
              <w:left w:val="nil"/>
              <w:bottom w:val="single" w:color="auto" w:sz="4" w:space="0"/>
              <w:right w:val="single" w:color="auto" w:sz="4" w:space="0"/>
            </w:tcBorders>
            <w:shd w:val="clear" w:color="auto" w:fill="auto"/>
            <w:vAlign w:val="center"/>
          </w:tcPr>
          <w:p w14:paraId="5AC43EA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2100C0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5EF8B5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63E5958">
        <w:tblPrEx>
          <w:tblCellMar>
            <w:top w:w="0" w:type="dxa"/>
            <w:left w:w="108" w:type="dxa"/>
            <w:bottom w:w="0" w:type="dxa"/>
            <w:right w:w="108" w:type="dxa"/>
          </w:tblCellMar>
        </w:tblPrEx>
        <w:trPr>
          <w:trHeight w:val="450" w:hRule="atLeast"/>
          <w:jc w:val="center"/>
        </w:trPr>
        <w:tc>
          <w:tcPr>
            <w:tcW w:w="504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D47E7D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678" w:type="dxa"/>
            <w:tcBorders>
              <w:top w:val="nil"/>
              <w:left w:val="nil"/>
              <w:bottom w:val="single" w:color="auto" w:sz="4" w:space="0"/>
              <w:right w:val="single" w:color="auto" w:sz="4" w:space="0"/>
            </w:tcBorders>
            <w:shd w:val="clear" w:color="auto" w:fill="auto"/>
            <w:vAlign w:val="center"/>
          </w:tcPr>
          <w:p w14:paraId="6156F5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1,029.75</w:t>
            </w:r>
          </w:p>
        </w:tc>
        <w:tc>
          <w:tcPr>
            <w:tcW w:w="3492" w:type="dxa"/>
            <w:tcBorders>
              <w:top w:val="nil"/>
              <w:left w:val="nil"/>
              <w:bottom w:val="single" w:color="auto" w:sz="4" w:space="0"/>
              <w:right w:val="single" w:color="auto" w:sz="4" w:space="0"/>
            </w:tcBorders>
            <w:shd w:val="clear" w:color="auto" w:fill="auto"/>
            <w:vAlign w:val="center"/>
          </w:tcPr>
          <w:p w14:paraId="78D5D51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221.81</w:t>
            </w:r>
          </w:p>
        </w:tc>
        <w:tc>
          <w:tcPr>
            <w:tcW w:w="3000" w:type="dxa"/>
            <w:tcBorders>
              <w:top w:val="nil"/>
              <w:left w:val="nil"/>
              <w:bottom w:val="single" w:color="auto" w:sz="4" w:space="0"/>
              <w:right w:val="single" w:color="auto" w:sz="8" w:space="0"/>
            </w:tcBorders>
            <w:shd w:val="clear" w:color="auto" w:fill="auto"/>
            <w:vAlign w:val="center"/>
          </w:tcPr>
          <w:p w14:paraId="5E96DA4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807.95</w:t>
            </w:r>
          </w:p>
        </w:tc>
      </w:tr>
      <w:tr w14:paraId="3E2EF2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DE71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3849" w:type="dxa"/>
            <w:tcBorders>
              <w:top w:val="nil"/>
              <w:left w:val="nil"/>
              <w:bottom w:val="single" w:color="auto" w:sz="4" w:space="0"/>
              <w:right w:val="single" w:color="auto" w:sz="4" w:space="0"/>
            </w:tcBorders>
            <w:shd w:val="clear" w:color="auto" w:fill="auto"/>
            <w:vAlign w:val="center"/>
          </w:tcPr>
          <w:p w14:paraId="7BF6B93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678" w:type="dxa"/>
            <w:tcBorders>
              <w:top w:val="nil"/>
              <w:left w:val="nil"/>
              <w:bottom w:val="single" w:color="auto" w:sz="4" w:space="0"/>
              <w:right w:val="single" w:color="auto" w:sz="4" w:space="0"/>
            </w:tcBorders>
            <w:shd w:val="clear" w:color="auto" w:fill="auto"/>
            <w:vAlign w:val="center"/>
          </w:tcPr>
          <w:p w14:paraId="7B875A9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418.97</w:t>
            </w:r>
          </w:p>
        </w:tc>
        <w:tc>
          <w:tcPr>
            <w:tcW w:w="3492" w:type="dxa"/>
            <w:tcBorders>
              <w:top w:val="nil"/>
              <w:left w:val="nil"/>
              <w:bottom w:val="single" w:color="auto" w:sz="4" w:space="0"/>
              <w:right w:val="single" w:color="auto" w:sz="4" w:space="0"/>
            </w:tcBorders>
            <w:shd w:val="clear" w:color="auto" w:fill="auto"/>
            <w:vAlign w:val="center"/>
          </w:tcPr>
          <w:p w14:paraId="0BD25C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19.41</w:t>
            </w:r>
          </w:p>
        </w:tc>
        <w:tc>
          <w:tcPr>
            <w:tcW w:w="3000" w:type="dxa"/>
            <w:tcBorders>
              <w:top w:val="nil"/>
              <w:left w:val="nil"/>
              <w:bottom w:val="single" w:color="auto" w:sz="4" w:space="0"/>
              <w:right w:val="single" w:color="auto" w:sz="8" w:space="0"/>
            </w:tcBorders>
            <w:shd w:val="clear" w:color="auto" w:fill="auto"/>
            <w:vAlign w:val="center"/>
          </w:tcPr>
          <w:p w14:paraId="5ABA4C1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399.56</w:t>
            </w:r>
          </w:p>
        </w:tc>
      </w:tr>
      <w:tr w14:paraId="3DD907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194ED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2010699</w:t>
            </w:r>
          </w:p>
        </w:tc>
        <w:tc>
          <w:tcPr>
            <w:tcW w:w="3849" w:type="dxa"/>
            <w:tcBorders>
              <w:top w:val="nil"/>
              <w:left w:val="nil"/>
              <w:bottom w:val="single" w:color="auto" w:sz="4" w:space="0"/>
              <w:right w:val="single" w:color="auto" w:sz="4" w:space="0"/>
            </w:tcBorders>
            <w:shd w:val="clear" w:color="auto" w:fill="auto"/>
            <w:vAlign w:val="center"/>
          </w:tcPr>
          <w:p w14:paraId="466F778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其他财政事务支出</w:t>
            </w:r>
          </w:p>
        </w:tc>
        <w:tc>
          <w:tcPr>
            <w:tcW w:w="2678" w:type="dxa"/>
            <w:tcBorders>
              <w:top w:val="nil"/>
              <w:left w:val="nil"/>
              <w:bottom w:val="single" w:color="auto" w:sz="4" w:space="0"/>
              <w:right w:val="single" w:color="auto" w:sz="4" w:space="0"/>
            </w:tcBorders>
            <w:shd w:val="clear" w:color="auto" w:fill="auto"/>
            <w:vAlign w:val="center"/>
          </w:tcPr>
          <w:p w14:paraId="1F5EF97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14:paraId="05D0CA3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000" w:type="dxa"/>
            <w:tcBorders>
              <w:top w:val="nil"/>
              <w:left w:val="nil"/>
              <w:bottom w:val="single" w:color="auto" w:sz="4" w:space="0"/>
              <w:right w:val="single" w:color="auto" w:sz="8" w:space="0"/>
            </w:tcBorders>
            <w:shd w:val="clear" w:color="auto" w:fill="auto"/>
            <w:vAlign w:val="center"/>
          </w:tcPr>
          <w:p w14:paraId="3ADF065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DA13E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59FED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2130126</w:t>
            </w:r>
          </w:p>
        </w:tc>
        <w:tc>
          <w:tcPr>
            <w:tcW w:w="3849" w:type="dxa"/>
            <w:tcBorders>
              <w:top w:val="nil"/>
              <w:left w:val="nil"/>
              <w:bottom w:val="single" w:color="auto" w:sz="4" w:space="0"/>
              <w:right w:val="single" w:color="auto" w:sz="4" w:space="0"/>
            </w:tcBorders>
            <w:shd w:val="clear" w:color="auto" w:fill="auto"/>
            <w:vAlign w:val="center"/>
          </w:tcPr>
          <w:p w14:paraId="2E61141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农村社会事业</w:t>
            </w:r>
          </w:p>
        </w:tc>
        <w:tc>
          <w:tcPr>
            <w:tcW w:w="2678" w:type="dxa"/>
            <w:tcBorders>
              <w:top w:val="nil"/>
              <w:left w:val="nil"/>
              <w:bottom w:val="single" w:color="auto" w:sz="4" w:space="0"/>
              <w:right w:val="single" w:color="auto" w:sz="4" w:space="0"/>
            </w:tcBorders>
            <w:shd w:val="clear" w:color="auto" w:fill="auto"/>
            <w:vAlign w:val="center"/>
          </w:tcPr>
          <w:p w14:paraId="20A201C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203.08</w:t>
            </w:r>
          </w:p>
        </w:tc>
        <w:tc>
          <w:tcPr>
            <w:tcW w:w="3492" w:type="dxa"/>
            <w:tcBorders>
              <w:top w:val="nil"/>
              <w:left w:val="nil"/>
              <w:bottom w:val="single" w:color="auto" w:sz="4" w:space="0"/>
              <w:right w:val="single" w:color="auto" w:sz="4" w:space="0"/>
            </w:tcBorders>
            <w:shd w:val="clear" w:color="auto" w:fill="auto"/>
            <w:vAlign w:val="center"/>
          </w:tcPr>
          <w:p w14:paraId="03A2047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9B5F6B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203.08</w:t>
            </w:r>
          </w:p>
        </w:tc>
      </w:tr>
      <w:tr w14:paraId="026F926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8B1B1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2130502</w:t>
            </w:r>
          </w:p>
        </w:tc>
        <w:tc>
          <w:tcPr>
            <w:tcW w:w="3849" w:type="dxa"/>
            <w:tcBorders>
              <w:top w:val="nil"/>
              <w:left w:val="nil"/>
              <w:bottom w:val="single" w:color="auto" w:sz="4" w:space="0"/>
              <w:right w:val="single" w:color="auto" w:sz="4" w:space="0"/>
            </w:tcBorders>
            <w:shd w:val="clear" w:color="auto" w:fill="auto"/>
            <w:vAlign w:val="center"/>
          </w:tcPr>
          <w:p w14:paraId="129D5DA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678" w:type="dxa"/>
            <w:tcBorders>
              <w:top w:val="nil"/>
              <w:left w:val="nil"/>
              <w:bottom w:val="single" w:color="auto" w:sz="4" w:space="0"/>
              <w:right w:val="single" w:color="auto" w:sz="4" w:space="0"/>
            </w:tcBorders>
            <w:shd w:val="clear" w:color="auto" w:fill="auto"/>
            <w:vAlign w:val="center"/>
          </w:tcPr>
          <w:p w14:paraId="3605A79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189.70</w:t>
            </w:r>
          </w:p>
        </w:tc>
        <w:tc>
          <w:tcPr>
            <w:tcW w:w="3492" w:type="dxa"/>
            <w:tcBorders>
              <w:top w:val="nil"/>
              <w:left w:val="nil"/>
              <w:bottom w:val="single" w:color="auto" w:sz="4" w:space="0"/>
              <w:right w:val="single" w:color="auto" w:sz="4" w:space="0"/>
            </w:tcBorders>
            <w:shd w:val="clear" w:color="auto" w:fill="auto"/>
            <w:vAlign w:val="center"/>
          </w:tcPr>
          <w:p w14:paraId="07D8445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72B818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189.70</w:t>
            </w:r>
          </w:p>
        </w:tc>
      </w:tr>
      <w:tr w14:paraId="1E021B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CC53F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2130501</w:t>
            </w:r>
          </w:p>
        </w:tc>
        <w:tc>
          <w:tcPr>
            <w:tcW w:w="3849" w:type="dxa"/>
            <w:tcBorders>
              <w:top w:val="nil"/>
              <w:left w:val="nil"/>
              <w:bottom w:val="single" w:color="auto" w:sz="4" w:space="0"/>
              <w:right w:val="single" w:color="auto" w:sz="4" w:space="0"/>
            </w:tcBorders>
            <w:shd w:val="clear" w:color="auto" w:fill="auto"/>
            <w:vAlign w:val="center"/>
          </w:tcPr>
          <w:p w14:paraId="5E90418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678" w:type="dxa"/>
            <w:tcBorders>
              <w:top w:val="nil"/>
              <w:left w:val="nil"/>
              <w:bottom w:val="single" w:color="auto" w:sz="4" w:space="0"/>
              <w:right w:val="single" w:color="auto" w:sz="4" w:space="0"/>
            </w:tcBorders>
            <w:shd w:val="clear" w:color="auto" w:fill="auto"/>
            <w:vAlign w:val="center"/>
          </w:tcPr>
          <w:p w14:paraId="5CFCC4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177.59</w:t>
            </w:r>
          </w:p>
        </w:tc>
        <w:tc>
          <w:tcPr>
            <w:tcW w:w="3492" w:type="dxa"/>
            <w:tcBorders>
              <w:top w:val="nil"/>
              <w:left w:val="nil"/>
              <w:bottom w:val="single" w:color="auto" w:sz="4" w:space="0"/>
              <w:right w:val="single" w:color="auto" w:sz="4" w:space="0"/>
            </w:tcBorders>
            <w:shd w:val="clear" w:color="auto" w:fill="auto"/>
            <w:vAlign w:val="center"/>
          </w:tcPr>
          <w:p w14:paraId="12342E4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177.59</w:t>
            </w:r>
          </w:p>
        </w:tc>
        <w:tc>
          <w:tcPr>
            <w:tcW w:w="3000" w:type="dxa"/>
            <w:tcBorders>
              <w:top w:val="nil"/>
              <w:left w:val="nil"/>
              <w:bottom w:val="single" w:color="auto" w:sz="4" w:space="0"/>
              <w:right w:val="single" w:color="auto" w:sz="8" w:space="0"/>
            </w:tcBorders>
            <w:shd w:val="clear" w:color="auto" w:fill="auto"/>
            <w:vAlign w:val="center"/>
          </w:tcPr>
          <w:p w14:paraId="339B15F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781DA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CBE52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2110499</w:t>
            </w:r>
          </w:p>
        </w:tc>
        <w:tc>
          <w:tcPr>
            <w:tcW w:w="3849" w:type="dxa"/>
            <w:tcBorders>
              <w:top w:val="nil"/>
              <w:left w:val="nil"/>
              <w:bottom w:val="single" w:color="auto" w:sz="4" w:space="0"/>
              <w:right w:val="single" w:color="auto" w:sz="4" w:space="0"/>
            </w:tcBorders>
            <w:shd w:val="clear" w:color="auto" w:fill="auto"/>
            <w:vAlign w:val="center"/>
          </w:tcPr>
          <w:p w14:paraId="15862F2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2678" w:type="dxa"/>
            <w:tcBorders>
              <w:top w:val="nil"/>
              <w:left w:val="nil"/>
              <w:bottom w:val="single" w:color="auto" w:sz="4" w:space="0"/>
              <w:right w:val="single" w:color="auto" w:sz="4" w:space="0"/>
            </w:tcBorders>
            <w:shd w:val="clear" w:color="auto" w:fill="auto"/>
            <w:vAlign w:val="center"/>
          </w:tcPr>
          <w:p w14:paraId="7A396C8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3884BA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806EEB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00F24A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B3706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2069999</w:t>
            </w:r>
          </w:p>
        </w:tc>
        <w:tc>
          <w:tcPr>
            <w:tcW w:w="3849" w:type="dxa"/>
            <w:tcBorders>
              <w:top w:val="nil"/>
              <w:left w:val="nil"/>
              <w:bottom w:val="single" w:color="auto" w:sz="4" w:space="0"/>
              <w:right w:val="single" w:color="auto" w:sz="4" w:space="0"/>
            </w:tcBorders>
            <w:shd w:val="clear" w:color="auto" w:fill="auto"/>
            <w:vAlign w:val="center"/>
          </w:tcPr>
          <w:p w14:paraId="3F50123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其他科学技术支出</w:t>
            </w:r>
          </w:p>
        </w:tc>
        <w:tc>
          <w:tcPr>
            <w:tcW w:w="2678" w:type="dxa"/>
            <w:tcBorders>
              <w:top w:val="nil"/>
              <w:left w:val="nil"/>
              <w:bottom w:val="single" w:color="auto" w:sz="4" w:space="0"/>
              <w:right w:val="single" w:color="auto" w:sz="4" w:space="0"/>
            </w:tcBorders>
            <w:shd w:val="clear" w:color="auto" w:fill="auto"/>
            <w:vAlign w:val="center"/>
          </w:tcPr>
          <w:p w14:paraId="5E4D5D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10.60</w:t>
            </w:r>
          </w:p>
        </w:tc>
        <w:tc>
          <w:tcPr>
            <w:tcW w:w="3492" w:type="dxa"/>
            <w:tcBorders>
              <w:top w:val="nil"/>
              <w:left w:val="nil"/>
              <w:bottom w:val="single" w:color="auto" w:sz="4" w:space="0"/>
              <w:right w:val="single" w:color="auto" w:sz="4" w:space="0"/>
            </w:tcBorders>
            <w:shd w:val="clear" w:color="auto" w:fill="auto"/>
            <w:vAlign w:val="center"/>
          </w:tcPr>
          <w:p w14:paraId="6C46456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A232BF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10.60</w:t>
            </w:r>
          </w:p>
        </w:tc>
      </w:tr>
      <w:tr w14:paraId="25F4B1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6B1B50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849" w:type="dxa"/>
            <w:tcBorders>
              <w:top w:val="nil"/>
              <w:left w:val="nil"/>
              <w:bottom w:val="single" w:color="auto" w:sz="8" w:space="0"/>
              <w:right w:val="single" w:color="auto" w:sz="4" w:space="0"/>
            </w:tcBorders>
            <w:shd w:val="clear" w:color="auto" w:fill="auto"/>
            <w:vAlign w:val="center"/>
          </w:tcPr>
          <w:p w14:paraId="089A17C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2678" w:type="dxa"/>
            <w:tcBorders>
              <w:top w:val="nil"/>
              <w:left w:val="nil"/>
              <w:bottom w:val="single" w:color="auto" w:sz="8" w:space="0"/>
              <w:right w:val="single" w:color="auto" w:sz="4" w:space="0"/>
            </w:tcBorders>
            <w:shd w:val="clear" w:color="auto" w:fill="auto"/>
            <w:vAlign w:val="center"/>
          </w:tcPr>
          <w:p w14:paraId="6BC67EA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14.81</w:t>
            </w:r>
          </w:p>
        </w:tc>
        <w:tc>
          <w:tcPr>
            <w:tcW w:w="3492" w:type="dxa"/>
            <w:tcBorders>
              <w:top w:val="nil"/>
              <w:left w:val="nil"/>
              <w:bottom w:val="single" w:color="auto" w:sz="8" w:space="0"/>
              <w:right w:val="single" w:color="auto" w:sz="4" w:space="0"/>
            </w:tcBorders>
            <w:shd w:val="clear" w:color="auto" w:fill="auto"/>
            <w:vAlign w:val="center"/>
          </w:tcPr>
          <w:p w14:paraId="62E94AF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14.81</w:t>
            </w:r>
          </w:p>
        </w:tc>
        <w:tc>
          <w:tcPr>
            <w:tcW w:w="3000" w:type="dxa"/>
            <w:tcBorders>
              <w:top w:val="nil"/>
              <w:left w:val="nil"/>
              <w:bottom w:val="single" w:color="auto" w:sz="8" w:space="0"/>
              <w:right w:val="single" w:color="auto" w:sz="8" w:space="0"/>
            </w:tcBorders>
            <w:shd w:val="clear" w:color="auto" w:fill="auto"/>
            <w:vAlign w:val="center"/>
          </w:tcPr>
          <w:p w14:paraId="487F410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C0E930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1C450F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4A73E6A">
      <w:pPr>
        <w:widowControl/>
        <w:jc w:val="left"/>
        <w:rPr>
          <w:rFonts w:ascii="Times New Roman" w:hAnsi="Times New Roman" w:eastAsia="仿宋_GB2312" w:cs="Times New Roman"/>
          <w:bCs/>
          <w:kern w:val="0"/>
          <w:szCs w:val="21"/>
        </w:rPr>
      </w:pPr>
    </w:p>
    <w:p w14:paraId="4DCA910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64"/>
        <w:gridCol w:w="239"/>
        <w:gridCol w:w="91"/>
        <w:gridCol w:w="1647"/>
        <w:gridCol w:w="1573"/>
        <w:gridCol w:w="632"/>
        <w:gridCol w:w="316"/>
        <w:gridCol w:w="1172"/>
        <w:gridCol w:w="296"/>
        <w:gridCol w:w="1916"/>
        <w:gridCol w:w="147"/>
        <w:gridCol w:w="696"/>
        <w:gridCol w:w="1173"/>
        <w:gridCol w:w="343"/>
        <w:gridCol w:w="2025"/>
        <w:gridCol w:w="1644"/>
        <w:gridCol w:w="450"/>
        <w:gridCol w:w="290"/>
      </w:tblGrid>
      <w:tr w14:paraId="1C01863E">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47697A9F">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0BED1840">
            <w:pPr>
              <w:widowControl/>
              <w:wordWrap w:val="0"/>
              <w:jc w:val="righ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0918C270">
            <w:pPr>
              <w:widowControl/>
              <w:wordWrap w:val="0"/>
              <w:jc w:val="both"/>
              <w:rPr>
                <w:rFonts w:ascii="华文中宋" w:hAnsi="华文中宋" w:eastAsia="华文中宋" w:cs="宋体"/>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沅江市乡村振兴局</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c>
      </w:tr>
      <w:tr w14:paraId="6FA2DFD8">
        <w:tblPrEx>
          <w:tblCellMar>
            <w:top w:w="0" w:type="dxa"/>
            <w:left w:w="108" w:type="dxa"/>
            <w:bottom w:w="0" w:type="dxa"/>
            <w:right w:w="108" w:type="dxa"/>
          </w:tblCellMar>
        </w:tblPrEx>
        <w:trPr>
          <w:trHeight w:val="113" w:hRule="atLeast"/>
        </w:trPr>
        <w:tc>
          <w:tcPr>
            <w:tcW w:w="12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31ED0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20" w:type="dxa"/>
            <w:gridSpan w:val="2"/>
            <w:tcBorders>
              <w:top w:val="single" w:color="auto" w:sz="4" w:space="0"/>
              <w:left w:val="nil"/>
              <w:bottom w:val="single" w:color="auto" w:sz="4" w:space="0"/>
              <w:right w:val="single" w:color="auto" w:sz="4" w:space="0"/>
            </w:tcBorders>
            <w:shd w:val="clear" w:color="auto" w:fill="auto"/>
            <w:vAlign w:val="center"/>
          </w:tcPr>
          <w:p w14:paraId="4C5D365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48" w:type="dxa"/>
            <w:gridSpan w:val="2"/>
            <w:tcBorders>
              <w:top w:val="single" w:color="auto" w:sz="4" w:space="0"/>
              <w:left w:val="nil"/>
              <w:bottom w:val="single" w:color="auto" w:sz="4" w:space="0"/>
              <w:right w:val="single" w:color="auto" w:sz="4" w:space="0"/>
            </w:tcBorders>
            <w:shd w:val="clear" w:color="auto" w:fill="auto"/>
            <w:vAlign w:val="center"/>
          </w:tcPr>
          <w:p w14:paraId="044C08F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72" w:type="dxa"/>
            <w:tcBorders>
              <w:top w:val="single" w:color="auto" w:sz="4" w:space="0"/>
              <w:left w:val="nil"/>
              <w:bottom w:val="single" w:color="auto" w:sz="4" w:space="0"/>
              <w:right w:val="single" w:color="auto" w:sz="4" w:space="0"/>
            </w:tcBorders>
            <w:shd w:val="clear" w:color="auto" w:fill="auto"/>
            <w:vAlign w:val="center"/>
          </w:tcPr>
          <w:p w14:paraId="7BF9265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12" w:type="dxa"/>
            <w:gridSpan w:val="2"/>
            <w:tcBorders>
              <w:top w:val="single" w:color="auto" w:sz="4" w:space="0"/>
              <w:left w:val="nil"/>
              <w:bottom w:val="single" w:color="auto" w:sz="4" w:space="0"/>
              <w:right w:val="single" w:color="auto" w:sz="4" w:space="0"/>
            </w:tcBorders>
            <w:shd w:val="clear" w:color="auto" w:fill="auto"/>
            <w:vAlign w:val="center"/>
          </w:tcPr>
          <w:p w14:paraId="0E83F00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43" w:type="dxa"/>
            <w:gridSpan w:val="2"/>
            <w:tcBorders>
              <w:top w:val="single" w:color="auto" w:sz="4" w:space="0"/>
              <w:left w:val="nil"/>
              <w:bottom w:val="single" w:color="auto" w:sz="4" w:space="0"/>
              <w:right w:val="single" w:color="auto" w:sz="4" w:space="0"/>
            </w:tcBorders>
            <w:shd w:val="clear" w:color="auto" w:fill="auto"/>
            <w:vAlign w:val="center"/>
          </w:tcPr>
          <w:p w14:paraId="72A5696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73" w:type="dxa"/>
            <w:tcBorders>
              <w:top w:val="single" w:color="auto" w:sz="4" w:space="0"/>
              <w:left w:val="nil"/>
              <w:bottom w:val="single" w:color="auto" w:sz="4" w:space="0"/>
              <w:right w:val="single" w:color="auto" w:sz="4" w:space="0"/>
            </w:tcBorders>
            <w:shd w:val="clear" w:color="auto" w:fill="auto"/>
            <w:vAlign w:val="center"/>
          </w:tcPr>
          <w:p w14:paraId="6D568C0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12" w:type="dxa"/>
            <w:gridSpan w:val="3"/>
            <w:tcBorders>
              <w:top w:val="single" w:color="auto" w:sz="4" w:space="0"/>
              <w:left w:val="nil"/>
              <w:bottom w:val="single" w:color="auto" w:sz="4" w:space="0"/>
              <w:right w:val="single" w:color="auto" w:sz="4" w:space="0"/>
            </w:tcBorders>
            <w:shd w:val="clear" w:color="auto" w:fill="auto"/>
            <w:vAlign w:val="center"/>
          </w:tcPr>
          <w:p w14:paraId="53CCFA3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40" w:type="dxa"/>
            <w:gridSpan w:val="2"/>
            <w:tcBorders>
              <w:top w:val="single" w:color="auto" w:sz="4" w:space="0"/>
              <w:left w:val="nil"/>
              <w:bottom w:val="single" w:color="auto" w:sz="4" w:space="0"/>
              <w:right w:val="single" w:color="auto" w:sz="4" w:space="0"/>
            </w:tcBorders>
            <w:shd w:val="clear" w:color="auto" w:fill="auto"/>
            <w:vAlign w:val="center"/>
          </w:tcPr>
          <w:p w14:paraId="5F89E46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2056984">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733919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20" w:type="dxa"/>
            <w:gridSpan w:val="2"/>
            <w:tcBorders>
              <w:top w:val="nil"/>
              <w:left w:val="nil"/>
              <w:bottom w:val="single" w:color="auto" w:sz="4" w:space="0"/>
              <w:right w:val="single" w:color="auto" w:sz="4" w:space="0"/>
            </w:tcBorders>
            <w:shd w:val="clear" w:color="auto" w:fill="auto"/>
            <w:noWrap/>
            <w:vAlign w:val="center"/>
          </w:tcPr>
          <w:p w14:paraId="68D2DA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48" w:type="dxa"/>
            <w:gridSpan w:val="2"/>
            <w:tcBorders>
              <w:top w:val="nil"/>
              <w:left w:val="nil"/>
              <w:bottom w:val="single" w:color="auto" w:sz="4" w:space="0"/>
              <w:right w:val="single" w:color="auto" w:sz="4" w:space="0"/>
            </w:tcBorders>
            <w:shd w:val="clear" w:color="auto" w:fill="auto"/>
            <w:noWrap/>
            <w:vAlign w:val="center"/>
          </w:tcPr>
          <w:p w14:paraId="749F151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199.100</w:t>
            </w:r>
          </w:p>
        </w:tc>
        <w:tc>
          <w:tcPr>
            <w:tcW w:w="1172" w:type="dxa"/>
            <w:tcBorders>
              <w:top w:val="nil"/>
              <w:left w:val="nil"/>
              <w:bottom w:val="single" w:color="auto" w:sz="4" w:space="0"/>
              <w:right w:val="single" w:color="auto" w:sz="4" w:space="0"/>
            </w:tcBorders>
            <w:shd w:val="clear" w:color="auto" w:fill="auto"/>
            <w:noWrap/>
            <w:vAlign w:val="center"/>
          </w:tcPr>
          <w:p w14:paraId="682015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12" w:type="dxa"/>
            <w:gridSpan w:val="2"/>
            <w:tcBorders>
              <w:top w:val="nil"/>
              <w:left w:val="nil"/>
              <w:bottom w:val="single" w:color="auto" w:sz="4" w:space="0"/>
              <w:right w:val="single" w:color="auto" w:sz="4" w:space="0"/>
            </w:tcBorders>
            <w:shd w:val="clear" w:color="auto" w:fill="auto"/>
            <w:noWrap/>
            <w:vAlign w:val="center"/>
          </w:tcPr>
          <w:p w14:paraId="7A048F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43" w:type="dxa"/>
            <w:gridSpan w:val="2"/>
            <w:tcBorders>
              <w:top w:val="nil"/>
              <w:left w:val="nil"/>
              <w:bottom w:val="single" w:color="auto" w:sz="4" w:space="0"/>
              <w:right w:val="single" w:color="auto" w:sz="4" w:space="0"/>
            </w:tcBorders>
            <w:shd w:val="clear" w:color="auto" w:fill="auto"/>
            <w:noWrap/>
            <w:vAlign w:val="center"/>
          </w:tcPr>
          <w:p w14:paraId="2A417E1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22.100</w:t>
            </w:r>
          </w:p>
        </w:tc>
        <w:tc>
          <w:tcPr>
            <w:tcW w:w="1173" w:type="dxa"/>
            <w:tcBorders>
              <w:top w:val="nil"/>
              <w:left w:val="nil"/>
              <w:bottom w:val="single" w:color="auto" w:sz="4" w:space="0"/>
              <w:right w:val="single" w:color="auto" w:sz="4" w:space="0"/>
            </w:tcBorders>
            <w:shd w:val="clear" w:color="auto" w:fill="auto"/>
            <w:noWrap/>
            <w:vAlign w:val="center"/>
          </w:tcPr>
          <w:p w14:paraId="5A7371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12" w:type="dxa"/>
            <w:gridSpan w:val="3"/>
            <w:tcBorders>
              <w:top w:val="nil"/>
              <w:left w:val="nil"/>
              <w:bottom w:val="single" w:color="auto" w:sz="4" w:space="0"/>
              <w:right w:val="single" w:color="auto" w:sz="4" w:space="0"/>
            </w:tcBorders>
            <w:shd w:val="clear" w:color="auto" w:fill="auto"/>
            <w:noWrap/>
            <w:vAlign w:val="center"/>
          </w:tcPr>
          <w:p w14:paraId="634810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740" w:type="dxa"/>
            <w:gridSpan w:val="2"/>
            <w:tcBorders>
              <w:top w:val="nil"/>
              <w:left w:val="nil"/>
              <w:bottom w:val="single" w:color="auto" w:sz="4" w:space="0"/>
              <w:right w:val="single" w:color="auto" w:sz="4" w:space="0"/>
            </w:tcBorders>
            <w:shd w:val="clear" w:color="auto" w:fill="auto"/>
            <w:noWrap/>
            <w:vAlign w:val="center"/>
          </w:tcPr>
          <w:p w14:paraId="6F43B20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43B5A31">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7F5686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20" w:type="dxa"/>
            <w:gridSpan w:val="2"/>
            <w:tcBorders>
              <w:top w:val="nil"/>
              <w:left w:val="nil"/>
              <w:bottom w:val="single" w:color="auto" w:sz="4" w:space="0"/>
              <w:right w:val="single" w:color="auto" w:sz="4" w:space="0"/>
            </w:tcBorders>
            <w:shd w:val="clear" w:color="auto" w:fill="auto"/>
            <w:noWrap/>
            <w:vAlign w:val="center"/>
          </w:tcPr>
          <w:p w14:paraId="39BEBB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48" w:type="dxa"/>
            <w:gridSpan w:val="2"/>
            <w:tcBorders>
              <w:top w:val="nil"/>
              <w:left w:val="nil"/>
              <w:bottom w:val="single" w:color="auto" w:sz="4" w:space="0"/>
              <w:right w:val="single" w:color="auto" w:sz="4" w:space="0"/>
            </w:tcBorders>
            <w:shd w:val="clear" w:color="auto" w:fill="auto"/>
            <w:noWrap/>
            <w:vAlign w:val="center"/>
          </w:tcPr>
          <w:p w14:paraId="70E30BF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66.17</w:t>
            </w:r>
          </w:p>
        </w:tc>
        <w:tc>
          <w:tcPr>
            <w:tcW w:w="1172" w:type="dxa"/>
            <w:tcBorders>
              <w:top w:val="nil"/>
              <w:left w:val="nil"/>
              <w:bottom w:val="single" w:color="auto" w:sz="4" w:space="0"/>
              <w:right w:val="single" w:color="auto" w:sz="4" w:space="0"/>
            </w:tcBorders>
            <w:shd w:val="clear" w:color="auto" w:fill="auto"/>
            <w:noWrap/>
            <w:vAlign w:val="center"/>
          </w:tcPr>
          <w:p w14:paraId="6650BF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12" w:type="dxa"/>
            <w:gridSpan w:val="2"/>
            <w:tcBorders>
              <w:top w:val="nil"/>
              <w:left w:val="nil"/>
              <w:bottom w:val="single" w:color="auto" w:sz="4" w:space="0"/>
              <w:right w:val="single" w:color="auto" w:sz="4" w:space="0"/>
            </w:tcBorders>
            <w:shd w:val="clear" w:color="auto" w:fill="auto"/>
            <w:noWrap/>
            <w:vAlign w:val="center"/>
          </w:tcPr>
          <w:p w14:paraId="107AE5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43" w:type="dxa"/>
            <w:gridSpan w:val="2"/>
            <w:tcBorders>
              <w:top w:val="nil"/>
              <w:left w:val="nil"/>
              <w:bottom w:val="single" w:color="auto" w:sz="4" w:space="0"/>
              <w:right w:val="single" w:color="auto" w:sz="4" w:space="0"/>
            </w:tcBorders>
            <w:shd w:val="clear" w:color="auto" w:fill="auto"/>
            <w:noWrap/>
            <w:vAlign w:val="center"/>
          </w:tcPr>
          <w:p w14:paraId="79E9183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0.16</w:t>
            </w:r>
          </w:p>
        </w:tc>
        <w:tc>
          <w:tcPr>
            <w:tcW w:w="1173" w:type="dxa"/>
            <w:tcBorders>
              <w:top w:val="nil"/>
              <w:left w:val="nil"/>
              <w:bottom w:val="single" w:color="auto" w:sz="4" w:space="0"/>
              <w:right w:val="single" w:color="auto" w:sz="4" w:space="0"/>
            </w:tcBorders>
            <w:shd w:val="clear" w:color="auto" w:fill="auto"/>
            <w:noWrap/>
            <w:vAlign w:val="center"/>
          </w:tcPr>
          <w:p w14:paraId="59F20E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12" w:type="dxa"/>
            <w:gridSpan w:val="3"/>
            <w:tcBorders>
              <w:top w:val="nil"/>
              <w:left w:val="nil"/>
              <w:bottom w:val="single" w:color="auto" w:sz="4" w:space="0"/>
              <w:right w:val="single" w:color="auto" w:sz="4" w:space="0"/>
            </w:tcBorders>
            <w:shd w:val="clear" w:color="auto" w:fill="auto"/>
            <w:noWrap/>
            <w:vAlign w:val="center"/>
          </w:tcPr>
          <w:p w14:paraId="4CA819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740" w:type="dxa"/>
            <w:gridSpan w:val="2"/>
            <w:tcBorders>
              <w:top w:val="nil"/>
              <w:left w:val="nil"/>
              <w:bottom w:val="single" w:color="auto" w:sz="4" w:space="0"/>
              <w:right w:val="single" w:color="auto" w:sz="4" w:space="0"/>
            </w:tcBorders>
            <w:shd w:val="clear" w:color="auto" w:fill="auto"/>
            <w:noWrap/>
            <w:vAlign w:val="center"/>
          </w:tcPr>
          <w:p w14:paraId="0ACB693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954A373">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2F5EB8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20" w:type="dxa"/>
            <w:gridSpan w:val="2"/>
            <w:tcBorders>
              <w:top w:val="nil"/>
              <w:left w:val="nil"/>
              <w:bottom w:val="single" w:color="auto" w:sz="4" w:space="0"/>
              <w:right w:val="single" w:color="auto" w:sz="4" w:space="0"/>
            </w:tcBorders>
            <w:shd w:val="clear" w:color="auto" w:fill="auto"/>
            <w:noWrap/>
            <w:vAlign w:val="center"/>
          </w:tcPr>
          <w:p w14:paraId="5C2B51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48" w:type="dxa"/>
            <w:gridSpan w:val="2"/>
            <w:tcBorders>
              <w:top w:val="nil"/>
              <w:left w:val="nil"/>
              <w:bottom w:val="single" w:color="auto" w:sz="4" w:space="0"/>
              <w:right w:val="single" w:color="auto" w:sz="4" w:space="0"/>
            </w:tcBorders>
            <w:shd w:val="clear" w:color="auto" w:fill="auto"/>
            <w:noWrap/>
            <w:vAlign w:val="center"/>
          </w:tcPr>
          <w:p w14:paraId="765FF1D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39.16</w:t>
            </w:r>
          </w:p>
        </w:tc>
        <w:tc>
          <w:tcPr>
            <w:tcW w:w="1172" w:type="dxa"/>
            <w:tcBorders>
              <w:top w:val="nil"/>
              <w:left w:val="nil"/>
              <w:bottom w:val="single" w:color="auto" w:sz="4" w:space="0"/>
              <w:right w:val="single" w:color="auto" w:sz="4" w:space="0"/>
            </w:tcBorders>
            <w:shd w:val="clear" w:color="auto" w:fill="auto"/>
            <w:noWrap/>
            <w:vAlign w:val="center"/>
          </w:tcPr>
          <w:p w14:paraId="1A6633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12" w:type="dxa"/>
            <w:gridSpan w:val="2"/>
            <w:tcBorders>
              <w:top w:val="nil"/>
              <w:left w:val="nil"/>
              <w:bottom w:val="single" w:color="auto" w:sz="4" w:space="0"/>
              <w:right w:val="single" w:color="auto" w:sz="4" w:space="0"/>
            </w:tcBorders>
            <w:shd w:val="clear" w:color="auto" w:fill="auto"/>
            <w:noWrap/>
            <w:vAlign w:val="center"/>
          </w:tcPr>
          <w:p w14:paraId="0DDDA0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43" w:type="dxa"/>
            <w:gridSpan w:val="2"/>
            <w:tcBorders>
              <w:top w:val="nil"/>
              <w:left w:val="nil"/>
              <w:bottom w:val="single" w:color="auto" w:sz="4" w:space="0"/>
              <w:right w:val="single" w:color="auto" w:sz="4" w:space="0"/>
            </w:tcBorders>
            <w:shd w:val="clear" w:color="auto" w:fill="auto"/>
            <w:noWrap/>
            <w:vAlign w:val="center"/>
          </w:tcPr>
          <w:p w14:paraId="2CCDAF2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0.96</w:t>
            </w:r>
          </w:p>
        </w:tc>
        <w:tc>
          <w:tcPr>
            <w:tcW w:w="1173" w:type="dxa"/>
            <w:tcBorders>
              <w:top w:val="nil"/>
              <w:left w:val="nil"/>
              <w:bottom w:val="single" w:color="auto" w:sz="4" w:space="0"/>
              <w:right w:val="single" w:color="auto" w:sz="4" w:space="0"/>
            </w:tcBorders>
            <w:shd w:val="clear" w:color="auto" w:fill="auto"/>
            <w:noWrap/>
            <w:vAlign w:val="center"/>
          </w:tcPr>
          <w:p w14:paraId="2A8EFF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12" w:type="dxa"/>
            <w:gridSpan w:val="3"/>
            <w:tcBorders>
              <w:top w:val="nil"/>
              <w:left w:val="nil"/>
              <w:bottom w:val="single" w:color="auto" w:sz="4" w:space="0"/>
              <w:right w:val="single" w:color="auto" w:sz="4" w:space="0"/>
            </w:tcBorders>
            <w:shd w:val="clear" w:color="auto" w:fill="auto"/>
            <w:noWrap/>
            <w:vAlign w:val="center"/>
          </w:tcPr>
          <w:p w14:paraId="1421DF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740" w:type="dxa"/>
            <w:gridSpan w:val="2"/>
            <w:tcBorders>
              <w:top w:val="nil"/>
              <w:left w:val="nil"/>
              <w:bottom w:val="single" w:color="auto" w:sz="4" w:space="0"/>
              <w:right w:val="single" w:color="auto" w:sz="4" w:space="0"/>
            </w:tcBorders>
            <w:shd w:val="clear" w:color="auto" w:fill="auto"/>
            <w:noWrap/>
            <w:vAlign w:val="center"/>
          </w:tcPr>
          <w:p w14:paraId="32089E5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41E011A">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424054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20" w:type="dxa"/>
            <w:gridSpan w:val="2"/>
            <w:tcBorders>
              <w:top w:val="nil"/>
              <w:left w:val="nil"/>
              <w:bottom w:val="single" w:color="auto" w:sz="4" w:space="0"/>
              <w:right w:val="single" w:color="auto" w:sz="4" w:space="0"/>
            </w:tcBorders>
            <w:shd w:val="clear" w:color="auto" w:fill="auto"/>
            <w:noWrap/>
            <w:vAlign w:val="center"/>
          </w:tcPr>
          <w:p w14:paraId="597EF9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48" w:type="dxa"/>
            <w:gridSpan w:val="2"/>
            <w:tcBorders>
              <w:top w:val="nil"/>
              <w:left w:val="nil"/>
              <w:bottom w:val="single" w:color="auto" w:sz="4" w:space="0"/>
              <w:right w:val="single" w:color="auto" w:sz="4" w:space="0"/>
            </w:tcBorders>
            <w:shd w:val="clear" w:color="auto" w:fill="auto"/>
            <w:noWrap/>
            <w:vAlign w:val="center"/>
          </w:tcPr>
          <w:p w14:paraId="76A7CE5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31.50</w:t>
            </w:r>
          </w:p>
        </w:tc>
        <w:tc>
          <w:tcPr>
            <w:tcW w:w="1172" w:type="dxa"/>
            <w:tcBorders>
              <w:top w:val="nil"/>
              <w:left w:val="nil"/>
              <w:bottom w:val="single" w:color="auto" w:sz="4" w:space="0"/>
              <w:right w:val="single" w:color="auto" w:sz="4" w:space="0"/>
            </w:tcBorders>
            <w:shd w:val="clear" w:color="auto" w:fill="auto"/>
            <w:noWrap/>
            <w:vAlign w:val="center"/>
          </w:tcPr>
          <w:p w14:paraId="4B3A81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12" w:type="dxa"/>
            <w:gridSpan w:val="2"/>
            <w:tcBorders>
              <w:top w:val="nil"/>
              <w:left w:val="nil"/>
              <w:bottom w:val="single" w:color="auto" w:sz="4" w:space="0"/>
              <w:right w:val="single" w:color="auto" w:sz="4" w:space="0"/>
            </w:tcBorders>
            <w:shd w:val="clear" w:color="auto" w:fill="auto"/>
            <w:noWrap/>
            <w:vAlign w:val="center"/>
          </w:tcPr>
          <w:p w14:paraId="61C7D1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43" w:type="dxa"/>
            <w:gridSpan w:val="2"/>
            <w:tcBorders>
              <w:top w:val="nil"/>
              <w:left w:val="nil"/>
              <w:bottom w:val="single" w:color="auto" w:sz="4" w:space="0"/>
              <w:right w:val="single" w:color="auto" w:sz="4" w:space="0"/>
            </w:tcBorders>
            <w:shd w:val="clear" w:color="auto" w:fill="auto"/>
            <w:noWrap/>
            <w:vAlign w:val="center"/>
          </w:tcPr>
          <w:p w14:paraId="780FC82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auto" w:sz="4" w:space="0"/>
              <w:right w:val="single" w:color="auto" w:sz="4" w:space="0"/>
            </w:tcBorders>
            <w:shd w:val="clear" w:color="auto" w:fill="auto"/>
            <w:noWrap/>
            <w:vAlign w:val="center"/>
          </w:tcPr>
          <w:p w14:paraId="2FC4F1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12" w:type="dxa"/>
            <w:gridSpan w:val="3"/>
            <w:tcBorders>
              <w:top w:val="nil"/>
              <w:left w:val="nil"/>
              <w:bottom w:val="single" w:color="auto" w:sz="4" w:space="0"/>
              <w:right w:val="single" w:color="auto" w:sz="4" w:space="0"/>
            </w:tcBorders>
            <w:shd w:val="clear" w:color="auto" w:fill="auto"/>
            <w:noWrap/>
            <w:vAlign w:val="center"/>
          </w:tcPr>
          <w:p w14:paraId="3984F6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740" w:type="dxa"/>
            <w:gridSpan w:val="2"/>
            <w:tcBorders>
              <w:top w:val="nil"/>
              <w:left w:val="nil"/>
              <w:bottom w:val="single" w:color="auto" w:sz="4" w:space="0"/>
              <w:right w:val="single" w:color="auto" w:sz="4" w:space="0"/>
            </w:tcBorders>
            <w:shd w:val="clear" w:color="auto" w:fill="auto"/>
            <w:noWrap/>
            <w:vAlign w:val="center"/>
          </w:tcPr>
          <w:p w14:paraId="14F7791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0FDF11C">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5A005E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20" w:type="dxa"/>
            <w:gridSpan w:val="2"/>
            <w:tcBorders>
              <w:top w:val="nil"/>
              <w:left w:val="nil"/>
              <w:bottom w:val="single" w:color="auto" w:sz="4" w:space="0"/>
              <w:right w:val="single" w:color="auto" w:sz="4" w:space="0"/>
            </w:tcBorders>
            <w:shd w:val="clear" w:color="auto" w:fill="auto"/>
            <w:noWrap/>
            <w:vAlign w:val="center"/>
          </w:tcPr>
          <w:p w14:paraId="116ADC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48" w:type="dxa"/>
            <w:gridSpan w:val="2"/>
            <w:tcBorders>
              <w:top w:val="nil"/>
              <w:left w:val="nil"/>
              <w:bottom w:val="single" w:color="auto" w:sz="4" w:space="0"/>
              <w:right w:val="single" w:color="auto" w:sz="4" w:space="0"/>
            </w:tcBorders>
            <w:shd w:val="clear" w:color="auto" w:fill="auto"/>
            <w:noWrap/>
            <w:vAlign w:val="center"/>
          </w:tcPr>
          <w:p w14:paraId="70AB36B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8.01</w:t>
            </w:r>
          </w:p>
        </w:tc>
        <w:tc>
          <w:tcPr>
            <w:tcW w:w="1172" w:type="dxa"/>
            <w:tcBorders>
              <w:top w:val="nil"/>
              <w:left w:val="nil"/>
              <w:bottom w:val="single" w:color="auto" w:sz="4" w:space="0"/>
              <w:right w:val="single" w:color="auto" w:sz="4" w:space="0"/>
            </w:tcBorders>
            <w:shd w:val="clear" w:color="auto" w:fill="auto"/>
            <w:noWrap/>
            <w:vAlign w:val="center"/>
          </w:tcPr>
          <w:p w14:paraId="412561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12" w:type="dxa"/>
            <w:gridSpan w:val="2"/>
            <w:tcBorders>
              <w:top w:val="nil"/>
              <w:left w:val="nil"/>
              <w:bottom w:val="single" w:color="auto" w:sz="4" w:space="0"/>
              <w:right w:val="single" w:color="auto" w:sz="4" w:space="0"/>
            </w:tcBorders>
            <w:shd w:val="clear" w:color="auto" w:fill="auto"/>
            <w:noWrap/>
            <w:vAlign w:val="center"/>
          </w:tcPr>
          <w:p w14:paraId="1ADD2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43" w:type="dxa"/>
            <w:gridSpan w:val="2"/>
            <w:tcBorders>
              <w:top w:val="nil"/>
              <w:left w:val="nil"/>
              <w:bottom w:val="single" w:color="auto" w:sz="4" w:space="0"/>
              <w:right w:val="single" w:color="auto" w:sz="4" w:space="0"/>
            </w:tcBorders>
            <w:shd w:val="clear" w:color="auto" w:fill="auto"/>
            <w:noWrap/>
            <w:vAlign w:val="center"/>
          </w:tcPr>
          <w:p w14:paraId="32B19E1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auto" w:sz="4" w:space="0"/>
              <w:right w:val="single" w:color="auto" w:sz="4" w:space="0"/>
            </w:tcBorders>
            <w:shd w:val="clear" w:color="auto" w:fill="auto"/>
            <w:noWrap/>
            <w:vAlign w:val="center"/>
          </w:tcPr>
          <w:p w14:paraId="3D7511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12" w:type="dxa"/>
            <w:gridSpan w:val="3"/>
            <w:tcBorders>
              <w:top w:val="nil"/>
              <w:left w:val="nil"/>
              <w:bottom w:val="single" w:color="auto" w:sz="4" w:space="0"/>
              <w:right w:val="single" w:color="auto" w:sz="4" w:space="0"/>
            </w:tcBorders>
            <w:shd w:val="clear" w:color="auto" w:fill="auto"/>
            <w:noWrap/>
            <w:vAlign w:val="center"/>
          </w:tcPr>
          <w:p w14:paraId="704F2B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740" w:type="dxa"/>
            <w:gridSpan w:val="2"/>
            <w:tcBorders>
              <w:top w:val="nil"/>
              <w:left w:val="nil"/>
              <w:bottom w:val="single" w:color="auto" w:sz="4" w:space="0"/>
              <w:right w:val="single" w:color="auto" w:sz="4" w:space="0"/>
            </w:tcBorders>
            <w:shd w:val="clear" w:color="auto" w:fill="auto"/>
            <w:noWrap/>
            <w:vAlign w:val="center"/>
          </w:tcPr>
          <w:p w14:paraId="6C52A89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15DEDCC">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27F504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20" w:type="dxa"/>
            <w:gridSpan w:val="2"/>
            <w:tcBorders>
              <w:top w:val="nil"/>
              <w:left w:val="nil"/>
              <w:bottom w:val="single" w:color="auto" w:sz="4" w:space="0"/>
              <w:right w:val="single" w:color="auto" w:sz="4" w:space="0"/>
            </w:tcBorders>
            <w:shd w:val="clear" w:color="auto" w:fill="auto"/>
            <w:noWrap/>
            <w:vAlign w:val="center"/>
          </w:tcPr>
          <w:p w14:paraId="026B43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48" w:type="dxa"/>
            <w:gridSpan w:val="2"/>
            <w:tcBorders>
              <w:top w:val="nil"/>
              <w:left w:val="nil"/>
              <w:bottom w:val="single" w:color="auto" w:sz="4" w:space="0"/>
              <w:right w:val="single" w:color="auto" w:sz="4" w:space="0"/>
            </w:tcBorders>
            <w:shd w:val="clear" w:color="auto" w:fill="auto"/>
            <w:noWrap/>
            <w:vAlign w:val="center"/>
          </w:tcPr>
          <w:p w14:paraId="75E48DF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14:paraId="2A8F1C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12" w:type="dxa"/>
            <w:gridSpan w:val="2"/>
            <w:tcBorders>
              <w:top w:val="nil"/>
              <w:left w:val="nil"/>
              <w:bottom w:val="single" w:color="auto" w:sz="4" w:space="0"/>
              <w:right w:val="single" w:color="auto" w:sz="4" w:space="0"/>
            </w:tcBorders>
            <w:shd w:val="clear" w:color="auto" w:fill="auto"/>
            <w:noWrap/>
            <w:vAlign w:val="center"/>
          </w:tcPr>
          <w:p w14:paraId="387CED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43" w:type="dxa"/>
            <w:gridSpan w:val="2"/>
            <w:tcBorders>
              <w:top w:val="nil"/>
              <w:left w:val="nil"/>
              <w:bottom w:val="single" w:color="auto" w:sz="4" w:space="0"/>
              <w:right w:val="single" w:color="auto" w:sz="4" w:space="0"/>
            </w:tcBorders>
            <w:shd w:val="clear" w:color="auto" w:fill="auto"/>
            <w:noWrap/>
            <w:vAlign w:val="center"/>
          </w:tcPr>
          <w:p w14:paraId="3F91203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auto" w:sz="4" w:space="0"/>
              <w:right w:val="single" w:color="auto" w:sz="4" w:space="0"/>
            </w:tcBorders>
            <w:shd w:val="clear" w:color="auto" w:fill="auto"/>
            <w:noWrap/>
            <w:vAlign w:val="center"/>
          </w:tcPr>
          <w:p w14:paraId="2BC230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12" w:type="dxa"/>
            <w:gridSpan w:val="3"/>
            <w:tcBorders>
              <w:top w:val="nil"/>
              <w:left w:val="nil"/>
              <w:bottom w:val="single" w:color="auto" w:sz="4" w:space="0"/>
              <w:right w:val="single" w:color="auto" w:sz="4" w:space="0"/>
            </w:tcBorders>
            <w:shd w:val="clear" w:color="auto" w:fill="auto"/>
            <w:noWrap/>
            <w:vAlign w:val="center"/>
          </w:tcPr>
          <w:p w14:paraId="2EB1B3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740" w:type="dxa"/>
            <w:gridSpan w:val="2"/>
            <w:tcBorders>
              <w:top w:val="nil"/>
              <w:left w:val="nil"/>
              <w:bottom w:val="single" w:color="auto" w:sz="4" w:space="0"/>
              <w:right w:val="single" w:color="auto" w:sz="4" w:space="0"/>
            </w:tcBorders>
            <w:shd w:val="clear" w:color="auto" w:fill="auto"/>
            <w:noWrap/>
            <w:vAlign w:val="center"/>
          </w:tcPr>
          <w:p w14:paraId="1C27687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D759B47">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14C7D6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20" w:type="dxa"/>
            <w:gridSpan w:val="2"/>
            <w:tcBorders>
              <w:top w:val="nil"/>
              <w:left w:val="nil"/>
              <w:bottom w:val="single" w:color="auto" w:sz="4" w:space="0"/>
              <w:right w:val="single" w:color="auto" w:sz="4" w:space="0"/>
            </w:tcBorders>
            <w:shd w:val="clear" w:color="auto" w:fill="auto"/>
            <w:noWrap/>
            <w:vAlign w:val="center"/>
          </w:tcPr>
          <w:p w14:paraId="498F8A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48" w:type="dxa"/>
            <w:gridSpan w:val="2"/>
            <w:tcBorders>
              <w:top w:val="nil"/>
              <w:left w:val="nil"/>
              <w:bottom w:val="single" w:color="auto" w:sz="4" w:space="0"/>
              <w:right w:val="single" w:color="auto" w:sz="4" w:space="0"/>
            </w:tcBorders>
            <w:shd w:val="clear" w:color="auto" w:fill="auto"/>
            <w:noWrap/>
            <w:vAlign w:val="center"/>
          </w:tcPr>
          <w:p w14:paraId="5651675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19.65</w:t>
            </w:r>
          </w:p>
        </w:tc>
        <w:tc>
          <w:tcPr>
            <w:tcW w:w="1172" w:type="dxa"/>
            <w:tcBorders>
              <w:top w:val="nil"/>
              <w:left w:val="nil"/>
              <w:bottom w:val="single" w:color="auto" w:sz="4" w:space="0"/>
              <w:right w:val="single" w:color="auto" w:sz="4" w:space="0"/>
            </w:tcBorders>
            <w:shd w:val="clear" w:color="auto" w:fill="auto"/>
            <w:noWrap/>
            <w:vAlign w:val="center"/>
          </w:tcPr>
          <w:p w14:paraId="3E0A71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12" w:type="dxa"/>
            <w:gridSpan w:val="2"/>
            <w:tcBorders>
              <w:top w:val="nil"/>
              <w:left w:val="nil"/>
              <w:bottom w:val="single" w:color="auto" w:sz="4" w:space="0"/>
              <w:right w:val="single" w:color="auto" w:sz="4" w:space="0"/>
            </w:tcBorders>
            <w:shd w:val="clear" w:color="auto" w:fill="auto"/>
            <w:noWrap/>
            <w:vAlign w:val="center"/>
          </w:tcPr>
          <w:p w14:paraId="04E290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43" w:type="dxa"/>
            <w:gridSpan w:val="2"/>
            <w:tcBorders>
              <w:top w:val="nil"/>
              <w:left w:val="nil"/>
              <w:bottom w:val="single" w:color="auto" w:sz="4" w:space="0"/>
              <w:right w:val="single" w:color="auto" w:sz="4" w:space="0"/>
            </w:tcBorders>
            <w:shd w:val="clear" w:color="auto" w:fill="auto"/>
            <w:noWrap/>
            <w:vAlign w:val="center"/>
          </w:tcPr>
          <w:p w14:paraId="587858D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auto" w:sz="4" w:space="0"/>
              <w:right w:val="single" w:color="auto" w:sz="4" w:space="0"/>
            </w:tcBorders>
            <w:shd w:val="clear" w:color="auto" w:fill="auto"/>
            <w:noWrap/>
            <w:vAlign w:val="center"/>
          </w:tcPr>
          <w:p w14:paraId="5240AC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12" w:type="dxa"/>
            <w:gridSpan w:val="3"/>
            <w:tcBorders>
              <w:top w:val="nil"/>
              <w:left w:val="nil"/>
              <w:bottom w:val="single" w:color="auto" w:sz="4" w:space="0"/>
              <w:right w:val="single" w:color="auto" w:sz="4" w:space="0"/>
            </w:tcBorders>
            <w:shd w:val="clear" w:color="auto" w:fill="auto"/>
            <w:noWrap/>
            <w:vAlign w:val="center"/>
          </w:tcPr>
          <w:p w14:paraId="069E5F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740" w:type="dxa"/>
            <w:gridSpan w:val="2"/>
            <w:tcBorders>
              <w:top w:val="nil"/>
              <w:left w:val="nil"/>
              <w:bottom w:val="single" w:color="auto" w:sz="4" w:space="0"/>
              <w:right w:val="single" w:color="auto" w:sz="4" w:space="0"/>
            </w:tcBorders>
            <w:shd w:val="clear" w:color="auto" w:fill="auto"/>
            <w:noWrap/>
            <w:vAlign w:val="center"/>
          </w:tcPr>
          <w:p w14:paraId="3977AD7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EA24572">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0EFCAA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20" w:type="dxa"/>
            <w:gridSpan w:val="2"/>
            <w:tcBorders>
              <w:top w:val="nil"/>
              <w:left w:val="nil"/>
              <w:bottom w:val="single" w:color="auto" w:sz="4" w:space="0"/>
              <w:right w:val="single" w:color="auto" w:sz="4" w:space="0"/>
            </w:tcBorders>
            <w:shd w:val="clear" w:color="auto" w:fill="auto"/>
            <w:noWrap/>
            <w:vAlign w:val="center"/>
          </w:tcPr>
          <w:p w14:paraId="132C8C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48" w:type="dxa"/>
            <w:gridSpan w:val="2"/>
            <w:tcBorders>
              <w:top w:val="nil"/>
              <w:left w:val="nil"/>
              <w:bottom w:val="single" w:color="auto" w:sz="4" w:space="0"/>
              <w:right w:val="single" w:color="auto" w:sz="4" w:space="0"/>
            </w:tcBorders>
            <w:shd w:val="clear" w:color="auto" w:fill="auto"/>
            <w:noWrap/>
            <w:vAlign w:val="center"/>
          </w:tcPr>
          <w:p w14:paraId="1439964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14:paraId="3E5525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12" w:type="dxa"/>
            <w:gridSpan w:val="2"/>
            <w:tcBorders>
              <w:top w:val="nil"/>
              <w:left w:val="nil"/>
              <w:bottom w:val="single" w:color="auto" w:sz="4" w:space="0"/>
              <w:right w:val="single" w:color="auto" w:sz="4" w:space="0"/>
            </w:tcBorders>
            <w:shd w:val="clear" w:color="auto" w:fill="auto"/>
            <w:noWrap/>
            <w:vAlign w:val="center"/>
          </w:tcPr>
          <w:p w14:paraId="40527C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43" w:type="dxa"/>
            <w:gridSpan w:val="2"/>
            <w:tcBorders>
              <w:top w:val="nil"/>
              <w:left w:val="nil"/>
              <w:bottom w:val="single" w:color="auto" w:sz="4" w:space="0"/>
              <w:right w:val="single" w:color="auto" w:sz="4" w:space="0"/>
            </w:tcBorders>
            <w:shd w:val="clear" w:color="auto" w:fill="auto"/>
            <w:noWrap/>
            <w:vAlign w:val="center"/>
          </w:tcPr>
          <w:p w14:paraId="14C454D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0.84</w:t>
            </w:r>
          </w:p>
        </w:tc>
        <w:tc>
          <w:tcPr>
            <w:tcW w:w="1173" w:type="dxa"/>
            <w:tcBorders>
              <w:top w:val="nil"/>
              <w:left w:val="nil"/>
              <w:bottom w:val="single" w:color="auto" w:sz="4" w:space="0"/>
              <w:right w:val="single" w:color="auto" w:sz="4" w:space="0"/>
            </w:tcBorders>
            <w:shd w:val="clear" w:color="auto" w:fill="auto"/>
            <w:noWrap/>
            <w:vAlign w:val="center"/>
          </w:tcPr>
          <w:p w14:paraId="511392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12" w:type="dxa"/>
            <w:gridSpan w:val="3"/>
            <w:tcBorders>
              <w:top w:val="nil"/>
              <w:left w:val="nil"/>
              <w:bottom w:val="single" w:color="auto" w:sz="4" w:space="0"/>
              <w:right w:val="single" w:color="auto" w:sz="4" w:space="0"/>
            </w:tcBorders>
            <w:shd w:val="clear" w:color="auto" w:fill="auto"/>
            <w:noWrap/>
            <w:vAlign w:val="center"/>
          </w:tcPr>
          <w:p w14:paraId="3D3520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740" w:type="dxa"/>
            <w:gridSpan w:val="2"/>
            <w:tcBorders>
              <w:top w:val="nil"/>
              <w:left w:val="nil"/>
              <w:bottom w:val="single" w:color="auto" w:sz="4" w:space="0"/>
              <w:right w:val="single" w:color="auto" w:sz="4" w:space="0"/>
            </w:tcBorders>
            <w:shd w:val="clear" w:color="auto" w:fill="auto"/>
            <w:noWrap/>
            <w:vAlign w:val="center"/>
          </w:tcPr>
          <w:p w14:paraId="6BC9E52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54EE858">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24C4CA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20" w:type="dxa"/>
            <w:gridSpan w:val="2"/>
            <w:tcBorders>
              <w:top w:val="nil"/>
              <w:left w:val="nil"/>
              <w:bottom w:val="single" w:color="auto" w:sz="4" w:space="0"/>
              <w:right w:val="single" w:color="auto" w:sz="4" w:space="0"/>
            </w:tcBorders>
            <w:shd w:val="clear" w:color="auto" w:fill="auto"/>
            <w:noWrap/>
            <w:vAlign w:val="center"/>
          </w:tcPr>
          <w:p w14:paraId="10D898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48" w:type="dxa"/>
            <w:gridSpan w:val="2"/>
            <w:tcBorders>
              <w:top w:val="nil"/>
              <w:left w:val="nil"/>
              <w:bottom w:val="single" w:color="auto" w:sz="4" w:space="0"/>
              <w:right w:val="single" w:color="auto" w:sz="4" w:space="0"/>
            </w:tcBorders>
            <w:shd w:val="clear" w:color="auto" w:fill="auto"/>
            <w:noWrap/>
            <w:vAlign w:val="center"/>
          </w:tcPr>
          <w:p w14:paraId="31C0781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10.50</w:t>
            </w:r>
          </w:p>
        </w:tc>
        <w:tc>
          <w:tcPr>
            <w:tcW w:w="1172" w:type="dxa"/>
            <w:tcBorders>
              <w:top w:val="nil"/>
              <w:left w:val="nil"/>
              <w:bottom w:val="single" w:color="auto" w:sz="4" w:space="0"/>
              <w:right w:val="single" w:color="auto" w:sz="4" w:space="0"/>
            </w:tcBorders>
            <w:shd w:val="clear" w:color="auto" w:fill="auto"/>
            <w:noWrap/>
            <w:vAlign w:val="center"/>
          </w:tcPr>
          <w:p w14:paraId="1ED379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12" w:type="dxa"/>
            <w:gridSpan w:val="2"/>
            <w:tcBorders>
              <w:top w:val="nil"/>
              <w:left w:val="nil"/>
              <w:bottom w:val="single" w:color="auto" w:sz="4" w:space="0"/>
              <w:right w:val="single" w:color="auto" w:sz="4" w:space="0"/>
            </w:tcBorders>
            <w:shd w:val="clear" w:color="auto" w:fill="auto"/>
            <w:noWrap/>
            <w:vAlign w:val="center"/>
          </w:tcPr>
          <w:p w14:paraId="7709C2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43" w:type="dxa"/>
            <w:gridSpan w:val="2"/>
            <w:tcBorders>
              <w:top w:val="nil"/>
              <w:left w:val="nil"/>
              <w:bottom w:val="single" w:color="auto" w:sz="4" w:space="0"/>
              <w:right w:val="single" w:color="auto" w:sz="4" w:space="0"/>
            </w:tcBorders>
            <w:shd w:val="clear" w:color="auto" w:fill="auto"/>
            <w:noWrap/>
            <w:vAlign w:val="center"/>
          </w:tcPr>
          <w:p w14:paraId="0E3686B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auto" w:sz="4" w:space="0"/>
              <w:right w:val="single" w:color="auto" w:sz="4" w:space="0"/>
            </w:tcBorders>
            <w:shd w:val="clear" w:color="auto" w:fill="auto"/>
            <w:noWrap/>
            <w:vAlign w:val="center"/>
          </w:tcPr>
          <w:p w14:paraId="71D08E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12" w:type="dxa"/>
            <w:gridSpan w:val="3"/>
            <w:tcBorders>
              <w:top w:val="nil"/>
              <w:left w:val="nil"/>
              <w:bottom w:val="single" w:color="auto" w:sz="4" w:space="0"/>
              <w:right w:val="single" w:color="auto" w:sz="4" w:space="0"/>
            </w:tcBorders>
            <w:shd w:val="clear" w:color="auto" w:fill="auto"/>
            <w:noWrap/>
            <w:vAlign w:val="center"/>
          </w:tcPr>
          <w:p w14:paraId="083460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740" w:type="dxa"/>
            <w:gridSpan w:val="2"/>
            <w:tcBorders>
              <w:top w:val="nil"/>
              <w:left w:val="nil"/>
              <w:bottom w:val="single" w:color="auto" w:sz="4" w:space="0"/>
              <w:right w:val="single" w:color="auto" w:sz="4" w:space="0"/>
            </w:tcBorders>
            <w:shd w:val="clear" w:color="auto" w:fill="auto"/>
            <w:noWrap/>
            <w:vAlign w:val="center"/>
          </w:tcPr>
          <w:p w14:paraId="24CFCA4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BFFD791">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37D01D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20" w:type="dxa"/>
            <w:gridSpan w:val="2"/>
            <w:tcBorders>
              <w:top w:val="nil"/>
              <w:left w:val="nil"/>
              <w:bottom w:val="single" w:color="auto" w:sz="4" w:space="0"/>
              <w:right w:val="single" w:color="auto" w:sz="4" w:space="0"/>
            </w:tcBorders>
            <w:shd w:val="clear" w:color="auto" w:fill="auto"/>
            <w:noWrap/>
            <w:vAlign w:val="center"/>
          </w:tcPr>
          <w:p w14:paraId="22ADF3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48" w:type="dxa"/>
            <w:gridSpan w:val="2"/>
            <w:tcBorders>
              <w:top w:val="nil"/>
              <w:left w:val="nil"/>
              <w:bottom w:val="single" w:color="auto" w:sz="4" w:space="0"/>
              <w:right w:val="single" w:color="auto" w:sz="4" w:space="0"/>
            </w:tcBorders>
            <w:shd w:val="clear" w:color="auto" w:fill="auto"/>
            <w:noWrap/>
            <w:vAlign w:val="center"/>
          </w:tcPr>
          <w:p w14:paraId="0622654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14:paraId="5A761B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12" w:type="dxa"/>
            <w:gridSpan w:val="2"/>
            <w:tcBorders>
              <w:top w:val="nil"/>
              <w:left w:val="nil"/>
              <w:bottom w:val="single" w:color="auto" w:sz="4" w:space="0"/>
              <w:right w:val="single" w:color="auto" w:sz="4" w:space="0"/>
            </w:tcBorders>
            <w:shd w:val="clear" w:color="auto" w:fill="auto"/>
            <w:noWrap/>
            <w:vAlign w:val="center"/>
          </w:tcPr>
          <w:p w14:paraId="2813E0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43" w:type="dxa"/>
            <w:gridSpan w:val="2"/>
            <w:tcBorders>
              <w:top w:val="nil"/>
              <w:left w:val="nil"/>
              <w:bottom w:val="single" w:color="auto" w:sz="4" w:space="0"/>
              <w:right w:val="single" w:color="auto" w:sz="4" w:space="0"/>
            </w:tcBorders>
            <w:shd w:val="clear" w:color="auto" w:fill="auto"/>
            <w:noWrap/>
            <w:vAlign w:val="center"/>
          </w:tcPr>
          <w:p w14:paraId="2CC6813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auto" w:sz="4" w:space="0"/>
              <w:right w:val="single" w:color="auto" w:sz="4" w:space="0"/>
            </w:tcBorders>
            <w:shd w:val="clear" w:color="auto" w:fill="auto"/>
            <w:noWrap/>
            <w:vAlign w:val="center"/>
          </w:tcPr>
          <w:p w14:paraId="700BA6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12" w:type="dxa"/>
            <w:gridSpan w:val="3"/>
            <w:tcBorders>
              <w:top w:val="nil"/>
              <w:left w:val="nil"/>
              <w:bottom w:val="single" w:color="auto" w:sz="4" w:space="0"/>
              <w:right w:val="single" w:color="auto" w:sz="4" w:space="0"/>
            </w:tcBorders>
            <w:shd w:val="clear" w:color="auto" w:fill="auto"/>
            <w:noWrap/>
            <w:vAlign w:val="center"/>
          </w:tcPr>
          <w:p w14:paraId="316464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740" w:type="dxa"/>
            <w:gridSpan w:val="2"/>
            <w:tcBorders>
              <w:top w:val="nil"/>
              <w:left w:val="nil"/>
              <w:bottom w:val="single" w:color="auto" w:sz="4" w:space="0"/>
              <w:right w:val="single" w:color="auto" w:sz="4" w:space="0"/>
            </w:tcBorders>
            <w:shd w:val="clear" w:color="auto" w:fill="auto"/>
            <w:noWrap/>
            <w:vAlign w:val="center"/>
          </w:tcPr>
          <w:p w14:paraId="69E84C8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F306814">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1C0574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20" w:type="dxa"/>
            <w:gridSpan w:val="2"/>
            <w:tcBorders>
              <w:top w:val="nil"/>
              <w:left w:val="nil"/>
              <w:bottom w:val="single" w:color="auto" w:sz="4" w:space="0"/>
              <w:right w:val="single" w:color="auto" w:sz="4" w:space="0"/>
            </w:tcBorders>
            <w:shd w:val="clear" w:color="auto" w:fill="auto"/>
            <w:noWrap/>
            <w:vAlign w:val="center"/>
          </w:tcPr>
          <w:p w14:paraId="52CCF4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48" w:type="dxa"/>
            <w:gridSpan w:val="2"/>
            <w:tcBorders>
              <w:top w:val="nil"/>
              <w:left w:val="nil"/>
              <w:bottom w:val="single" w:color="auto" w:sz="4" w:space="0"/>
              <w:right w:val="single" w:color="auto" w:sz="4" w:space="0"/>
            </w:tcBorders>
            <w:shd w:val="clear" w:color="auto" w:fill="auto"/>
            <w:noWrap/>
            <w:vAlign w:val="center"/>
          </w:tcPr>
          <w:p w14:paraId="3612D9F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3.43</w:t>
            </w:r>
          </w:p>
        </w:tc>
        <w:tc>
          <w:tcPr>
            <w:tcW w:w="1172" w:type="dxa"/>
            <w:tcBorders>
              <w:top w:val="nil"/>
              <w:left w:val="nil"/>
              <w:bottom w:val="single" w:color="auto" w:sz="4" w:space="0"/>
              <w:right w:val="single" w:color="auto" w:sz="4" w:space="0"/>
            </w:tcBorders>
            <w:shd w:val="clear" w:color="auto" w:fill="auto"/>
            <w:noWrap/>
            <w:vAlign w:val="center"/>
          </w:tcPr>
          <w:p w14:paraId="5EDBEA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12" w:type="dxa"/>
            <w:gridSpan w:val="2"/>
            <w:tcBorders>
              <w:top w:val="nil"/>
              <w:left w:val="nil"/>
              <w:bottom w:val="single" w:color="auto" w:sz="4" w:space="0"/>
              <w:right w:val="single" w:color="auto" w:sz="4" w:space="0"/>
            </w:tcBorders>
            <w:shd w:val="clear" w:color="auto" w:fill="auto"/>
            <w:noWrap/>
            <w:vAlign w:val="center"/>
          </w:tcPr>
          <w:p w14:paraId="5F1D89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43" w:type="dxa"/>
            <w:gridSpan w:val="2"/>
            <w:tcBorders>
              <w:top w:val="nil"/>
              <w:left w:val="nil"/>
              <w:bottom w:val="single" w:color="auto" w:sz="4" w:space="0"/>
              <w:right w:val="single" w:color="auto" w:sz="4" w:space="0"/>
            </w:tcBorders>
            <w:shd w:val="clear" w:color="auto" w:fill="auto"/>
            <w:noWrap/>
            <w:vAlign w:val="center"/>
          </w:tcPr>
          <w:p w14:paraId="15D2867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7.02</w:t>
            </w:r>
          </w:p>
        </w:tc>
        <w:tc>
          <w:tcPr>
            <w:tcW w:w="1173" w:type="dxa"/>
            <w:tcBorders>
              <w:top w:val="nil"/>
              <w:left w:val="nil"/>
              <w:bottom w:val="single" w:color="auto" w:sz="4" w:space="0"/>
              <w:right w:val="single" w:color="auto" w:sz="4" w:space="0"/>
            </w:tcBorders>
            <w:shd w:val="clear" w:color="auto" w:fill="auto"/>
            <w:noWrap/>
            <w:vAlign w:val="center"/>
          </w:tcPr>
          <w:p w14:paraId="4B6D77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12" w:type="dxa"/>
            <w:gridSpan w:val="3"/>
            <w:tcBorders>
              <w:top w:val="nil"/>
              <w:left w:val="nil"/>
              <w:bottom w:val="single" w:color="auto" w:sz="4" w:space="0"/>
              <w:right w:val="single" w:color="auto" w:sz="4" w:space="0"/>
            </w:tcBorders>
            <w:shd w:val="clear" w:color="auto" w:fill="auto"/>
            <w:noWrap/>
            <w:vAlign w:val="center"/>
          </w:tcPr>
          <w:p w14:paraId="7D1C70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740" w:type="dxa"/>
            <w:gridSpan w:val="2"/>
            <w:tcBorders>
              <w:top w:val="nil"/>
              <w:left w:val="nil"/>
              <w:bottom w:val="single" w:color="auto" w:sz="4" w:space="0"/>
              <w:right w:val="single" w:color="auto" w:sz="4" w:space="0"/>
            </w:tcBorders>
            <w:shd w:val="clear" w:color="auto" w:fill="auto"/>
            <w:noWrap/>
            <w:vAlign w:val="center"/>
          </w:tcPr>
          <w:p w14:paraId="7B1938E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567C873">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3CB31B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20" w:type="dxa"/>
            <w:gridSpan w:val="2"/>
            <w:tcBorders>
              <w:top w:val="nil"/>
              <w:left w:val="nil"/>
              <w:bottom w:val="single" w:color="auto" w:sz="4" w:space="0"/>
              <w:right w:val="single" w:color="auto" w:sz="4" w:space="0"/>
            </w:tcBorders>
            <w:shd w:val="clear" w:color="auto" w:fill="auto"/>
            <w:noWrap/>
            <w:vAlign w:val="center"/>
          </w:tcPr>
          <w:p w14:paraId="015CB8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48" w:type="dxa"/>
            <w:gridSpan w:val="2"/>
            <w:tcBorders>
              <w:top w:val="nil"/>
              <w:left w:val="nil"/>
              <w:bottom w:val="single" w:color="auto" w:sz="4" w:space="0"/>
              <w:right w:val="single" w:color="auto" w:sz="4" w:space="0"/>
            </w:tcBorders>
            <w:shd w:val="clear" w:color="auto" w:fill="auto"/>
            <w:noWrap/>
            <w:vAlign w:val="center"/>
          </w:tcPr>
          <w:p w14:paraId="31F9113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20.68</w:t>
            </w:r>
          </w:p>
        </w:tc>
        <w:tc>
          <w:tcPr>
            <w:tcW w:w="1172" w:type="dxa"/>
            <w:tcBorders>
              <w:top w:val="nil"/>
              <w:left w:val="nil"/>
              <w:bottom w:val="single" w:color="auto" w:sz="4" w:space="0"/>
              <w:right w:val="single" w:color="auto" w:sz="4" w:space="0"/>
            </w:tcBorders>
            <w:shd w:val="clear" w:color="auto" w:fill="auto"/>
            <w:noWrap/>
            <w:vAlign w:val="center"/>
          </w:tcPr>
          <w:p w14:paraId="0C6D18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12" w:type="dxa"/>
            <w:gridSpan w:val="2"/>
            <w:tcBorders>
              <w:top w:val="nil"/>
              <w:left w:val="nil"/>
              <w:bottom w:val="single" w:color="auto" w:sz="4" w:space="0"/>
              <w:right w:val="single" w:color="auto" w:sz="4" w:space="0"/>
            </w:tcBorders>
            <w:shd w:val="clear" w:color="auto" w:fill="auto"/>
            <w:noWrap/>
            <w:vAlign w:val="center"/>
          </w:tcPr>
          <w:p w14:paraId="7EF972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43" w:type="dxa"/>
            <w:gridSpan w:val="2"/>
            <w:tcBorders>
              <w:top w:val="nil"/>
              <w:left w:val="nil"/>
              <w:bottom w:val="single" w:color="auto" w:sz="4" w:space="0"/>
              <w:right w:val="single" w:color="auto" w:sz="4" w:space="0"/>
            </w:tcBorders>
            <w:shd w:val="clear" w:color="auto" w:fill="auto"/>
            <w:noWrap/>
            <w:vAlign w:val="center"/>
          </w:tcPr>
          <w:p w14:paraId="41294BF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auto" w:sz="4" w:space="0"/>
              <w:right w:val="single" w:color="auto" w:sz="4" w:space="0"/>
            </w:tcBorders>
            <w:shd w:val="clear" w:color="auto" w:fill="auto"/>
            <w:noWrap/>
            <w:vAlign w:val="center"/>
          </w:tcPr>
          <w:p w14:paraId="4E588D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12" w:type="dxa"/>
            <w:gridSpan w:val="3"/>
            <w:tcBorders>
              <w:top w:val="nil"/>
              <w:left w:val="nil"/>
              <w:bottom w:val="single" w:color="auto" w:sz="4" w:space="0"/>
              <w:right w:val="single" w:color="auto" w:sz="4" w:space="0"/>
            </w:tcBorders>
            <w:shd w:val="clear" w:color="auto" w:fill="auto"/>
            <w:noWrap/>
            <w:vAlign w:val="center"/>
          </w:tcPr>
          <w:p w14:paraId="355230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740" w:type="dxa"/>
            <w:gridSpan w:val="2"/>
            <w:tcBorders>
              <w:top w:val="nil"/>
              <w:left w:val="nil"/>
              <w:bottom w:val="single" w:color="auto" w:sz="4" w:space="0"/>
              <w:right w:val="single" w:color="auto" w:sz="4" w:space="0"/>
            </w:tcBorders>
            <w:shd w:val="clear" w:color="auto" w:fill="auto"/>
            <w:noWrap/>
            <w:vAlign w:val="center"/>
          </w:tcPr>
          <w:p w14:paraId="4771D87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1064DAE">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532DE3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20" w:type="dxa"/>
            <w:gridSpan w:val="2"/>
            <w:tcBorders>
              <w:top w:val="nil"/>
              <w:left w:val="nil"/>
              <w:bottom w:val="single" w:color="auto" w:sz="4" w:space="0"/>
              <w:right w:val="single" w:color="auto" w:sz="4" w:space="0"/>
            </w:tcBorders>
            <w:shd w:val="clear" w:color="auto" w:fill="auto"/>
            <w:noWrap/>
            <w:vAlign w:val="center"/>
          </w:tcPr>
          <w:p w14:paraId="7EAD34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48" w:type="dxa"/>
            <w:gridSpan w:val="2"/>
            <w:tcBorders>
              <w:top w:val="nil"/>
              <w:left w:val="nil"/>
              <w:bottom w:val="single" w:color="auto" w:sz="4" w:space="0"/>
              <w:right w:val="single" w:color="auto" w:sz="4" w:space="0"/>
            </w:tcBorders>
            <w:shd w:val="clear" w:color="auto" w:fill="auto"/>
            <w:noWrap/>
            <w:vAlign w:val="center"/>
          </w:tcPr>
          <w:p w14:paraId="20DD512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14:paraId="5C1FEB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12" w:type="dxa"/>
            <w:gridSpan w:val="2"/>
            <w:tcBorders>
              <w:top w:val="nil"/>
              <w:left w:val="nil"/>
              <w:bottom w:val="single" w:color="auto" w:sz="4" w:space="0"/>
              <w:right w:val="single" w:color="auto" w:sz="4" w:space="0"/>
            </w:tcBorders>
            <w:shd w:val="clear" w:color="auto" w:fill="auto"/>
            <w:noWrap/>
            <w:vAlign w:val="center"/>
          </w:tcPr>
          <w:p w14:paraId="77ED6E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43" w:type="dxa"/>
            <w:gridSpan w:val="2"/>
            <w:tcBorders>
              <w:top w:val="nil"/>
              <w:left w:val="nil"/>
              <w:bottom w:val="single" w:color="auto" w:sz="4" w:space="0"/>
              <w:right w:val="single" w:color="auto" w:sz="4" w:space="0"/>
            </w:tcBorders>
            <w:shd w:val="clear" w:color="auto" w:fill="auto"/>
            <w:noWrap/>
            <w:vAlign w:val="center"/>
          </w:tcPr>
          <w:p w14:paraId="10B26CF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2.33</w:t>
            </w:r>
          </w:p>
        </w:tc>
        <w:tc>
          <w:tcPr>
            <w:tcW w:w="1173" w:type="dxa"/>
            <w:tcBorders>
              <w:top w:val="nil"/>
              <w:left w:val="nil"/>
              <w:bottom w:val="single" w:color="auto" w:sz="4" w:space="0"/>
              <w:right w:val="single" w:color="auto" w:sz="4" w:space="0"/>
            </w:tcBorders>
            <w:shd w:val="clear" w:color="auto" w:fill="auto"/>
            <w:noWrap/>
            <w:vAlign w:val="center"/>
          </w:tcPr>
          <w:p w14:paraId="797ECC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12" w:type="dxa"/>
            <w:gridSpan w:val="3"/>
            <w:tcBorders>
              <w:top w:val="nil"/>
              <w:left w:val="nil"/>
              <w:bottom w:val="single" w:color="auto" w:sz="4" w:space="0"/>
              <w:right w:val="single" w:color="auto" w:sz="4" w:space="0"/>
            </w:tcBorders>
            <w:shd w:val="clear" w:color="auto" w:fill="auto"/>
            <w:noWrap/>
            <w:vAlign w:val="center"/>
          </w:tcPr>
          <w:p w14:paraId="5785F7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740" w:type="dxa"/>
            <w:gridSpan w:val="2"/>
            <w:tcBorders>
              <w:top w:val="nil"/>
              <w:left w:val="nil"/>
              <w:bottom w:val="single" w:color="auto" w:sz="4" w:space="0"/>
              <w:right w:val="single" w:color="auto" w:sz="4" w:space="0"/>
            </w:tcBorders>
            <w:shd w:val="clear" w:color="auto" w:fill="auto"/>
            <w:noWrap/>
            <w:vAlign w:val="center"/>
          </w:tcPr>
          <w:p w14:paraId="7A646EF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A6A1E83">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7FE08E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20" w:type="dxa"/>
            <w:gridSpan w:val="2"/>
            <w:tcBorders>
              <w:top w:val="nil"/>
              <w:left w:val="nil"/>
              <w:bottom w:val="single" w:color="auto" w:sz="4" w:space="0"/>
              <w:right w:val="single" w:color="auto" w:sz="4" w:space="0"/>
            </w:tcBorders>
            <w:shd w:val="clear" w:color="auto" w:fill="auto"/>
            <w:noWrap/>
            <w:vAlign w:val="center"/>
          </w:tcPr>
          <w:p w14:paraId="1B11A5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48" w:type="dxa"/>
            <w:gridSpan w:val="2"/>
            <w:tcBorders>
              <w:top w:val="nil"/>
              <w:left w:val="nil"/>
              <w:bottom w:val="single" w:color="auto" w:sz="4" w:space="0"/>
              <w:right w:val="single" w:color="auto" w:sz="4" w:space="0"/>
            </w:tcBorders>
            <w:shd w:val="clear" w:color="auto" w:fill="auto"/>
            <w:noWrap/>
            <w:vAlign w:val="center"/>
          </w:tcPr>
          <w:p w14:paraId="2AA174B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14:paraId="407225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12" w:type="dxa"/>
            <w:gridSpan w:val="2"/>
            <w:tcBorders>
              <w:top w:val="nil"/>
              <w:left w:val="nil"/>
              <w:bottom w:val="single" w:color="auto" w:sz="4" w:space="0"/>
              <w:right w:val="single" w:color="auto" w:sz="4" w:space="0"/>
            </w:tcBorders>
            <w:shd w:val="clear" w:color="auto" w:fill="auto"/>
            <w:noWrap/>
            <w:vAlign w:val="center"/>
          </w:tcPr>
          <w:p w14:paraId="21C885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43" w:type="dxa"/>
            <w:gridSpan w:val="2"/>
            <w:tcBorders>
              <w:top w:val="nil"/>
              <w:left w:val="nil"/>
              <w:bottom w:val="single" w:color="auto" w:sz="4" w:space="0"/>
              <w:right w:val="single" w:color="auto" w:sz="4" w:space="0"/>
            </w:tcBorders>
            <w:shd w:val="clear" w:color="auto" w:fill="auto"/>
            <w:noWrap/>
            <w:vAlign w:val="center"/>
          </w:tcPr>
          <w:p w14:paraId="6E3DBFC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1173" w:type="dxa"/>
            <w:tcBorders>
              <w:top w:val="nil"/>
              <w:left w:val="nil"/>
              <w:bottom w:val="single" w:color="auto" w:sz="4" w:space="0"/>
              <w:right w:val="single" w:color="auto" w:sz="4" w:space="0"/>
            </w:tcBorders>
            <w:shd w:val="clear" w:color="auto" w:fill="auto"/>
            <w:noWrap/>
            <w:vAlign w:val="center"/>
          </w:tcPr>
          <w:p w14:paraId="506D3C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12" w:type="dxa"/>
            <w:gridSpan w:val="3"/>
            <w:tcBorders>
              <w:top w:val="nil"/>
              <w:left w:val="nil"/>
              <w:bottom w:val="single" w:color="auto" w:sz="4" w:space="0"/>
              <w:right w:val="single" w:color="auto" w:sz="4" w:space="0"/>
            </w:tcBorders>
            <w:shd w:val="clear" w:color="auto" w:fill="auto"/>
            <w:noWrap/>
            <w:vAlign w:val="center"/>
          </w:tcPr>
          <w:p w14:paraId="70770B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740" w:type="dxa"/>
            <w:gridSpan w:val="2"/>
            <w:tcBorders>
              <w:top w:val="nil"/>
              <w:left w:val="nil"/>
              <w:bottom w:val="single" w:color="auto" w:sz="4" w:space="0"/>
              <w:right w:val="single" w:color="auto" w:sz="4" w:space="0"/>
            </w:tcBorders>
            <w:shd w:val="clear" w:color="auto" w:fill="auto"/>
            <w:noWrap/>
            <w:vAlign w:val="center"/>
          </w:tcPr>
          <w:p w14:paraId="4F2D59B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5516D1D">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321248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20" w:type="dxa"/>
            <w:gridSpan w:val="2"/>
            <w:tcBorders>
              <w:top w:val="nil"/>
              <w:left w:val="nil"/>
              <w:bottom w:val="single" w:color="auto" w:sz="4" w:space="0"/>
              <w:right w:val="single" w:color="auto" w:sz="4" w:space="0"/>
            </w:tcBorders>
            <w:shd w:val="clear" w:color="auto" w:fill="auto"/>
            <w:noWrap/>
            <w:vAlign w:val="center"/>
          </w:tcPr>
          <w:p w14:paraId="2E63AB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48" w:type="dxa"/>
            <w:gridSpan w:val="2"/>
            <w:tcBorders>
              <w:top w:val="nil"/>
              <w:left w:val="nil"/>
              <w:bottom w:val="single" w:color="auto" w:sz="4" w:space="0"/>
              <w:right w:val="single" w:color="auto" w:sz="4" w:space="0"/>
            </w:tcBorders>
            <w:shd w:val="clear" w:color="auto" w:fill="auto"/>
            <w:noWrap/>
            <w:vAlign w:val="center"/>
          </w:tcPr>
          <w:p w14:paraId="2584C5D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0.60</w:t>
            </w:r>
          </w:p>
        </w:tc>
        <w:tc>
          <w:tcPr>
            <w:tcW w:w="1172" w:type="dxa"/>
            <w:tcBorders>
              <w:top w:val="nil"/>
              <w:left w:val="nil"/>
              <w:bottom w:val="single" w:color="auto" w:sz="4" w:space="0"/>
              <w:right w:val="single" w:color="auto" w:sz="4" w:space="0"/>
            </w:tcBorders>
            <w:shd w:val="clear" w:color="auto" w:fill="auto"/>
            <w:noWrap/>
            <w:vAlign w:val="center"/>
          </w:tcPr>
          <w:p w14:paraId="7CFDD5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12" w:type="dxa"/>
            <w:gridSpan w:val="2"/>
            <w:tcBorders>
              <w:top w:val="nil"/>
              <w:left w:val="nil"/>
              <w:bottom w:val="single" w:color="auto" w:sz="4" w:space="0"/>
              <w:right w:val="single" w:color="auto" w:sz="4" w:space="0"/>
            </w:tcBorders>
            <w:shd w:val="clear" w:color="auto" w:fill="auto"/>
            <w:noWrap/>
            <w:vAlign w:val="center"/>
          </w:tcPr>
          <w:p w14:paraId="619B6A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43" w:type="dxa"/>
            <w:gridSpan w:val="2"/>
            <w:tcBorders>
              <w:top w:val="nil"/>
              <w:left w:val="nil"/>
              <w:bottom w:val="single" w:color="auto" w:sz="4" w:space="0"/>
              <w:right w:val="single" w:color="auto" w:sz="4" w:space="0"/>
            </w:tcBorders>
            <w:shd w:val="clear" w:color="auto" w:fill="auto"/>
            <w:noWrap/>
            <w:vAlign w:val="center"/>
          </w:tcPr>
          <w:p w14:paraId="6960853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0.24</w:t>
            </w:r>
          </w:p>
        </w:tc>
        <w:tc>
          <w:tcPr>
            <w:tcW w:w="1173" w:type="dxa"/>
            <w:tcBorders>
              <w:top w:val="nil"/>
              <w:left w:val="nil"/>
              <w:bottom w:val="single" w:color="auto" w:sz="4" w:space="0"/>
              <w:right w:val="single" w:color="auto" w:sz="4" w:space="0"/>
            </w:tcBorders>
            <w:shd w:val="clear" w:color="auto" w:fill="auto"/>
            <w:noWrap/>
            <w:vAlign w:val="center"/>
          </w:tcPr>
          <w:p w14:paraId="338C7C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12" w:type="dxa"/>
            <w:gridSpan w:val="3"/>
            <w:tcBorders>
              <w:top w:val="nil"/>
              <w:left w:val="nil"/>
              <w:bottom w:val="single" w:color="auto" w:sz="4" w:space="0"/>
              <w:right w:val="single" w:color="auto" w:sz="4" w:space="0"/>
            </w:tcBorders>
            <w:shd w:val="clear" w:color="auto" w:fill="auto"/>
            <w:noWrap/>
            <w:vAlign w:val="center"/>
          </w:tcPr>
          <w:p w14:paraId="10BBC0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740" w:type="dxa"/>
            <w:gridSpan w:val="2"/>
            <w:tcBorders>
              <w:top w:val="nil"/>
              <w:left w:val="nil"/>
              <w:bottom w:val="single" w:color="auto" w:sz="4" w:space="0"/>
              <w:right w:val="single" w:color="auto" w:sz="4" w:space="0"/>
            </w:tcBorders>
            <w:shd w:val="clear" w:color="auto" w:fill="auto"/>
            <w:noWrap/>
            <w:vAlign w:val="center"/>
          </w:tcPr>
          <w:p w14:paraId="6616E02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C8A8E72">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563AF5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20" w:type="dxa"/>
            <w:gridSpan w:val="2"/>
            <w:tcBorders>
              <w:top w:val="nil"/>
              <w:left w:val="nil"/>
              <w:bottom w:val="single" w:color="auto" w:sz="4" w:space="0"/>
              <w:right w:val="single" w:color="auto" w:sz="4" w:space="0"/>
            </w:tcBorders>
            <w:shd w:val="clear" w:color="auto" w:fill="auto"/>
            <w:noWrap/>
            <w:vAlign w:val="center"/>
          </w:tcPr>
          <w:p w14:paraId="607CAA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48" w:type="dxa"/>
            <w:gridSpan w:val="2"/>
            <w:tcBorders>
              <w:top w:val="nil"/>
              <w:left w:val="nil"/>
              <w:bottom w:val="single" w:color="auto" w:sz="4" w:space="0"/>
              <w:right w:val="single" w:color="auto" w:sz="4" w:space="0"/>
            </w:tcBorders>
            <w:shd w:val="clear" w:color="auto" w:fill="auto"/>
            <w:noWrap/>
            <w:vAlign w:val="center"/>
          </w:tcPr>
          <w:p w14:paraId="1303BDA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14:paraId="55662F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12" w:type="dxa"/>
            <w:gridSpan w:val="2"/>
            <w:tcBorders>
              <w:top w:val="nil"/>
              <w:left w:val="nil"/>
              <w:bottom w:val="single" w:color="auto" w:sz="4" w:space="0"/>
              <w:right w:val="single" w:color="auto" w:sz="4" w:space="0"/>
            </w:tcBorders>
            <w:shd w:val="clear" w:color="auto" w:fill="auto"/>
            <w:noWrap/>
            <w:vAlign w:val="center"/>
          </w:tcPr>
          <w:p w14:paraId="70A2D3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43" w:type="dxa"/>
            <w:gridSpan w:val="2"/>
            <w:tcBorders>
              <w:top w:val="nil"/>
              <w:left w:val="nil"/>
              <w:bottom w:val="single" w:color="auto" w:sz="4" w:space="0"/>
              <w:right w:val="single" w:color="auto" w:sz="4" w:space="0"/>
            </w:tcBorders>
            <w:shd w:val="clear" w:color="auto" w:fill="auto"/>
            <w:noWrap/>
            <w:vAlign w:val="center"/>
          </w:tcPr>
          <w:p w14:paraId="5DEBB57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0.21</w:t>
            </w:r>
          </w:p>
        </w:tc>
        <w:tc>
          <w:tcPr>
            <w:tcW w:w="1173" w:type="dxa"/>
            <w:tcBorders>
              <w:top w:val="nil"/>
              <w:left w:val="nil"/>
              <w:bottom w:val="single" w:color="auto" w:sz="4" w:space="0"/>
              <w:right w:val="single" w:color="auto" w:sz="4" w:space="0"/>
            </w:tcBorders>
            <w:shd w:val="clear" w:color="auto" w:fill="auto"/>
            <w:noWrap/>
            <w:vAlign w:val="center"/>
          </w:tcPr>
          <w:p w14:paraId="57209E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12" w:type="dxa"/>
            <w:gridSpan w:val="3"/>
            <w:tcBorders>
              <w:top w:val="nil"/>
              <w:left w:val="nil"/>
              <w:bottom w:val="single" w:color="auto" w:sz="4" w:space="0"/>
              <w:right w:val="single" w:color="auto" w:sz="4" w:space="0"/>
            </w:tcBorders>
            <w:shd w:val="clear" w:color="auto" w:fill="auto"/>
            <w:noWrap/>
            <w:vAlign w:val="center"/>
          </w:tcPr>
          <w:p w14:paraId="027FCB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740" w:type="dxa"/>
            <w:gridSpan w:val="2"/>
            <w:tcBorders>
              <w:top w:val="nil"/>
              <w:left w:val="nil"/>
              <w:bottom w:val="single" w:color="auto" w:sz="4" w:space="0"/>
              <w:right w:val="single" w:color="auto" w:sz="4" w:space="0"/>
            </w:tcBorders>
            <w:shd w:val="clear" w:color="auto" w:fill="auto"/>
            <w:noWrap/>
            <w:vAlign w:val="center"/>
          </w:tcPr>
          <w:p w14:paraId="4FB3FBE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562B1B9">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18B74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20" w:type="dxa"/>
            <w:gridSpan w:val="2"/>
            <w:tcBorders>
              <w:top w:val="nil"/>
              <w:left w:val="nil"/>
              <w:bottom w:val="single" w:color="auto" w:sz="4" w:space="0"/>
              <w:right w:val="single" w:color="auto" w:sz="4" w:space="0"/>
            </w:tcBorders>
            <w:shd w:val="clear" w:color="auto" w:fill="auto"/>
            <w:noWrap/>
            <w:vAlign w:val="center"/>
          </w:tcPr>
          <w:p w14:paraId="3B982E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48" w:type="dxa"/>
            <w:gridSpan w:val="2"/>
            <w:tcBorders>
              <w:top w:val="nil"/>
              <w:left w:val="nil"/>
              <w:bottom w:val="single" w:color="auto" w:sz="4" w:space="0"/>
              <w:right w:val="single" w:color="auto" w:sz="4" w:space="0"/>
            </w:tcBorders>
            <w:shd w:val="clear" w:color="auto" w:fill="auto"/>
            <w:noWrap/>
            <w:vAlign w:val="center"/>
          </w:tcPr>
          <w:p w14:paraId="0B5FFF6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14:paraId="6C6EB5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12" w:type="dxa"/>
            <w:gridSpan w:val="2"/>
            <w:tcBorders>
              <w:top w:val="nil"/>
              <w:left w:val="nil"/>
              <w:bottom w:val="single" w:color="auto" w:sz="4" w:space="0"/>
              <w:right w:val="single" w:color="auto" w:sz="4" w:space="0"/>
            </w:tcBorders>
            <w:shd w:val="clear" w:color="auto" w:fill="auto"/>
            <w:noWrap/>
            <w:vAlign w:val="center"/>
          </w:tcPr>
          <w:p w14:paraId="1DCFF6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43" w:type="dxa"/>
            <w:gridSpan w:val="2"/>
            <w:tcBorders>
              <w:top w:val="nil"/>
              <w:left w:val="nil"/>
              <w:bottom w:val="single" w:color="auto" w:sz="4" w:space="0"/>
              <w:right w:val="single" w:color="auto" w:sz="4" w:space="0"/>
            </w:tcBorders>
            <w:shd w:val="clear" w:color="auto" w:fill="auto"/>
            <w:noWrap/>
            <w:vAlign w:val="center"/>
          </w:tcPr>
          <w:p w14:paraId="5DEB408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1.67</w:t>
            </w:r>
          </w:p>
        </w:tc>
        <w:tc>
          <w:tcPr>
            <w:tcW w:w="1173" w:type="dxa"/>
            <w:tcBorders>
              <w:top w:val="nil"/>
              <w:left w:val="nil"/>
              <w:bottom w:val="single" w:color="auto" w:sz="4" w:space="0"/>
              <w:right w:val="single" w:color="auto" w:sz="4" w:space="0"/>
            </w:tcBorders>
            <w:shd w:val="clear" w:color="auto" w:fill="auto"/>
            <w:noWrap/>
            <w:vAlign w:val="center"/>
          </w:tcPr>
          <w:p w14:paraId="5B0123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12" w:type="dxa"/>
            <w:gridSpan w:val="3"/>
            <w:tcBorders>
              <w:top w:val="nil"/>
              <w:left w:val="nil"/>
              <w:bottom w:val="single" w:color="auto" w:sz="4" w:space="0"/>
              <w:right w:val="single" w:color="auto" w:sz="4" w:space="0"/>
            </w:tcBorders>
            <w:shd w:val="clear" w:color="auto" w:fill="auto"/>
            <w:noWrap/>
            <w:vAlign w:val="center"/>
          </w:tcPr>
          <w:p w14:paraId="6D19D7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740" w:type="dxa"/>
            <w:gridSpan w:val="2"/>
            <w:tcBorders>
              <w:top w:val="nil"/>
              <w:left w:val="nil"/>
              <w:bottom w:val="single" w:color="auto" w:sz="4" w:space="0"/>
              <w:right w:val="single" w:color="auto" w:sz="4" w:space="0"/>
            </w:tcBorders>
            <w:shd w:val="clear" w:color="auto" w:fill="auto"/>
            <w:noWrap/>
            <w:vAlign w:val="center"/>
          </w:tcPr>
          <w:p w14:paraId="17E1F3A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36254B5">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674048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20" w:type="dxa"/>
            <w:gridSpan w:val="2"/>
            <w:tcBorders>
              <w:top w:val="nil"/>
              <w:left w:val="nil"/>
              <w:bottom w:val="single" w:color="auto" w:sz="4" w:space="0"/>
              <w:right w:val="single" w:color="auto" w:sz="4" w:space="0"/>
            </w:tcBorders>
            <w:shd w:val="clear" w:color="auto" w:fill="auto"/>
            <w:noWrap/>
            <w:vAlign w:val="center"/>
          </w:tcPr>
          <w:p w14:paraId="0B3026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48" w:type="dxa"/>
            <w:gridSpan w:val="2"/>
            <w:tcBorders>
              <w:top w:val="nil"/>
              <w:left w:val="nil"/>
              <w:bottom w:val="single" w:color="auto" w:sz="4" w:space="0"/>
              <w:right w:val="single" w:color="auto" w:sz="4" w:space="0"/>
            </w:tcBorders>
            <w:shd w:val="clear" w:color="auto" w:fill="auto"/>
            <w:noWrap/>
            <w:vAlign w:val="center"/>
          </w:tcPr>
          <w:p w14:paraId="51F108E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14:paraId="7D7418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12" w:type="dxa"/>
            <w:gridSpan w:val="2"/>
            <w:tcBorders>
              <w:top w:val="nil"/>
              <w:left w:val="nil"/>
              <w:bottom w:val="single" w:color="auto" w:sz="4" w:space="0"/>
              <w:right w:val="single" w:color="auto" w:sz="4" w:space="0"/>
            </w:tcBorders>
            <w:shd w:val="clear" w:color="auto" w:fill="auto"/>
            <w:noWrap/>
            <w:vAlign w:val="center"/>
          </w:tcPr>
          <w:p w14:paraId="77F12F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43" w:type="dxa"/>
            <w:gridSpan w:val="2"/>
            <w:tcBorders>
              <w:top w:val="nil"/>
              <w:left w:val="nil"/>
              <w:bottom w:val="single" w:color="auto" w:sz="4" w:space="0"/>
              <w:right w:val="single" w:color="auto" w:sz="4" w:space="0"/>
            </w:tcBorders>
            <w:shd w:val="clear" w:color="auto" w:fill="auto"/>
            <w:noWrap/>
            <w:vAlign w:val="center"/>
          </w:tcPr>
          <w:p w14:paraId="0ACD5F2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auto" w:sz="4" w:space="0"/>
              <w:right w:val="single" w:color="auto" w:sz="4" w:space="0"/>
            </w:tcBorders>
            <w:shd w:val="clear" w:color="auto" w:fill="auto"/>
            <w:noWrap/>
            <w:vAlign w:val="center"/>
          </w:tcPr>
          <w:p w14:paraId="409E48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12" w:type="dxa"/>
            <w:gridSpan w:val="3"/>
            <w:tcBorders>
              <w:top w:val="nil"/>
              <w:left w:val="nil"/>
              <w:bottom w:val="single" w:color="auto" w:sz="4" w:space="0"/>
              <w:right w:val="single" w:color="auto" w:sz="4" w:space="0"/>
            </w:tcBorders>
            <w:shd w:val="clear" w:color="auto" w:fill="auto"/>
            <w:noWrap/>
            <w:vAlign w:val="center"/>
          </w:tcPr>
          <w:p w14:paraId="7CBA7B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740" w:type="dxa"/>
            <w:gridSpan w:val="2"/>
            <w:tcBorders>
              <w:top w:val="nil"/>
              <w:left w:val="nil"/>
              <w:bottom w:val="single" w:color="auto" w:sz="4" w:space="0"/>
              <w:right w:val="single" w:color="auto" w:sz="4" w:space="0"/>
            </w:tcBorders>
            <w:shd w:val="clear" w:color="auto" w:fill="auto"/>
            <w:noWrap/>
            <w:vAlign w:val="center"/>
          </w:tcPr>
          <w:p w14:paraId="0A232FC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C49EDF3">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7FDA9B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20" w:type="dxa"/>
            <w:gridSpan w:val="2"/>
            <w:tcBorders>
              <w:top w:val="nil"/>
              <w:left w:val="nil"/>
              <w:bottom w:val="single" w:color="auto" w:sz="4" w:space="0"/>
              <w:right w:val="single" w:color="auto" w:sz="4" w:space="0"/>
            </w:tcBorders>
            <w:shd w:val="clear" w:color="auto" w:fill="auto"/>
            <w:noWrap/>
            <w:vAlign w:val="center"/>
          </w:tcPr>
          <w:p w14:paraId="748B9C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48" w:type="dxa"/>
            <w:gridSpan w:val="2"/>
            <w:tcBorders>
              <w:top w:val="nil"/>
              <w:left w:val="nil"/>
              <w:bottom w:val="single" w:color="auto" w:sz="4" w:space="0"/>
              <w:right w:val="single" w:color="auto" w:sz="4" w:space="0"/>
            </w:tcBorders>
            <w:shd w:val="clear" w:color="auto" w:fill="auto"/>
            <w:noWrap/>
            <w:vAlign w:val="center"/>
          </w:tcPr>
          <w:p w14:paraId="77527DA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14:paraId="44F2CB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12" w:type="dxa"/>
            <w:gridSpan w:val="2"/>
            <w:tcBorders>
              <w:top w:val="nil"/>
              <w:left w:val="nil"/>
              <w:bottom w:val="single" w:color="auto" w:sz="4" w:space="0"/>
              <w:right w:val="single" w:color="auto" w:sz="4" w:space="0"/>
            </w:tcBorders>
            <w:shd w:val="clear" w:color="auto" w:fill="auto"/>
            <w:noWrap/>
            <w:vAlign w:val="center"/>
          </w:tcPr>
          <w:p w14:paraId="357205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43" w:type="dxa"/>
            <w:gridSpan w:val="2"/>
            <w:tcBorders>
              <w:top w:val="nil"/>
              <w:left w:val="nil"/>
              <w:bottom w:val="single" w:color="auto" w:sz="4" w:space="0"/>
              <w:right w:val="single" w:color="auto" w:sz="4" w:space="0"/>
            </w:tcBorders>
            <w:shd w:val="clear" w:color="auto" w:fill="auto"/>
            <w:noWrap/>
            <w:vAlign w:val="center"/>
          </w:tcPr>
          <w:p w14:paraId="1490823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auto" w:sz="4" w:space="0"/>
              <w:right w:val="single" w:color="auto" w:sz="4" w:space="0"/>
            </w:tcBorders>
            <w:shd w:val="clear" w:color="auto" w:fill="auto"/>
            <w:noWrap/>
            <w:vAlign w:val="center"/>
          </w:tcPr>
          <w:p w14:paraId="551CF7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12" w:type="dxa"/>
            <w:gridSpan w:val="3"/>
            <w:tcBorders>
              <w:top w:val="nil"/>
              <w:left w:val="nil"/>
              <w:bottom w:val="single" w:color="auto" w:sz="4" w:space="0"/>
              <w:right w:val="single" w:color="auto" w:sz="4" w:space="0"/>
            </w:tcBorders>
            <w:shd w:val="clear" w:color="auto" w:fill="auto"/>
            <w:noWrap/>
            <w:vAlign w:val="center"/>
          </w:tcPr>
          <w:p w14:paraId="090DFC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740" w:type="dxa"/>
            <w:gridSpan w:val="2"/>
            <w:tcBorders>
              <w:top w:val="nil"/>
              <w:left w:val="nil"/>
              <w:bottom w:val="single" w:color="auto" w:sz="4" w:space="0"/>
              <w:right w:val="single" w:color="auto" w:sz="4" w:space="0"/>
            </w:tcBorders>
            <w:shd w:val="clear" w:color="auto" w:fill="auto"/>
            <w:noWrap/>
            <w:vAlign w:val="center"/>
          </w:tcPr>
          <w:p w14:paraId="706F3F5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9AD028F">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116EA4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20" w:type="dxa"/>
            <w:gridSpan w:val="2"/>
            <w:tcBorders>
              <w:top w:val="nil"/>
              <w:left w:val="nil"/>
              <w:bottom w:val="single" w:color="auto" w:sz="4" w:space="0"/>
              <w:right w:val="single" w:color="auto" w:sz="4" w:space="0"/>
            </w:tcBorders>
            <w:shd w:val="clear" w:color="auto" w:fill="auto"/>
            <w:noWrap/>
            <w:vAlign w:val="center"/>
          </w:tcPr>
          <w:p w14:paraId="791ED9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48" w:type="dxa"/>
            <w:gridSpan w:val="2"/>
            <w:tcBorders>
              <w:top w:val="nil"/>
              <w:left w:val="nil"/>
              <w:bottom w:val="single" w:color="auto" w:sz="4" w:space="0"/>
              <w:right w:val="single" w:color="auto" w:sz="4" w:space="0"/>
            </w:tcBorders>
            <w:shd w:val="clear" w:color="auto" w:fill="auto"/>
            <w:noWrap/>
            <w:vAlign w:val="center"/>
          </w:tcPr>
          <w:p w14:paraId="5046517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14:paraId="72DD93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12" w:type="dxa"/>
            <w:gridSpan w:val="2"/>
            <w:tcBorders>
              <w:top w:val="nil"/>
              <w:left w:val="nil"/>
              <w:bottom w:val="single" w:color="auto" w:sz="4" w:space="0"/>
              <w:right w:val="single" w:color="auto" w:sz="4" w:space="0"/>
            </w:tcBorders>
            <w:shd w:val="clear" w:color="auto" w:fill="auto"/>
            <w:noWrap/>
            <w:vAlign w:val="center"/>
          </w:tcPr>
          <w:p w14:paraId="0B996B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43" w:type="dxa"/>
            <w:gridSpan w:val="2"/>
            <w:tcBorders>
              <w:top w:val="nil"/>
              <w:left w:val="nil"/>
              <w:bottom w:val="single" w:color="auto" w:sz="4" w:space="0"/>
              <w:right w:val="single" w:color="auto" w:sz="4" w:space="0"/>
            </w:tcBorders>
            <w:shd w:val="clear" w:color="auto" w:fill="auto"/>
            <w:noWrap/>
            <w:vAlign w:val="center"/>
          </w:tcPr>
          <w:p w14:paraId="66D7283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auto" w:sz="4" w:space="0"/>
              <w:right w:val="single" w:color="auto" w:sz="4" w:space="0"/>
            </w:tcBorders>
            <w:shd w:val="clear" w:color="auto" w:fill="auto"/>
            <w:noWrap/>
            <w:vAlign w:val="center"/>
          </w:tcPr>
          <w:p w14:paraId="6ACB91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12" w:type="dxa"/>
            <w:gridSpan w:val="3"/>
            <w:tcBorders>
              <w:top w:val="nil"/>
              <w:left w:val="nil"/>
              <w:bottom w:val="single" w:color="auto" w:sz="4" w:space="0"/>
              <w:right w:val="single" w:color="auto" w:sz="4" w:space="0"/>
            </w:tcBorders>
            <w:shd w:val="clear" w:color="auto" w:fill="auto"/>
            <w:noWrap/>
            <w:vAlign w:val="center"/>
          </w:tcPr>
          <w:p w14:paraId="54BA55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740" w:type="dxa"/>
            <w:gridSpan w:val="2"/>
            <w:tcBorders>
              <w:top w:val="nil"/>
              <w:left w:val="nil"/>
              <w:bottom w:val="single" w:color="auto" w:sz="4" w:space="0"/>
              <w:right w:val="single" w:color="auto" w:sz="4" w:space="0"/>
            </w:tcBorders>
            <w:shd w:val="clear" w:color="auto" w:fill="auto"/>
            <w:noWrap/>
            <w:vAlign w:val="center"/>
          </w:tcPr>
          <w:p w14:paraId="750E703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9596BD2">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70342C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20" w:type="dxa"/>
            <w:gridSpan w:val="2"/>
            <w:tcBorders>
              <w:top w:val="nil"/>
              <w:left w:val="nil"/>
              <w:bottom w:val="single" w:color="auto" w:sz="4" w:space="0"/>
              <w:right w:val="single" w:color="auto" w:sz="4" w:space="0"/>
            </w:tcBorders>
            <w:shd w:val="clear" w:color="auto" w:fill="auto"/>
            <w:noWrap/>
            <w:vAlign w:val="center"/>
          </w:tcPr>
          <w:p w14:paraId="13F580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48" w:type="dxa"/>
            <w:gridSpan w:val="2"/>
            <w:tcBorders>
              <w:top w:val="nil"/>
              <w:left w:val="nil"/>
              <w:bottom w:val="single" w:color="auto" w:sz="4" w:space="0"/>
              <w:right w:val="single" w:color="auto" w:sz="4" w:space="0"/>
            </w:tcBorders>
            <w:shd w:val="clear" w:color="auto" w:fill="auto"/>
            <w:noWrap/>
            <w:vAlign w:val="center"/>
          </w:tcPr>
          <w:p w14:paraId="0C608C5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14:paraId="413E4D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12" w:type="dxa"/>
            <w:gridSpan w:val="2"/>
            <w:tcBorders>
              <w:top w:val="nil"/>
              <w:left w:val="nil"/>
              <w:bottom w:val="single" w:color="auto" w:sz="4" w:space="0"/>
              <w:right w:val="single" w:color="auto" w:sz="4" w:space="0"/>
            </w:tcBorders>
            <w:shd w:val="clear" w:color="auto" w:fill="auto"/>
            <w:noWrap/>
            <w:vAlign w:val="center"/>
          </w:tcPr>
          <w:p w14:paraId="10A378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43" w:type="dxa"/>
            <w:gridSpan w:val="2"/>
            <w:tcBorders>
              <w:top w:val="nil"/>
              <w:left w:val="nil"/>
              <w:bottom w:val="single" w:color="auto" w:sz="4" w:space="0"/>
              <w:right w:val="single" w:color="auto" w:sz="4" w:space="0"/>
            </w:tcBorders>
            <w:shd w:val="clear" w:color="auto" w:fill="auto"/>
            <w:noWrap/>
            <w:vAlign w:val="center"/>
          </w:tcPr>
          <w:p w14:paraId="70DAB2B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auto" w:sz="4" w:space="0"/>
              <w:right w:val="single" w:color="auto" w:sz="4" w:space="0"/>
            </w:tcBorders>
            <w:shd w:val="clear" w:color="auto" w:fill="auto"/>
            <w:noWrap/>
            <w:vAlign w:val="center"/>
          </w:tcPr>
          <w:p w14:paraId="33C6A8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12" w:type="dxa"/>
            <w:gridSpan w:val="3"/>
            <w:tcBorders>
              <w:top w:val="nil"/>
              <w:left w:val="nil"/>
              <w:bottom w:val="single" w:color="auto" w:sz="4" w:space="0"/>
              <w:right w:val="single" w:color="auto" w:sz="4" w:space="0"/>
            </w:tcBorders>
            <w:shd w:val="clear" w:color="auto" w:fill="auto"/>
            <w:noWrap/>
            <w:vAlign w:val="center"/>
          </w:tcPr>
          <w:p w14:paraId="19FF39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740" w:type="dxa"/>
            <w:gridSpan w:val="2"/>
            <w:tcBorders>
              <w:top w:val="nil"/>
              <w:left w:val="nil"/>
              <w:bottom w:val="single" w:color="auto" w:sz="4" w:space="0"/>
              <w:right w:val="single" w:color="auto" w:sz="4" w:space="0"/>
            </w:tcBorders>
            <w:shd w:val="clear" w:color="auto" w:fill="auto"/>
            <w:noWrap/>
            <w:vAlign w:val="center"/>
          </w:tcPr>
          <w:p w14:paraId="66A9679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104E1B8">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2774AF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20" w:type="dxa"/>
            <w:gridSpan w:val="2"/>
            <w:tcBorders>
              <w:top w:val="nil"/>
              <w:left w:val="nil"/>
              <w:bottom w:val="single" w:color="auto" w:sz="4" w:space="0"/>
              <w:right w:val="single" w:color="auto" w:sz="4" w:space="0"/>
            </w:tcBorders>
            <w:shd w:val="clear" w:color="auto" w:fill="auto"/>
            <w:noWrap/>
            <w:vAlign w:val="center"/>
          </w:tcPr>
          <w:p w14:paraId="51813F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48" w:type="dxa"/>
            <w:gridSpan w:val="2"/>
            <w:tcBorders>
              <w:top w:val="nil"/>
              <w:left w:val="nil"/>
              <w:bottom w:val="single" w:color="auto" w:sz="4" w:space="0"/>
              <w:right w:val="single" w:color="auto" w:sz="4" w:space="0"/>
            </w:tcBorders>
            <w:shd w:val="clear" w:color="auto" w:fill="auto"/>
            <w:noWrap/>
            <w:vAlign w:val="center"/>
          </w:tcPr>
          <w:p w14:paraId="070282C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14:paraId="0FFC45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12" w:type="dxa"/>
            <w:gridSpan w:val="2"/>
            <w:tcBorders>
              <w:top w:val="nil"/>
              <w:left w:val="nil"/>
              <w:bottom w:val="single" w:color="auto" w:sz="4" w:space="0"/>
              <w:right w:val="single" w:color="auto" w:sz="4" w:space="0"/>
            </w:tcBorders>
            <w:shd w:val="clear" w:color="auto" w:fill="auto"/>
            <w:noWrap/>
            <w:vAlign w:val="center"/>
          </w:tcPr>
          <w:p w14:paraId="2BA3B6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43" w:type="dxa"/>
            <w:gridSpan w:val="2"/>
            <w:tcBorders>
              <w:top w:val="nil"/>
              <w:left w:val="nil"/>
              <w:bottom w:val="single" w:color="auto" w:sz="4" w:space="0"/>
              <w:right w:val="single" w:color="auto" w:sz="4" w:space="0"/>
            </w:tcBorders>
            <w:shd w:val="clear" w:color="auto" w:fill="auto"/>
            <w:noWrap/>
            <w:vAlign w:val="center"/>
          </w:tcPr>
          <w:p w14:paraId="013102E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0.82</w:t>
            </w:r>
          </w:p>
        </w:tc>
        <w:tc>
          <w:tcPr>
            <w:tcW w:w="1173" w:type="dxa"/>
            <w:tcBorders>
              <w:top w:val="nil"/>
              <w:left w:val="nil"/>
              <w:bottom w:val="single" w:color="auto" w:sz="4" w:space="0"/>
              <w:right w:val="single" w:color="auto" w:sz="4" w:space="0"/>
            </w:tcBorders>
            <w:shd w:val="clear" w:color="auto" w:fill="auto"/>
            <w:noWrap/>
            <w:vAlign w:val="center"/>
          </w:tcPr>
          <w:p w14:paraId="5827DDE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012" w:type="dxa"/>
            <w:gridSpan w:val="3"/>
            <w:tcBorders>
              <w:top w:val="nil"/>
              <w:left w:val="nil"/>
              <w:bottom w:val="single" w:color="auto" w:sz="4" w:space="0"/>
              <w:right w:val="single" w:color="auto" w:sz="4" w:space="0"/>
            </w:tcBorders>
            <w:shd w:val="clear" w:color="auto" w:fill="auto"/>
            <w:noWrap/>
            <w:vAlign w:val="center"/>
          </w:tcPr>
          <w:p w14:paraId="7D5AC9B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740" w:type="dxa"/>
            <w:gridSpan w:val="2"/>
            <w:tcBorders>
              <w:top w:val="nil"/>
              <w:left w:val="nil"/>
              <w:bottom w:val="single" w:color="auto" w:sz="4" w:space="0"/>
              <w:right w:val="single" w:color="auto" w:sz="4" w:space="0"/>
            </w:tcBorders>
            <w:shd w:val="clear" w:color="auto" w:fill="auto"/>
            <w:noWrap/>
            <w:vAlign w:val="center"/>
          </w:tcPr>
          <w:p w14:paraId="563CAC4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2E68659">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00CAE4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20" w:type="dxa"/>
            <w:gridSpan w:val="2"/>
            <w:tcBorders>
              <w:top w:val="nil"/>
              <w:left w:val="nil"/>
              <w:bottom w:val="single" w:color="auto" w:sz="4" w:space="0"/>
              <w:right w:val="single" w:color="auto" w:sz="4" w:space="0"/>
            </w:tcBorders>
            <w:shd w:val="clear" w:color="auto" w:fill="auto"/>
            <w:noWrap/>
            <w:vAlign w:val="center"/>
          </w:tcPr>
          <w:p w14:paraId="7D3876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48" w:type="dxa"/>
            <w:gridSpan w:val="2"/>
            <w:tcBorders>
              <w:top w:val="nil"/>
              <w:left w:val="nil"/>
              <w:bottom w:val="single" w:color="auto" w:sz="4" w:space="0"/>
              <w:right w:val="single" w:color="auto" w:sz="4" w:space="0"/>
            </w:tcBorders>
            <w:shd w:val="clear" w:color="auto" w:fill="auto"/>
            <w:noWrap/>
            <w:vAlign w:val="center"/>
          </w:tcPr>
          <w:p w14:paraId="6D182B5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14:paraId="1F505A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12" w:type="dxa"/>
            <w:gridSpan w:val="2"/>
            <w:tcBorders>
              <w:top w:val="nil"/>
              <w:left w:val="nil"/>
              <w:bottom w:val="single" w:color="auto" w:sz="4" w:space="0"/>
              <w:right w:val="single" w:color="auto" w:sz="4" w:space="0"/>
            </w:tcBorders>
            <w:shd w:val="clear" w:color="auto" w:fill="auto"/>
            <w:noWrap/>
            <w:vAlign w:val="center"/>
          </w:tcPr>
          <w:p w14:paraId="6A4E98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43" w:type="dxa"/>
            <w:gridSpan w:val="2"/>
            <w:tcBorders>
              <w:top w:val="nil"/>
              <w:left w:val="nil"/>
              <w:bottom w:val="single" w:color="auto" w:sz="4" w:space="0"/>
              <w:right w:val="single" w:color="auto" w:sz="4" w:space="0"/>
            </w:tcBorders>
            <w:shd w:val="clear" w:color="auto" w:fill="auto"/>
            <w:noWrap/>
            <w:vAlign w:val="center"/>
          </w:tcPr>
          <w:p w14:paraId="4775D77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2.69</w:t>
            </w:r>
          </w:p>
        </w:tc>
        <w:tc>
          <w:tcPr>
            <w:tcW w:w="1173" w:type="dxa"/>
            <w:tcBorders>
              <w:top w:val="nil"/>
              <w:left w:val="nil"/>
              <w:bottom w:val="single" w:color="auto" w:sz="4" w:space="0"/>
              <w:right w:val="single" w:color="auto" w:sz="4" w:space="0"/>
            </w:tcBorders>
            <w:shd w:val="clear" w:color="auto" w:fill="auto"/>
            <w:noWrap/>
            <w:vAlign w:val="center"/>
          </w:tcPr>
          <w:p w14:paraId="2324A96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012" w:type="dxa"/>
            <w:gridSpan w:val="3"/>
            <w:tcBorders>
              <w:top w:val="nil"/>
              <w:left w:val="nil"/>
              <w:bottom w:val="single" w:color="auto" w:sz="4" w:space="0"/>
              <w:right w:val="single" w:color="auto" w:sz="4" w:space="0"/>
            </w:tcBorders>
            <w:shd w:val="clear" w:color="auto" w:fill="auto"/>
            <w:noWrap/>
            <w:vAlign w:val="center"/>
          </w:tcPr>
          <w:p w14:paraId="0957DC3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740" w:type="dxa"/>
            <w:gridSpan w:val="2"/>
            <w:tcBorders>
              <w:top w:val="nil"/>
              <w:left w:val="nil"/>
              <w:bottom w:val="single" w:color="auto" w:sz="4" w:space="0"/>
              <w:right w:val="single" w:color="auto" w:sz="4" w:space="0"/>
            </w:tcBorders>
            <w:shd w:val="clear" w:color="auto" w:fill="auto"/>
            <w:noWrap/>
            <w:vAlign w:val="center"/>
          </w:tcPr>
          <w:p w14:paraId="49377A2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3002BCF">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1081FD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20" w:type="dxa"/>
            <w:gridSpan w:val="2"/>
            <w:tcBorders>
              <w:top w:val="nil"/>
              <w:left w:val="nil"/>
              <w:bottom w:val="single" w:color="auto" w:sz="4" w:space="0"/>
              <w:right w:val="single" w:color="auto" w:sz="4" w:space="0"/>
            </w:tcBorders>
            <w:shd w:val="clear" w:color="auto" w:fill="auto"/>
            <w:noWrap/>
            <w:vAlign w:val="center"/>
          </w:tcPr>
          <w:p w14:paraId="76133F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48" w:type="dxa"/>
            <w:gridSpan w:val="2"/>
            <w:tcBorders>
              <w:top w:val="nil"/>
              <w:left w:val="nil"/>
              <w:bottom w:val="single" w:color="auto" w:sz="4" w:space="0"/>
              <w:right w:val="single" w:color="auto" w:sz="4" w:space="0"/>
            </w:tcBorders>
            <w:shd w:val="clear" w:color="auto" w:fill="auto"/>
            <w:noWrap/>
            <w:vAlign w:val="center"/>
          </w:tcPr>
          <w:p w14:paraId="2676C9A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0.60</w:t>
            </w:r>
          </w:p>
        </w:tc>
        <w:tc>
          <w:tcPr>
            <w:tcW w:w="1172" w:type="dxa"/>
            <w:tcBorders>
              <w:top w:val="nil"/>
              <w:left w:val="nil"/>
              <w:bottom w:val="single" w:color="auto" w:sz="4" w:space="0"/>
              <w:right w:val="single" w:color="auto" w:sz="4" w:space="0"/>
            </w:tcBorders>
            <w:shd w:val="clear" w:color="auto" w:fill="auto"/>
            <w:noWrap/>
            <w:vAlign w:val="center"/>
          </w:tcPr>
          <w:p w14:paraId="017DCA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12" w:type="dxa"/>
            <w:gridSpan w:val="2"/>
            <w:tcBorders>
              <w:top w:val="nil"/>
              <w:left w:val="nil"/>
              <w:bottom w:val="single" w:color="auto" w:sz="4" w:space="0"/>
              <w:right w:val="single" w:color="auto" w:sz="4" w:space="0"/>
            </w:tcBorders>
            <w:shd w:val="clear" w:color="auto" w:fill="auto"/>
            <w:noWrap/>
            <w:vAlign w:val="center"/>
          </w:tcPr>
          <w:p w14:paraId="0D17E9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43" w:type="dxa"/>
            <w:gridSpan w:val="2"/>
            <w:tcBorders>
              <w:top w:val="nil"/>
              <w:left w:val="nil"/>
              <w:bottom w:val="single" w:color="auto" w:sz="4" w:space="0"/>
              <w:right w:val="single" w:color="auto" w:sz="4" w:space="0"/>
            </w:tcBorders>
            <w:shd w:val="clear" w:color="auto" w:fill="auto"/>
            <w:noWrap/>
            <w:vAlign w:val="center"/>
          </w:tcPr>
          <w:p w14:paraId="698FD6F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auto" w:sz="4" w:space="0"/>
              <w:right w:val="single" w:color="auto" w:sz="4" w:space="0"/>
            </w:tcBorders>
            <w:shd w:val="clear" w:color="auto" w:fill="auto"/>
            <w:noWrap/>
            <w:vAlign w:val="center"/>
          </w:tcPr>
          <w:p w14:paraId="28E574E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012" w:type="dxa"/>
            <w:gridSpan w:val="3"/>
            <w:tcBorders>
              <w:top w:val="nil"/>
              <w:left w:val="nil"/>
              <w:bottom w:val="single" w:color="auto" w:sz="4" w:space="0"/>
              <w:right w:val="single" w:color="auto" w:sz="4" w:space="0"/>
            </w:tcBorders>
            <w:shd w:val="clear" w:color="auto" w:fill="auto"/>
            <w:noWrap/>
            <w:vAlign w:val="center"/>
          </w:tcPr>
          <w:p w14:paraId="3ADEB53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14ADDA1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62BBDC95">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96"/>
            </w:tblGrid>
            <w:tr w14:paraId="5F09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2F5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70F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047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C003666">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96"/>
            </w:tblGrid>
            <w:tr w14:paraId="2F25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D11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25F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C0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70A7E6D">
            <w:pPr>
              <w:widowControl/>
              <w:jc w:val="left"/>
              <w:rPr>
                <w:rFonts w:ascii="宋体" w:hAnsi="宋体" w:eastAsia="宋体" w:cs="宋体"/>
                <w:color w:val="000000"/>
                <w:kern w:val="0"/>
                <w:szCs w:val="20"/>
              </w:rPr>
            </w:pPr>
          </w:p>
        </w:tc>
        <w:tc>
          <w:tcPr>
            <w:tcW w:w="740" w:type="dxa"/>
            <w:gridSpan w:val="2"/>
            <w:tcBorders>
              <w:top w:val="nil"/>
              <w:left w:val="nil"/>
              <w:bottom w:val="single" w:color="auto" w:sz="4" w:space="0"/>
              <w:right w:val="single" w:color="auto" w:sz="4" w:space="0"/>
            </w:tcBorders>
            <w:shd w:val="clear" w:color="auto" w:fill="auto"/>
            <w:noWrap/>
            <w:vAlign w:val="center"/>
          </w:tcPr>
          <w:p w14:paraId="0C2B10A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712AF83">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357124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20" w:type="dxa"/>
            <w:gridSpan w:val="2"/>
            <w:tcBorders>
              <w:top w:val="nil"/>
              <w:left w:val="nil"/>
              <w:bottom w:val="single" w:color="auto" w:sz="4" w:space="0"/>
              <w:right w:val="single" w:color="auto" w:sz="4" w:space="0"/>
            </w:tcBorders>
            <w:shd w:val="clear" w:color="auto" w:fill="auto"/>
            <w:noWrap/>
            <w:vAlign w:val="center"/>
          </w:tcPr>
          <w:p w14:paraId="3DC912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48" w:type="dxa"/>
            <w:gridSpan w:val="2"/>
            <w:tcBorders>
              <w:top w:val="nil"/>
              <w:left w:val="nil"/>
              <w:bottom w:val="single" w:color="auto" w:sz="4" w:space="0"/>
              <w:right w:val="single" w:color="auto" w:sz="4" w:space="0"/>
            </w:tcBorders>
            <w:shd w:val="clear" w:color="auto" w:fill="auto"/>
            <w:noWrap/>
            <w:vAlign w:val="center"/>
          </w:tcPr>
          <w:p w14:paraId="008CD18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14:paraId="43EB82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12" w:type="dxa"/>
            <w:gridSpan w:val="2"/>
            <w:tcBorders>
              <w:top w:val="nil"/>
              <w:left w:val="nil"/>
              <w:bottom w:val="single" w:color="auto" w:sz="4" w:space="0"/>
              <w:right w:val="single" w:color="auto" w:sz="4" w:space="0"/>
            </w:tcBorders>
            <w:shd w:val="clear" w:color="auto" w:fill="auto"/>
            <w:noWrap/>
            <w:vAlign w:val="center"/>
          </w:tcPr>
          <w:p w14:paraId="7AA86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43" w:type="dxa"/>
            <w:gridSpan w:val="2"/>
            <w:tcBorders>
              <w:top w:val="nil"/>
              <w:left w:val="nil"/>
              <w:bottom w:val="single" w:color="auto" w:sz="4" w:space="0"/>
              <w:right w:val="single" w:color="auto" w:sz="4" w:space="0"/>
            </w:tcBorders>
            <w:shd w:val="clear" w:color="auto" w:fill="auto"/>
            <w:noWrap/>
            <w:vAlign w:val="center"/>
          </w:tcPr>
          <w:p w14:paraId="502D531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auto" w:sz="4" w:space="0"/>
              <w:right w:val="single" w:color="auto" w:sz="4" w:space="0"/>
            </w:tcBorders>
            <w:shd w:val="clear" w:color="auto" w:fill="auto"/>
            <w:noWrap/>
            <w:vAlign w:val="center"/>
          </w:tcPr>
          <w:p w14:paraId="27CCCAD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012" w:type="dxa"/>
            <w:gridSpan w:val="3"/>
            <w:tcBorders>
              <w:top w:val="nil"/>
              <w:left w:val="nil"/>
              <w:bottom w:val="single" w:color="auto" w:sz="4" w:space="0"/>
              <w:right w:val="single" w:color="auto" w:sz="4" w:space="0"/>
            </w:tcBorders>
            <w:shd w:val="clear" w:color="auto" w:fill="auto"/>
            <w:noWrap/>
            <w:vAlign w:val="center"/>
          </w:tcPr>
          <w:p w14:paraId="64EEAC3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740" w:type="dxa"/>
            <w:gridSpan w:val="2"/>
            <w:tcBorders>
              <w:top w:val="nil"/>
              <w:left w:val="nil"/>
              <w:bottom w:val="single" w:color="auto" w:sz="4" w:space="0"/>
              <w:right w:val="single" w:color="auto" w:sz="4" w:space="0"/>
            </w:tcBorders>
            <w:shd w:val="clear" w:color="auto" w:fill="auto"/>
            <w:noWrap/>
            <w:vAlign w:val="center"/>
          </w:tcPr>
          <w:p w14:paraId="2DE3AC5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CF6E732">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5F4D70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20" w:type="dxa"/>
            <w:gridSpan w:val="2"/>
            <w:tcBorders>
              <w:top w:val="nil"/>
              <w:left w:val="nil"/>
              <w:bottom w:val="single" w:color="auto" w:sz="4" w:space="0"/>
              <w:right w:val="single" w:color="auto" w:sz="4" w:space="0"/>
            </w:tcBorders>
            <w:shd w:val="clear" w:color="auto" w:fill="auto"/>
            <w:noWrap/>
            <w:vAlign w:val="center"/>
          </w:tcPr>
          <w:p w14:paraId="3F4BE7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48" w:type="dxa"/>
            <w:gridSpan w:val="2"/>
            <w:tcBorders>
              <w:top w:val="nil"/>
              <w:left w:val="nil"/>
              <w:bottom w:val="single" w:color="auto" w:sz="4" w:space="0"/>
              <w:right w:val="single" w:color="auto" w:sz="4" w:space="0"/>
            </w:tcBorders>
            <w:shd w:val="clear" w:color="auto" w:fill="auto"/>
            <w:noWrap/>
            <w:vAlign w:val="center"/>
          </w:tcPr>
          <w:p w14:paraId="7A8C5B5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14:paraId="7052EF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12" w:type="dxa"/>
            <w:gridSpan w:val="2"/>
            <w:tcBorders>
              <w:top w:val="nil"/>
              <w:left w:val="nil"/>
              <w:bottom w:val="single" w:color="auto" w:sz="4" w:space="0"/>
              <w:right w:val="single" w:color="auto" w:sz="4" w:space="0"/>
            </w:tcBorders>
            <w:shd w:val="clear" w:color="auto" w:fill="auto"/>
            <w:noWrap/>
            <w:vAlign w:val="center"/>
          </w:tcPr>
          <w:p w14:paraId="49D98B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43" w:type="dxa"/>
            <w:gridSpan w:val="2"/>
            <w:tcBorders>
              <w:top w:val="nil"/>
              <w:left w:val="nil"/>
              <w:bottom w:val="single" w:color="auto" w:sz="4" w:space="0"/>
              <w:right w:val="single" w:color="auto" w:sz="4" w:space="0"/>
            </w:tcBorders>
            <w:shd w:val="clear" w:color="auto" w:fill="auto"/>
            <w:noWrap/>
            <w:vAlign w:val="center"/>
          </w:tcPr>
          <w:p w14:paraId="445F035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2.03</w:t>
            </w:r>
          </w:p>
        </w:tc>
        <w:tc>
          <w:tcPr>
            <w:tcW w:w="1173" w:type="dxa"/>
            <w:tcBorders>
              <w:top w:val="nil"/>
              <w:left w:val="nil"/>
              <w:bottom w:val="single" w:color="auto" w:sz="4" w:space="0"/>
              <w:right w:val="single" w:color="auto" w:sz="4" w:space="0"/>
            </w:tcBorders>
            <w:shd w:val="clear" w:color="auto" w:fill="auto"/>
            <w:noWrap/>
            <w:vAlign w:val="center"/>
          </w:tcPr>
          <w:p w14:paraId="3B87CB6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012" w:type="dxa"/>
            <w:gridSpan w:val="3"/>
            <w:tcBorders>
              <w:top w:val="nil"/>
              <w:left w:val="nil"/>
              <w:bottom w:val="single" w:color="auto" w:sz="4" w:space="0"/>
              <w:right w:val="single" w:color="auto" w:sz="4" w:space="0"/>
            </w:tcBorders>
            <w:shd w:val="clear" w:color="auto" w:fill="auto"/>
            <w:noWrap/>
            <w:vAlign w:val="center"/>
          </w:tcPr>
          <w:p w14:paraId="6DB8DD2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740" w:type="dxa"/>
            <w:gridSpan w:val="2"/>
            <w:tcBorders>
              <w:top w:val="nil"/>
              <w:left w:val="nil"/>
              <w:bottom w:val="single" w:color="auto" w:sz="4" w:space="0"/>
              <w:right w:val="single" w:color="auto" w:sz="4" w:space="0"/>
            </w:tcBorders>
            <w:shd w:val="clear" w:color="auto" w:fill="auto"/>
            <w:noWrap/>
            <w:vAlign w:val="center"/>
          </w:tcPr>
          <w:p w14:paraId="533D431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DC21C4C">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22B7F9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20" w:type="dxa"/>
            <w:gridSpan w:val="2"/>
            <w:tcBorders>
              <w:top w:val="nil"/>
              <w:left w:val="nil"/>
              <w:bottom w:val="single" w:color="auto" w:sz="4" w:space="0"/>
              <w:right w:val="single" w:color="auto" w:sz="4" w:space="0"/>
            </w:tcBorders>
            <w:shd w:val="clear" w:color="auto" w:fill="auto"/>
            <w:noWrap/>
            <w:vAlign w:val="center"/>
          </w:tcPr>
          <w:p w14:paraId="6F6541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48" w:type="dxa"/>
            <w:gridSpan w:val="2"/>
            <w:tcBorders>
              <w:top w:val="nil"/>
              <w:left w:val="nil"/>
              <w:bottom w:val="single" w:color="auto" w:sz="4" w:space="0"/>
              <w:right w:val="single" w:color="auto" w:sz="4" w:space="0"/>
            </w:tcBorders>
            <w:shd w:val="clear" w:color="auto" w:fill="auto"/>
            <w:noWrap/>
            <w:vAlign w:val="center"/>
          </w:tcPr>
          <w:p w14:paraId="0258186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2" w:type="dxa"/>
            <w:tcBorders>
              <w:top w:val="nil"/>
              <w:left w:val="nil"/>
              <w:bottom w:val="single" w:color="auto" w:sz="4" w:space="0"/>
              <w:right w:val="single" w:color="auto" w:sz="4" w:space="0"/>
            </w:tcBorders>
            <w:shd w:val="clear" w:color="auto" w:fill="auto"/>
            <w:noWrap/>
            <w:vAlign w:val="center"/>
          </w:tcPr>
          <w:p w14:paraId="6DD5F1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12" w:type="dxa"/>
            <w:gridSpan w:val="2"/>
            <w:tcBorders>
              <w:top w:val="nil"/>
              <w:left w:val="nil"/>
              <w:bottom w:val="single" w:color="auto" w:sz="4" w:space="0"/>
              <w:right w:val="single" w:color="auto" w:sz="4" w:space="0"/>
            </w:tcBorders>
            <w:shd w:val="clear" w:color="auto" w:fill="auto"/>
            <w:noWrap/>
            <w:vAlign w:val="center"/>
          </w:tcPr>
          <w:p w14:paraId="3347DC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43" w:type="dxa"/>
            <w:gridSpan w:val="2"/>
            <w:tcBorders>
              <w:top w:val="nil"/>
              <w:left w:val="nil"/>
              <w:bottom w:val="single" w:color="auto" w:sz="4" w:space="0"/>
              <w:right w:val="single" w:color="auto" w:sz="4" w:space="0"/>
            </w:tcBorders>
            <w:shd w:val="clear" w:color="auto" w:fill="auto"/>
            <w:noWrap/>
            <w:vAlign w:val="center"/>
          </w:tcPr>
          <w:p w14:paraId="3894652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auto" w:sz="4" w:space="0"/>
              <w:right w:val="single" w:color="auto" w:sz="4" w:space="0"/>
            </w:tcBorders>
            <w:shd w:val="clear" w:color="auto" w:fill="auto"/>
            <w:noWrap/>
            <w:vAlign w:val="center"/>
          </w:tcPr>
          <w:p w14:paraId="2E65FFB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12" w:type="dxa"/>
            <w:gridSpan w:val="3"/>
            <w:tcBorders>
              <w:top w:val="nil"/>
              <w:left w:val="nil"/>
              <w:bottom w:val="single" w:color="auto" w:sz="4" w:space="0"/>
              <w:right w:val="single" w:color="auto" w:sz="4" w:space="0"/>
            </w:tcBorders>
            <w:shd w:val="clear" w:color="auto" w:fill="auto"/>
            <w:noWrap/>
            <w:vAlign w:val="center"/>
          </w:tcPr>
          <w:p w14:paraId="79E759D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40" w:type="dxa"/>
            <w:gridSpan w:val="2"/>
            <w:tcBorders>
              <w:top w:val="nil"/>
              <w:left w:val="nil"/>
              <w:bottom w:val="single" w:color="auto" w:sz="4" w:space="0"/>
              <w:right w:val="single" w:color="auto" w:sz="4" w:space="0"/>
            </w:tcBorders>
            <w:shd w:val="clear" w:color="auto" w:fill="auto"/>
            <w:noWrap/>
            <w:vAlign w:val="center"/>
          </w:tcPr>
          <w:p w14:paraId="6388B836">
            <w:pPr>
              <w:jc w:val="right"/>
              <w:rPr>
                <w:rFonts w:ascii="宋体" w:hAnsi="宋体" w:eastAsia="宋体" w:cs="宋体"/>
                <w:color w:val="000000"/>
                <w:kern w:val="0"/>
                <w:szCs w:val="20"/>
              </w:rPr>
            </w:pPr>
          </w:p>
        </w:tc>
      </w:tr>
      <w:tr w14:paraId="697C9F5C">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5A5544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20" w:type="dxa"/>
            <w:gridSpan w:val="2"/>
            <w:tcBorders>
              <w:top w:val="nil"/>
              <w:left w:val="nil"/>
              <w:bottom w:val="single" w:color="auto" w:sz="4" w:space="0"/>
              <w:right w:val="single" w:color="auto" w:sz="4" w:space="0"/>
            </w:tcBorders>
            <w:shd w:val="clear" w:color="auto" w:fill="auto"/>
            <w:noWrap/>
            <w:vAlign w:val="center"/>
          </w:tcPr>
          <w:p w14:paraId="07E664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8" w:type="dxa"/>
            <w:gridSpan w:val="2"/>
            <w:tcBorders>
              <w:top w:val="nil"/>
              <w:left w:val="nil"/>
              <w:bottom w:val="single" w:color="auto" w:sz="4" w:space="0"/>
              <w:right w:val="single" w:color="auto" w:sz="4" w:space="0"/>
            </w:tcBorders>
            <w:shd w:val="clear" w:color="auto" w:fill="auto"/>
            <w:noWrap/>
            <w:vAlign w:val="center"/>
          </w:tcPr>
          <w:p w14:paraId="72633EE6">
            <w:pPr>
              <w:jc w:val="right"/>
              <w:rPr>
                <w:rFonts w:ascii="宋体" w:hAnsi="宋体" w:eastAsia="宋体" w:cs="宋体"/>
                <w:color w:val="000000"/>
                <w:kern w:val="0"/>
                <w:szCs w:val="20"/>
              </w:rPr>
            </w:pPr>
          </w:p>
        </w:tc>
        <w:tc>
          <w:tcPr>
            <w:tcW w:w="1172" w:type="dxa"/>
            <w:tcBorders>
              <w:top w:val="nil"/>
              <w:left w:val="nil"/>
              <w:bottom w:val="single" w:color="auto" w:sz="4" w:space="0"/>
              <w:right w:val="single" w:color="auto" w:sz="4" w:space="0"/>
            </w:tcBorders>
            <w:shd w:val="clear" w:color="auto" w:fill="auto"/>
            <w:noWrap/>
            <w:vAlign w:val="center"/>
          </w:tcPr>
          <w:p w14:paraId="44E947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12" w:type="dxa"/>
            <w:gridSpan w:val="2"/>
            <w:tcBorders>
              <w:top w:val="nil"/>
              <w:left w:val="nil"/>
              <w:bottom w:val="single" w:color="auto" w:sz="4" w:space="0"/>
              <w:right w:val="single" w:color="auto" w:sz="4" w:space="0"/>
            </w:tcBorders>
            <w:shd w:val="clear" w:color="auto" w:fill="auto"/>
            <w:noWrap/>
            <w:vAlign w:val="center"/>
          </w:tcPr>
          <w:p w14:paraId="6D55BA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43" w:type="dxa"/>
            <w:gridSpan w:val="2"/>
            <w:tcBorders>
              <w:top w:val="nil"/>
              <w:left w:val="nil"/>
              <w:bottom w:val="single" w:color="auto" w:sz="4" w:space="0"/>
              <w:right w:val="single" w:color="auto" w:sz="4" w:space="0"/>
            </w:tcBorders>
            <w:shd w:val="clear" w:color="auto" w:fill="auto"/>
            <w:noWrap/>
            <w:vAlign w:val="center"/>
          </w:tcPr>
          <w:p w14:paraId="7E26FC7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0.14</w:t>
            </w:r>
          </w:p>
        </w:tc>
        <w:tc>
          <w:tcPr>
            <w:tcW w:w="1173" w:type="dxa"/>
            <w:tcBorders>
              <w:top w:val="nil"/>
              <w:left w:val="nil"/>
              <w:bottom w:val="single" w:color="auto" w:sz="4" w:space="0"/>
              <w:right w:val="single" w:color="auto" w:sz="4" w:space="0"/>
            </w:tcBorders>
            <w:shd w:val="clear" w:color="auto" w:fill="auto"/>
            <w:noWrap/>
            <w:vAlign w:val="center"/>
          </w:tcPr>
          <w:p w14:paraId="442DA0E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12" w:type="dxa"/>
            <w:gridSpan w:val="3"/>
            <w:tcBorders>
              <w:top w:val="nil"/>
              <w:left w:val="nil"/>
              <w:bottom w:val="single" w:color="auto" w:sz="4" w:space="0"/>
              <w:right w:val="single" w:color="auto" w:sz="4" w:space="0"/>
            </w:tcBorders>
            <w:shd w:val="clear" w:color="auto" w:fill="auto"/>
            <w:noWrap/>
            <w:vAlign w:val="center"/>
          </w:tcPr>
          <w:p w14:paraId="3AE5C0E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40" w:type="dxa"/>
            <w:gridSpan w:val="2"/>
            <w:tcBorders>
              <w:top w:val="nil"/>
              <w:left w:val="nil"/>
              <w:bottom w:val="single" w:color="auto" w:sz="4" w:space="0"/>
              <w:right w:val="single" w:color="auto" w:sz="4" w:space="0"/>
            </w:tcBorders>
            <w:shd w:val="clear" w:color="auto" w:fill="auto"/>
            <w:noWrap/>
            <w:vAlign w:val="center"/>
          </w:tcPr>
          <w:p w14:paraId="34D695F6">
            <w:pPr>
              <w:jc w:val="right"/>
              <w:rPr>
                <w:rFonts w:ascii="宋体" w:hAnsi="宋体" w:eastAsia="宋体" w:cs="宋体"/>
                <w:color w:val="000000"/>
                <w:kern w:val="0"/>
                <w:szCs w:val="20"/>
              </w:rPr>
            </w:pPr>
          </w:p>
        </w:tc>
      </w:tr>
      <w:tr w14:paraId="39B4D5C0">
        <w:tblPrEx>
          <w:tblCellMar>
            <w:top w:w="0" w:type="dxa"/>
            <w:left w:w="108" w:type="dxa"/>
            <w:bottom w:w="0" w:type="dxa"/>
            <w:right w:w="108" w:type="dxa"/>
          </w:tblCellMar>
        </w:tblPrEx>
        <w:trPr>
          <w:trHeight w:val="284" w:hRule="exact"/>
        </w:trPr>
        <w:tc>
          <w:tcPr>
            <w:tcW w:w="451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61BB74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48" w:type="dxa"/>
            <w:gridSpan w:val="2"/>
            <w:tcBorders>
              <w:top w:val="nil"/>
              <w:left w:val="nil"/>
              <w:bottom w:val="single" w:color="auto" w:sz="4" w:space="0"/>
              <w:right w:val="single" w:color="auto" w:sz="4" w:space="0"/>
            </w:tcBorders>
            <w:shd w:val="clear" w:color="auto" w:fill="auto"/>
            <w:noWrap/>
            <w:vAlign w:val="center"/>
          </w:tcPr>
          <w:p w14:paraId="7547838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199.70</w:t>
            </w:r>
          </w:p>
        </w:tc>
        <w:tc>
          <w:tcPr>
            <w:tcW w:w="9412" w:type="dxa"/>
            <w:gridSpan w:val="9"/>
            <w:tcBorders>
              <w:top w:val="single" w:color="auto" w:sz="4" w:space="0"/>
              <w:left w:val="nil"/>
              <w:bottom w:val="single" w:color="auto" w:sz="4" w:space="0"/>
              <w:right w:val="single" w:color="auto" w:sz="4" w:space="0"/>
            </w:tcBorders>
            <w:shd w:val="clear" w:color="auto" w:fill="auto"/>
            <w:noWrap/>
            <w:vAlign w:val="center"/>
          </w:tcPr>
          <w:p w14:paraId="0972512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740" w:type="dxa"/>
            <w:gridSpan w:val="2"/>
            <w:tcBorders>
              <w:top w:val="nil"/>
              <w:left w:val="nil"/>
              <w:bottom w:val="single" w:color="auto" w:sz="4" w:space="0"/>
              <w:right w:val="single" w:color="auto" w:sz="4" w:space="0"/>
            </w:tcBorders>
            <w:shd w:val="clear" w:color="auto" w:fill="auto"/>
            <w:noWrap/>
            <w:vAlign w:val="center"/>
          </w:tcPr>
          <w:p w14:paraId="4D9215C1">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22.10</w:t>
            </w:r>
          </w:p>
        </w:tc>
      </w:tr>
      <w:tr w14:paraId="2F3AF332">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2EEAACE9">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0AC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0" w:type="dxa"/>
          <w:trHeight w:val="690" w:hRule="atLeast"/>
        </w:trPr>
        <w:tc>
          <w:tcPr>
            <w:tcW w:w="15324" w:type="dxa"/>
            <w:gridSpan w:val="17"/>
            <w:tcBorders>
              <w:top w:val="nil"/>
              <w:left w:val="nil"/>
              <w:bottom w:val="nil"/>
              <w:right w:val="nil"/>
            </w:tcBorders>
            <w:shd w:val="clear" w:color="auto" w:fill="FFFFFF"/>
            <w:vAlign w:val="center"/>
          </w:tcPr>
          <w:p w14:paraId="4249B4E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DD5468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71EE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0" w:type="dxa"/>
          <w:trHeight w:val="450" w:hRule="atLeast"/>
        </w:trPr>
        <w:tc>
          <w:tcPr>
            <w:tcW w:w="964" w:type="dxa"/>
            <w:tcBorders>
              <w:top w:val="nil"/>
              <w:left w:val="nil"/>
              <w:bottom w:val="nil"/>
              <w:right w:val="nil"/>
            </w:tcBorders>
            <w:shd w:val="clear" w:color="auto" w:fill="FFFFFF"/>
            <w:vAlign w:val="center"/>
          </w:tcPr>
          <w:p w14:paraId="23F7F2CC">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702E1B03">
            <w:pPr>
              <w:jc w:val="center"/>
              <w:rPr>
                <w:rFonts w:hint="eastAsia" w:ascii="宋体" w:hAnsi="宋体" w:eastAsia="宋体" w:cs="宋体"/>
                <w:i w:val="0"/>
                <w:color w:val="000000"/>
                <w:sz w:val="20"/>
                <w:szCs w:val="20"/>
                <w:u w:val="none"/>
              </w:rPr>
            </w:pPr>
          </w:p>
        </w:tc>
        <w:tc>
          <w:tcPr>
            <w:tcW w:w="1738" w:type="dxa"/>
            <w:gridSpan w:val="2"/>
            <w:tcBorders>
              <w:top w:val="nil"/>
              <w:left w:val="nil"/>
              <w:bottom w:val="nil"/>
              <w:right w:val="nil"/>
            </w:tcBorders>
            <w:shd w:val="clear" w:color="auto" w:fill="FFFFFF"/>
            <w:vAlign w:val="center"/>
          </w:tcPr>
          <w:p w14:paraId="0F5BDA9D">
            <w:pPr>
              <w:jc w:val="center"/>
              <w:rPr>
                <w:rFonts w:hint="eastAsia" w:ascii="宋体" w:hAnsi="宋体" w:eastAsia="宋体" w:cs="宋体"/>
                <w:i w:val="0"/>
                <w:color w:val="000000"/>
                <w:sz w:val="20"/>
                <w:szCs w:val="20"/>
                <w:u w:val="none"/>
              </w:rPr>
            </w:pPr>
          </w:p>
        </w:tc>
        <w:tc>
          <w:tcPr>
            <w:tcW w:w="2205" w:type="dxa"/>
            <w:gridSpan w:val="2"/>
            <w:tcBorders>
              <w:top w:val="nil"/>
              <w:left w:val="nil"/>
              <w:bottom w:val="nil"/>
              <w:right w:val="nil"/>
            </w:tcBorders>
            <w:shd w:val="clear" w:color="auto" w:fill="FFFFFF"/>
            <w:vAlign w:val="center"/>
          </w:tcPr>
          <w:p w14:paraId="0F6652A6">
            <w:pPr>
              <w:rPr>
                <w:rFonts w:hint="eastAsia" w:ascii="宋体" w:hAnsi="宋体" w:eastAsia="宋体" w:cs="宋体"/>
                <w:i w:val="0"/>
                <w:color w:val="000000"/>
                <w:sz w:val="20"/>
                <w:szCs w:val="20"/>
                <w:u w:val="none"/>
              </w:rPr>
            </w:pPr>
          </w:p>
        </w:tc>
        <w:tc>
          <w:tcPr>
            <w:tcW w:w="1784" w:type="dxa"/>
            <w:gridSpan w:val="3"/>
            <w:tcBorders>
              <w:top w:val="nil"/>
              <w:left w:val="nil"/>
              <w:bottom w:val="nil"/>
              <w:right w:val="nil"/>
            </w:tcBorders>
            <w:shd w:val="clear" w:color="auto" w:fill="FFFFFF"/>
            <w:vAlign w:val="center"/>
          </w:tcPr>
          <w:p w14:paraId="08756F92">
            <w:pPr>
              <w:rPr>
                <w:rFonts w:hint="eastAsia" w:ascii="宋体" w:hAnsi="宋体" w:eastAsia="宋体" w:cs="宋体"/>
                <w:i w:val="0"/>
                <w:color w:val="000000"/>
                <w:sz w:val="20"/>
                <w:szCs w:val="20"/>
                <w:u w:val="none"/>
              </w:rPr>
            </w:pPr>
          </w:p>
        </w:tc>
        <w:tc>
          <w:tcPr>
            <w:tcW w:w="2063" w:type="dxa"/>
            <w:gridSpan w:val="2"/>
            <w:tcBorders>
              <w:top w:val="nil"/>
              <w:left w:val="nil"/>
              <w:bottom w:val="nil"/>
              <w:right w:val="nil"/>
            </w:tcBorders>
            <w:shd w:val="clear" w:color="auto" w:fill="FFFFFF"/>
            <w:vAlign w:val="center"/>
          </w:tcPr>
          <w:p w14:paraId="3BFC54A6">
            <w:pPr>
              <w:rPr>
                <w:rFonts w:hint="eastAsia" w:ascii="宋体" w:hAnsi="宋体" w:eastAsia="宋体" w:cs="宋体"/>
                <w:i w:val="0"/>
                <w:color w:val="000000"/>
                <w:sz w:val="20"/>
                <w:szCs w:val="20"/>
                <w:u w:val="none"/>
              </w:rPr>
            </w:pPr>
          </w:p>
        </w:tc>
        <w:tc>
          <w:tcPr>
            <w:tcW w:w="2212" w:type="dxa"/>
            <w:gridSpan w:val="3"/>
            <w:tcBorders>
              <w:top w:val="nil"/>
              <w:left w:val="nil"/>
              <w:bottom w:val="nil"/>
              <w:right w:val="nil"/>
            </w:tcBorders>
            <w:shd w:val="clear" w:color="auto" w:fill="FFFFFF"/>
            <w:vAlign w:val="center"/>
          </w:tcPr>
          <w:p w14:paraId="7962539A">
            <w:pPr>
              <w:rPr>
                <w:rFonts w:hint="eastAsia" w:ascii="宋体" w:hAnsi="宋体" w:eastAsia="宋体" w:cs="宋体"/>
                <w:i w:val="0"/>
                <w:color w:val="000000"/>
                <w:sz w:val="20"/>
                <w:szCs w:val="20"/>
                <w:u w:val="none"/>
              </w:rPr>
            </w:pPr>
          </w:p>
        </w:tc>
        <w:tc>
          <w:tcPr>
            <w:tcW w:w="2025" w:type="dxa"/>
            <w:tcBorders>
              <w:top w:val="nil"/>
              <w:left w:val="nil"/>
              <w:bottom w:val="nil"/>
              <w:right w:val="nil"/>
            </w:tcBorders>
            <w:shd w:val="clear" w:color="auto" w:fill="FFFFFF"/>
            <w:vAlign w:val="center"/>
          </w:tcPr>
          <w:p w14:paraId="5BF97C27">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noWrap/>
            <w:vAlign w:val="center"/>
          </w:tcPr>
          <w:p w14:paraId="7B78B2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79B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0" w:type="dxa"/>
          <w:trHeight w:val="477" w:hRule="atLeast"/>
        </w:trPr>
        <w:tc>
          <w:tcPr>
            <w:tcW w:w="2941" w:type="dxa"/>
            <w:gridSpan w:val="4"/>
            <w:tcBorders>
              <w:top w:val="nil"/>
              <w:left w:val="nil"/>
              <w:bottom w:val="nil"/>
              <w:right w:val="nil"/>
            </w:tcBorders>
            <w:shd w:val="clear" w:color="auto" w:fill="FFFFFF"/>
            <w:noWrap/>
            <w:vAlign w:val="center"/>
          </w:tcPr>
          <w:p w14:paraId="180F6AD8">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部门：沅江市乡村振兴局</w:t>
            </w:r>
          </w:p>
        </w:tc>
        <w:tc>
          <w:tcPr>
            <w:tcW w:w="2205" w:type="dxa"/>
            <w:gridSpan w:val="2"/>
            <w:tcBorders>
              <w:top w:val="nil"/>
              <w:left w:val="nil"/>
              <w:bottom w:val="nil"/>
              <w:right w:val="nil"/>
            </w:tcBorders>
            <w:shd w:val="clear" w:color="auto" w:fill="FFFFFF"/>
            <w:vAlign w:val="center"/>
          </w:tcPr>
          <w:p w14:paraId="6072250A">
            <w:pPr>
              <w:rPr>
                <w:rFonts w:hint="eastAsia" w:ascii="宋体" w:hAnsi="宋体" w:eastAsia="宋体" w:cs="宋体"/>
                <w:i w:val="0"/>
                <w:color w:val="000000"/>
                <w:sz w:val="20"/>
                <w:szCs w:val="20"/>
                <w:u w:val="none"/>
              </w:rPr>
            </w:pPr>
          </w:p>
        </w:tc>
        <w:tc>
          <w:tcPr>
            <w:tcW w:w="1784" w:type="dxa"/>
            <w:gridSpan w:val="3"/>
            <w:tcBorders>
              <w:top w:val="nil"/>
              <w:left w:val="nil"/>
              <w:bottom w:val="nil"/>
              <w:right w:val="nil"/>
            </w:tcBorders>
            <w:shd w:val="clear" w:color="auto" w:fill="FFFFFF"/>
            <w:vAlign w:val="center"/>
          </w:tcPr>
          <w:p w14:paraId="4398D24B">
            <w:pPr>
              <w:rPr>
                <w:rFonts w:hint="eastAsia" w:ascii="宋体" w:hAnsi="宋体" w:eastAsia="宋体" w:cs="宋体"/>
                <w:i w:val="0"/>
                <w:color w:val="000000"/>
                <w:sz w:val="20"/>
                <w:szCs w:val="20"/>
                <w:u w:val="none"/>
              </w:rPr>
            </w:pPr>
          </w:p>
        </w:tc>
        <w:tc>
          <w:tcPr>
            <w:tcW w:w="2063" w:type="dxa"/>
            <w:gridSpan w:val="2"/>
            <w:tcBorders>
              <w:top w:val="nil"/>
              <w:left w:val="nil"/>
              <w:bottom w:val="nil"/>
              <w:right w:val="nil"/>
            </w:tcBorders>
            <w:shd w:val="clear" w:color="auto" w:fill="FFFFFF"/>
            <w:vAlign w:val="center"/>
          </w:tcPr>
          <w:p w14:paraId="4FEAF6E1">
            <w:pPr>
              <w:rPr>
                <w:rFonts w:hint="eastAsia" w:ascii="宋体" w:hAnsi="宋体" w:eastAsia="宋体" w:cs="宋体"/>
                <w:i w:val="0"/>
                <w:color w:val="000000"/>
                <w:sz w:val="20"/>
                <w:szCs w:val="20"/>
                <w:u w:val="none"/>
              </w:rPr>
            </w:pPr>
          </w:p>
        </w:tc>
        <w:tc>
          <w:tcPr>
            <w:tcW w:w="2212" w:type="dxa"/>
            <w:gridSpan w:val="3"/>
            <w:tcBorders>
              <w:top w:val="nil"/>
              <w:left w:val="nil"/>
              <w:bottom w:val="nil"/>
              <w:right w:val="nil"/>
            </w:tcBorders>
            <w:shd w:val="clear" w:color="auto" w:fill="FFFFFF"/>
            <w:vAlign w:val="center"/>
          </w:tcPr>
          <w:p w14:paraId="53941947">
            <w:pPr>
              <w:rPr>
                <w:rFonts w:hint="eastAsia" w:ascii="宋体" w:hAnsi="宋体" w:eastAsia="宋体" w:cs="宋体"/>
                <w:i w:val="0"/>
                <w:color w:val="000000"/>
                <w:sz w:val="20"/>
                <w:szCs w:val="20"/>
                <w:u w:val="none"/>
              </w:rPr>
            </w:pPr>
          </w:p>
        </w:tc>
        <w:tc>
          <w:tcPr>
            <w:tcW w:w="2025" w:type="dxa"/>
            <w:tcBorders>
              <w:top w:val="nil"/>
              <w:left w:val="nil"/>
              <w:bottom w:val="nil"/>
              <w:right w:val="nil"/>
            </w:tcBorders>
            <w:shd w:val="clear" w:color="auto" w:fill="FFFFFF"/>
            <w:vAlign w:val="center"/>
          </w:tcPr>
          <w:p w14:paraId="37791839">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noWrap/>
            <w:vAlign w:val="center"/>
          </w:tcPr>
          <w:p w14:paraId="00AA922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130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0" w:type="dxa"/>
          <w:trHeight w:val="459" w:hRule="atLeast"/>
        </w:trPr>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256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2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7A4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17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218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4AC7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366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050BB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0" w:type="dxa"/>
          <w:trHeight w:val="609" w:hRule="atLeast"/>
        </w:trPr>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A83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803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2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7A69">
            <w:pPr>
              <w:jc w:val="center"/>
              <w:rPr>
                <w:rFonts w:hint="eastAsia" w:ascii="宋体" w:hAnsi="宋体" w:eastAsia="宋体" w:cs="宋体"/>
                <w:i w:val="0"/>
                <w:color w:val="000000"/>
                <w:sz w:val="24"/>
                <w:szCs w:val="24"/>
                <w:u w:val="none"/>
              </w:rPr>
            </w:pPr>
          </w:p>
        </w:tc>
        <w:tc>
          <w:tcPr>
            <w:tcW w:w="17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15FF6">
            <w:pPr>
              <w:jc w:val="center"/>
              <w:rPr>
                <w:rFonts w:hint="eastAsia" w:ascii="宋体" w:hAnsi="宋体" w:eastAsia="宋体" w:cs="宋体"/>
                <w:i w:val="0"/>
                <w:color w:val="000000"/>
                <w:sz w:val="24"/>
                <w:szCs w:val="24"/>
                <w:u w:val="none"/>
              </w:rPr>
            </w:pPr>
          </w:p>
        </w:tc>
        <w:tc>
          <w:tcPr>
            <w:tcW w:w="20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FA4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2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AD7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01B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C4A76">
            <w:pPr>
              <w:jc w:val="center"/>
              <w:rPr>
                <w:rFonts w:hint="eastAsia" w:ascii="宋体" w:hAnsi="宋体" w:eastAsia="宋体" w:cs="宋体"/>
                <w:i w:val="0"/>
                <w:color w:val="000000"/>
                <w:sz w:val="24"/>
                <w:szCs w:val="24"/>
                <w:u w:val="none"/>
              </w:rPr>
            </w:pPr>
          </w:p>
        </w:tc>
      </w:tr>
      <w:tr w14:paraId="7001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0" w:type="dxa"/>
          <w:trHeight w:val="409" w:hRule="atLeast"/>
        </w:trPr>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F0FFF">
            <w:pPr>
              <w:jc w:val="center"/>
              <w:rPr>
                <w:rFonts w:hint="eastAsia" w:ascii="宋体" w:hAnsi="宋体" w:eastAsia="宋体" w:cs="宋体"/>
                <w:i w:val="0"/>
                <w:color w:val="000000"/>
                <w:sz w:val="24"/>
                <w:szCs w:val="24"/>
                <w:u w:val="none"/>
              </w:rPr>
            </w:pPr>
          </w:p>
        </w:tc>
        <w:tc>
          <w:tcPr>
            <w:tcW w:w="1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8AAC0">
            <w:pPr>
              <w:jc w:val="center"/>
              <w:rPr>
                <w:rFonts w:hint="eastAsia" w:ascii="宋体" w:hAnsi="宋体" w:eastAsia="宋体" w:cs="宋体"/>
                <w:i w:val="0"/>
                <w:color w:val="000000"/>
                <w:sz w:val="24"/>
                <w:szCs w:val="24"/>
                <w:u w:val="none"/>
              </w:rPr>
            </w:pPr>
          </w:p>
        </w:tc>
        <w:tc>
          <w:tcPr>
            <w:tcW w:w="22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FE713">
            <w:pPr>
              <w:jc w:val="center"/>
              <w:rPr>
                <w:rFonts w:hint="eastAsia" w:ascii="宋体" w:hAnsi="宋体" w:eastAsia="宋体" w:cs="宋体"/>
                <w:i w:val="0"/>
                <w:color w:val="000000"/>
                <w:sz w:val="24"/>
                <w:szCs w:val="24"/>
                <w:u w:val="none"/>
              </w:rPr>
            </w:pPr>
          </w:p>
        </w:tc>
        <w:tc>
          <w:tcPr>
            <w:tcW w:w="17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F20F5">
            <w:pPr>
              <w:jc w:val="center"/>
              <w:rPr>
                <w:rFonts w:hint="eastAsia" w:ascii="宋体" w:hAnsi="宋体" w:eastAsia="宋体" w:cs="宋体"/>
                <w:i w:val="0"/>
                <w:color w:val="000000"/>
                <w:sz w:val="24"/>
                <w:szCs w:val="24"/>
                <w:u w:val="none"/>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07EF4">
            <w:pPr>
              <w:jc w:val="center"/>
              <w:rPr>
                <w:rFonts w:hint="eastAsia" w:ascii="宋体" w:hAnsi="宋体" w:eastAsia="宋体" w:cs="宋体"/>
                <w:i w:val="0"/>
                <w:color w:val="000000"/>
                <w:sz w:val="24"/>
                <w:szCs w:val="24"/>
                <w:u w:val="none"/>
              </w:rPr>
            </w:pPr>
          </w:p>
        </w:tc>
        <w:tc>
          <w:tcPr>
            <w:tcW w:w="2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51466">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77903">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E2690">
            <w:pPr>
              <w:jc w:val="center"/>
              <w:rPr>
                <w:rFonts w:hint="eastAsia" w:ascii="宋体" w:hAnsi="宋体" w:eastAsia="宋体" w:cs="宋体"/>
                <w:i w:val="0"/>
                <w:color w:val="000000"/>
                <w:sz w:val="24"/>
                <w:szCs w:val="24"/>
                <w:u w:val="none"/>
              </w:rPr>
            </w:pPr>
          </w:p>
        </w:tc>
      </w:tr>
      <w:tr w14:paraId="2333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0" w:type="dxa"/>
          <w:trHeight w:val="509" w:hRule="atLeast"/>
        </w:trPr>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C295B">
            <w:pPr>
              <w:jc w:val="center"/>
              <w:rPr>
                <w:rFonts w:hint="eastAsia" w:ascii="宋体" w:hAnsi="宋体" w:eastAsia="宋体" w:cs="宋体"/>
                <w:i w:val="0"/>
                <w:color w:val="000000"/>
                <w:sz w:val="24"/>
                <w:szCs w:val="24"/>
                <w:u w:val="none"/>
              </w:rPr>
            </w:pPr>
          </w:p>
        </w:tc>
        <w:tc>
          <w:tcPr>
            <w:tcW w:w="1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E775D">
            <w:pPr>
              <w:jc w:val="center"/>
              <w:rPr>
                <w:rFonts w:hint="eastAsia" w:ascii="宋体" w:hAnsi="宋体" w:eastAsia="宋体" w:cs="宋体"/>
                <w:i w:val="0"/>
                <w:color w:val="000000"/>
                <w:sz w:val="24"/>
                <w:szCs w:val="24"/>
                <w:u w:val="none"/>
              </w:rPr>
            </w:pPr>
          </w:p>
        </w:tc>
        <w:tc>
          <w:tcPr>
            <w:tcW w:w="22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5A9B8">
            <w:pPr>
              <w:jc w:val="center"/>
              <w:rPr>
                <w:rFonts w:hint="eastAsia" w:ascii="宋体" w:hAnsi="宋体" w:eastAsia="宋体" w:cs="宋体"/>
                <w:i w:val="0"/>
                <w:color w:val="000000"/>
                <w:sz w:val="24"/>
                <w:szCs w:val="24"/>
                <w:u w:val="none"/>
              </w:rPr>
            </w:pPr>
          </w:p>
        </w:tc>
        <w:tc>
          <w:tcPr>
            <w:tcW w:w="17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DE093">
            <w:pPr>
              <w:jc w:val="center"/>
              <w:rPr>
                <w:rFonts w:hint="eastAsia" w:ascii="宋体" w:hAnsi="宋体" w:eastAsia="宋体" w:cs="宋体"/>
                <w:i w:val="0"/>
                <w:color w:val="000000"/>
                <w:sz w:val="24"/>
                <w:szCs w:val="24"/>
                <w:u w:val="none"/>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2F8D5">
            <w:pPr>
              <w:jc w:val="center"/>
              <w:rPr>
                <w:rFonts w:hint="eastAsia" w:ascii="宋体" w:hAnsi="宋体" w:eastAsia="宋体" w:cs="宋体"/>
                <w:i w:val="0"/>
                <w:color w:val="000000"/>
                <w:sz w:val="24"/>
                <w:szCs w:val="24"/>
                <w:u w:val="none"/>
              </w:rPr>
            </w:pPr>
          </w:p>
        </w:tc>
        <w:tc>
          <w:tcPr>
            <w:tcW w:w="2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93C1">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BA177">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BAC90">
            <w:pPr>
              <w:jc w:val="center"/>
              <w:rPr>
                <w:rFonts w:hint="eastAsia" w:ascii="宋体" w:hAnsi="宋体" w:eastAsia="宋体" w:cs="宋体"/>
                <w:i w:val="0"/>
                <w:color w:val="000000"/>
                <w:sz w:val="24"/>
                <w:szCs w:val="24"/>
                <w:u w:val="none"/>
              </w:rPr>
            </w:pPr>
          </w:p>
        </w:tc>
      </w:tr>
      <w:tr w14:paraId="4163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0" w:type="dxa"/>
          <w:trHeight w:val="509" w:hRule="atLeast"/>
        </w:trPr>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1F08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752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940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F83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460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1C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0AF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3DEF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0" w:type="dxa"/>
          <w:trHeight w:val="509" w:hRule="atLeast"/>
        </w:trPr>
        <w:tc>
          <w:tcPr>
            <w:tcW w:w="2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9AB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3FC1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5BE5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0.80</w:t>
            </w: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FB94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0.80</w:t>
            </w: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7161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138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0.80</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0257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r>
      <w:tr w14:paraId="3304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0"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68C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2120803</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03A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CC4D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98A8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0.80</w:t>
            </w: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7D37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0.80</w:t>
            </w: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653C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38A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0.80</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A067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683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0"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F4A3">
            <w:pPr>
              <w:jc w:val="center"/>
              <w:rPr>
                <w:rFonts w:hint="eastAsia" w:ascii="宋体" w:hAnsi="宋体" w:eastAsia="宋体" w:cs="宋体"/>
                <w:i w:val="0"/>
                <w:color w:val="000000"/>
                <w:sz w:val="24"/>
                <w:szCs w:val="24"/>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A6B45">
            <w:pPr>
              <w:rPr>
                <w:rFonts w:hint="eastAsia" w:ascii="宋体" w:hAnsi="宋体" w:eastAsia="宋体" w:cs="宋体"/>
                <w:i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9B1F8">
            <w:pPr>
              <w:rPr>
                <w:rFonts w:hint="eastAsia" w:ascii="宋体" w:hAnsi="宋体" w:eastAsia="宋体" w:cs="宋体"/>
                <w:i w:val="0"/>
                <w:color w:val="000000"/>
                <w:sz w:val="24"/>
                <w:szCs w:val="24"/>
                <w:u w:val="none"/>
              </w:rPr>
            </w:pP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78B1D">
            <w:pPr>
              <w:rPr>
                <w:rFonts w:hint="eastAsia" w:ascii="宋体" w:hAnsi="宋体" w:eastAsia="宋体" w:cs="宋体"/>
                <w:i w:val="0"/>
                <w:color w:val="000000"/>
                <w:sz w:val="24"/>
                <w:szCs w:val="24"/>
                <w:u w:val="none"/>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ED6D9">
            <w:pPr>
              <w:rPr>
                <w:rFonts w:hint="eastAsia" w:ascii="宋体" w:hAnsi="宋体" w:eastAsia="宋体" w:cs="宋体"/>
                <w:i w:val="0"/>
                <w:color w:val="000000"/>
                <w:sz w:val="24"/>
                <w:szCs w:val="24"/>
                <w:u w:val="none"/>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B25AA">
            <w:pP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A1B6">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B9B3E">
            <w:pPr>
              <w:rPr>
                <w:rFonts w:hint="eastAsia" w:ascii="宋体" w:hAnsi="宋体" w:eastAsia="宋体" w:cs="宋体"/>
                <w:i w:val="0"/>
                <w:color w:val="000000"/>
                <w:sz w:val="24"/>
                <w:szCs w:val="24"/>
                <w:u w:val="none"/>
              </w:rPr>
            </w:pPr>
          </w:p>
        </w:tc>
      </w:tr>
      <w:tr w14:paraId="7770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0"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C658B">
            <w:pPr>
              <w:jc w:val="center"/>
              <w:rPr>
                <w:rFonts w:hint="eastAsia" w:ascii="宋体" w:hAnsi="宋体" w:eastAsia="宋体" w:cs="宋体"/>
                <w:i w:val="0"/>
                <w:color w:val="000000"/>
                <w:sz w:val="24"/>
                <w:szCs w:val="24"/>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0BA7">
            <w:pPr>
              <w:rPr>
                <w:rFonts w:hint="eastAsia" w:ascii="宋体" w:hAnsi="宋体" w:eastAsia="宋体" w:cs="宋体"/>
                <w:i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B9895">
            <w:pPr>
              <w:rPr>
                <w:rFonts w:hint="eastAsia" w:ascii="宋体" w:hAnsi="宋体" w:eastAsia="宋体" w:cs="宋体"/>
                <w:i w:val="0"/>
                <w:color w:val="000000"/>
                <w:sz w:val="24"/>
                <w:szCs w:val="24"/>
                <w:u w:val="none"/>
              </w:rPr>
            </w:pP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B7A60">
            <w:pPr>
              <w:rPr>
                <w:rFonts w:hint="eastAsia" w:ascii="宋体" w:hAnsi="宋体" w:eastAsia="宋体" w:cs="宋体"/>
                <w:i w:val="0"/>
                <w:color w:val="000000"/>
                <w:sz w:val="24"/>
                <w:szCs w:val="24"/>
                <w:u w:val="none"/>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D0C76">
            <w:pPr>
              <w:rPr>
                <w:rFonts w:hint="eastAsia" w:ascii="宋体" w:hAnsi="宋体" w:eastAsia="宋体" w:cs="宋体"/>
                <w:i w:val="0"/>
                <w:color w:val="000000"/>
                <w:sz w:val="24"/>
                <w:szCs w:val="24"/>
                <w:u w:val="none"/>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0A538">
            <w:pP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58EB">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C2ABB">
            <w:pPr>
              <w:rPr>
                <w:rFonts w:hint="eastAsia" w:ascii="宋体" w:hAnsi="宋体" w:eastAsia="宋体" w:cs="宋体"/>
                <w:i w:val="0"/>
                <w:color w:val="000000"/>
                <w:sz w:val="24"/>
                <w:szCs w:val="24"/>
                <w:u w:val="none"/>
              </w:rPr>
            </w:pPr>
          </w:p>
        </w:tc>
      </w:tr>
      <w:tr w14:paraId="5277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0"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647ED">
            <w:pPr>
              <w:jc w:val="center"/>
              <w:rPr>
                <w:rFonts w:hint="eastAsia" w:ascii="宋体" w:hAnsi="宋体" w:eastAsia="宋体" w:cs="宋体"/>
                <w:i w:val="0"/>
                <w:color w:val="000000"/>
                <w:sz w:val="24"/>
                <w:szCs w:val="24"/>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E5328">
            <w:pPr>
              <w:rPr>
                <w:rFonts w:hint="eastAsia" w:ascii="宋体" w:hAnsi="宋体" w:eastAsia="宋体" w:cs="宋体"/>
                <w:i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DDCF6">
            <w:pPr>
              <w:rPr>
                <w:rFonts w:hint="eastAsia" w:ascii="宋体" w:hAnsi="宋体" w:eastAsia="宋体" w:cs="宋体"/>
                <w:i w:val="0"/>
                <w:color w:val="000000"/>
                <w:sz w:val="24"/>
                <w:szCs w:val="24"/>
                <w:u w:val="none"/>
              </w:rPr>
            </w:pP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46003">
            <w:pPr>
              <w:rPr>
                <w:rFonts w:hint="eastAsia" w:ascii="宋体" w:hAnsi="宋体" w:eastAsia="宋体" w:cs="宋体"/>
                <w:i w:val="0"/>
                <w:color w:val="000000"/>
                <w:sz w:val="24"/>
                <w:szCs w:val="24"/>
                <w:u w:val="none"/>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37A78">
            <w:pPr>
              <w:rPr>
                <w:rFonts w:hint="eastAsia" w:ascii="宋体" w:hAnsi="宋体" w:eastAsia="宋体" w:cs="宋体"/>
                <w:i w:val="0"/>
                <w:color w:val="000000"/>
                <w:sz w:val="24"/>
                <w:szCs w:val="24"/>
                <w:u w:val="none"/>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FDCA4">
            <w:pP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A067">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262CB">
            <w:pPr>
              <w:rPr>
                <w:rFonts w:hint="eastAsia" w:ascii="宋体" w:hAnsi="宋体" w:eastAsia="宋体" w:cs="宋体"/>
                <w:i w:val="0"/>
                <w:color w:val="000000"/>
                <w:sz w:val="24"/>
                <w:szCs w:val="24"/>
                <w:u w:val="none"/>
              </w:rPr>
            </w:pPr>
          </w:p>
        </w:tc>
      </w:tr>
      <w:tr w14:paraId="1D96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0"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1B617">
            <w:pPr>
              <w:jc w:val="center"/>
              <w:rPr>
                <w:rFonts w:hint="eastAsia" w:ascii="宋体" w:hAnsi="宋体" w:eastAsia="宋体" w:cs="宋体"/>
                <w:i w:val="0"/>
                <w:color w:val="000000"/>
                <w:sz w:val="24"/>
                <w:szCs w:val="24"/>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0CDB8">
            <w:pPr>
              <w:rPr>
                <w:rFonts w:hint="eastAsia" w:ascii="宋体" w:hAnsi="宋体" w:eastAsia="宋体" w:cs="宋体"/>
                <w:i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D52B5">
            <w:pPr>
              <w:rPr>
                <w:rFonts w:hint="eastAsia" w:ascii="宋体" w:hAnsi="宋体" w:eastAsia="宋体" w:cs="宋体"/>
                <w:i w:val="0"/>
                <w:color w:val="000000"/>
                <w:sz w:val="24"/>
                <w:szCs w:val="24"/>
                <w:u w:val="none"/>
              </w:rPr>
            </w:pP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5F9F9">
            <w:pPr>
              <w:rPr>
                <w:rFonts w:hint="eastAsia" w:ascii="宋体" w:hAnsi="宋体" w:eastAsia="宋体" w:cs="宋体"/>
                <w:i w:val="0"/>
                <w:color w:val="000000"/>
                <w:sz w:val="24"/>
                <w:szCs w:val="24"/>
                <w:u w:val="none"/>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D0482">
            <w:pPr>
              <w:rPr>
                <w:rFonts w:hint="eastAsia" w:ascii="宋体" w:hAnsi="宋体" w:eastAsia="宋体" w:cs="宋体"/>
                <w:i w:val="0"/>
                <w:color w:val="000000"/>
                <w:sz w:val="24"/>
                <w:szCs w:val="24"/>
                <w:u w:val="none"/>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AC726">
            <w:pP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31C2">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312F7">
            <w:pPr>
              <w:rPr>
                <w:rFonts w:hint="eastAsia" w:ascii="宋体" w:hAnsi="宋体" w:eastAsia="宋体" w:cs="宋体"/>
                <w:i w:val="0"/>
                <w:color w:val="000000"/>
                <w:sz w:val="24"/>
                <w:szCs w:val="24"/>
                <w:u w:val="none"/>
              </w:rPr>
            </w:pPr>
          </w:p>
        </w:tc>
      </w:tr>
      <w:tr w14:paraId="4FE1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0"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49908">
            <w:pPr>
              <w:jc w:val="center"/>
              <w:rPr>
                <w:rFonts w:hint="eastAsia" w:ascii="宋体" w:hAnsi="宋体" w:eastAsia="宋体" w:cs="宋体"/>
                <w:i w:val="0"/>
                <w:color w:val="000000"/>
                <w:sz w:val="24"/>
                <w:szCs w:val="24"/>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AC2FB">
            <w:pPr>
              <w:rPr>
                <w:rFonts w:hint="eastAsia" w:ascii="宋体" w:hAnsi="宋体" w:eastAsia="宋体" w:cs="宋体"/>
                <w:i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EF158">
            <w:pPr>
              <w:rPr>
                <w:rFonts w:hint="eastAsia" w:ascii="宋体" w:hAnsi="宋体" w:eastAsia="宋体" w:cs="宋体"/>
                <w:i w:val="0"/>
                <w:color w:val="000000"/>
                <w:sz w:val="24"/>
                <w:szCs w:val="24"/>
                <w:u w:val="none"/>
              </w:rPr>
            </w:pP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4C57A">
            <w:pPr>
              <w:rPr>
                <w:rFonts w:hint="eastAsia" w:ascii="宋体" w:hAnsi="宋体" w:eastAsia="宋体" w:cs="宋体"/>
                <w:i w:val="0"/>
                <w:color w:val="000000"/>
                <w:sz w:val="24"/>
                <w:szCs w:val="24"/>
                <w:u w:val="none"/>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37DD9">
            <w:pPr>
              <w:rPr>
                <w:rFonts w:hint="eastAsia" w:ascii="宋体" w:hAnsi="宋体" w:eastAsia="宋体" w:cs="宋体"/>
                <w:i w:val="0"/>
                <w:color w:val="000000"/>
                <w:sz w:val="24"/>
                <w:szCs w:val="24"/>
                <w:u w:val="none"/>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E1649">
            <w:pP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B208">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841AE">
            <w:pPr>
              <w:rPr>
                <w:rFonts w:hint="eastAsia" w:ascii="宋体" w:hAnsi="宋体" w:eastAsia="宋体" w:cs="宋体"/>
                <w:i w:val="0"/>
                <w:color w:val="000000"/>
                <w:sz w:val="24"/>
                <w:szCs w:val="24"/>
                <w:u w:val="none"/>
              </w:rPr>
            </w:pPr>
          </w:p>
        </w:tc>
      </w:tr>
      <w:tr w14:paraId="454B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0" w:type="dxa"/>
          <w:trHeight w:val="725" w:hRule="atLeast"/>
        </w:trPr>
        <w:tc>
          <w:tcPr>
            <w:tcW w:w="15324" w:type="dxa"/>
            <w:gridSpan w:val="17"/>
            <w:tcBorders>
              <w:top w:val="nil"/>
              <w:left w:val="nil"/>
              <w:bottom w:val="nil"/>
              <w:right w:val="nil"/>
            </w:tcBorders>
            <w:shd w:val="clear" w:color="auto" w:fill="auto"/>
            <w:vAlign w:val="center"/>
          </w:tcPr>
          <w:p w14:paraId="23DDB45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3AE22A4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E901F1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7A77E69D">
      <w:pPr>
        <w:widowControl/>
        <w:jc w:val="center"/>
        <w:rPr>
          <w:rFonts w:hint="eastAsia" w:ascii="Times New Roman" w:hAnsi="Times New Roman" w:eastAsia="方正小标宋_GBK" w:cs="Times New Roman"/>
          <w:color w:val="000000"/>
          <w:kern w:val="0"/>
          <w:sz w:val="36"/>
          <w:szCs w:val="36"/>
        </w:rPr>
      </w:pPr>
    </w:p>
    <w:p w14:paraId="245175A2">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5DFB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1F5C180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2D19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5254D5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4CBDB7B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0675FE8">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AD74A3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F7E38B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6FB484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4B8A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63401B41">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部门：沅江市乡村振兴局</w:t>
            </w:r>
          </w:p>
        </w:tc>
        <w:tc>
          <w:tcPr>
            <w:tcW w:w="3315" w:type="dxa"/>
            <w:tcBorders>
              <w:top w:val="nil"/>
              <w:left w:val="nil"/>
              <w:bottom w:val="nil"/>
              <w:right w:val="nil"/>
            </w:tcBorders>
            <w:shd w:val="clear" w:color="auto" w:fill="FFFFFF"/>
            <w:vAlign w:val="center"/>
          </w:tcPr>
          <w:p w14:paraId="08F228C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7C0DD6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4B2579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B98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492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21F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13D7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136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88B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628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42E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B95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00A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8F99F">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71EB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8E06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C6E3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F7C28">
            <w:pPr>
              <w:jc w:val="center"/>
              <w:rPr>
                <w:rFonts w:hint="eastAsia" w:ascii="宋体" w:hAnsi="宋体" w:eastAsia="宋体" w:cs="宋体"/>
                <w:i w:val="0"/>
                <w:color w:val="000000"/>
                <w:sz w:val="24"/>
                <w:szCs w:val="24"/>
                <w:u w:val="none"/>
              </w:rPr>
            </w:pPr>
          </w:p>
        </w:tc>
      </w:tr>
      <w:tr w14:paraId="6C8C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65641">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F110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4C86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D8FAD">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10E04">
            <w:pPr>
              <w:jc w:val="center"/>
              <w:rPr>
                <w:rFonts w:hint="eastAsia" w:ascii="宋体" w:hAnsi="宋体" w:eastAsia="宋体" w:cs="宋体"/>
                <w:i w:val="0"/>
                <w:color w:val="000000"/>
                <w:sz w:val="24"/>
                <w:szCs w:val="24"/>
                <w:u w:val="none"/>
              </w:rPr>
            </w:pPr>
          </w:p>
        </w:tc>
      </w:tr>
      <w:tr w14:paraId="5223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FDC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19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28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9F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24E8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7F5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6212">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422C9">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4027">
            <w:pPr>
              <w:jc w:val="center"/>
              <w:rPr>
                <w:rFonts w:hint="eastAsia" w:ascii="宋体" w:hAnsi="宋体" w:eastAsia="宋体" w:cs="宋体"/>
                <w:i w:val="0"/>
                <w:color w:val="000000"/>
                <w:sz w:val="24"/>
                <w:szCs w:val="24"/>
                <w:u w:val="none"/>
              </w:rPr>
            </w:pPr>
          </w:p>
        </w:tc>
      </w:tr>
      <w:tr w14:paraId="4BEC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D3C9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618F">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B62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EA4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2454">
            <w:pPr>
              <w:rPr>
                <w:rFonts w:hint="eastAsia" w:ascii="宋体" w:hAnsi="宋体" w:eastAsia="宋体" w:cs="宋体"/>
                <w:i w:val="0"/>
                <w:color w:val="000000"/>
                <w:sz w:val="24"/>
                <w:szCs w:val="24"/>
                <w:u w:val="none"/>
              </w:rPr>
            </w:pPr>
          </w:p>
        </w:tc>
      </w:tr>
      <w:tr w14:paraId="6D8F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AA23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E07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5F8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D93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501C">
            <w:pPr>
              <w:rPr>
                <w:rFonts w:hint="eastAsia" w:ascii="宋体" w:hAnsi="宋体" w:eastAsia="宋体" w:cs="宋体"/>
                <w:i w:val="0"/>
                <w:color w:val="000000"/>
                <w:sz w:val="24"/>
                <w:szCs w:val="24"/>
                <w:u w:val="none"/>
              </w:rPr>
            </w:pPr>
          </w:p>
        </w:tc>
      </w:tr>
      <w:tr w14:paraId="5FD6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468C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A04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806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783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CB43">
            <w:pPr>
              <w:rPr>
                <w:rFonts w:hint="eastAsia" w:ascii="宋体" w:hAnsi="宋体" w:eastAsia="宋体" w:cs="宋体"/>
                <w:i w:val="0"/>
                <w:color w:val="000000"/>
                <w:sz w:val="24"/>
                <w:szCs w:val="24"/>
                <w:u w:val="none"/>
              </w:rPr>
            </w:pPr>
          </w:p>
        </w:tc>
      </w:tr>
      <w:tr w14:paraId="0724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549E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867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D84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233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8EF9">
            <w:pPr>
              <w:rPr>
                <w:rFonts w:hint="eastAsia" w:ascii="宋体" w:hAnsi="宋体" w:eastAsia="宋体" w:cs="宋体"/>
                <w:i w:val="0"/>
                <w:color w:val="000000"/>
                <w:sz w:val="24"/>
                <w:szCs w:val="24"/>
                <w:u w:val="none"/>
              </w:rPr>
            </w:pPr>
          </w:p>
        </w:tc>
      </w:tr>
      <w:tr w14:paraId="3E71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6199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416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77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1A2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2A6B">
            <w:pPr>
              <w:rPr>
                <w:rFonts w:hint="eastAsia" w:ascii="宋体" w:hAnsi="宋体" w:eastAsia="宋体" w:cs="宋体"/>
                <w:i w:val="0"/>
                <w:color w:val="000000"/>
                <w:sz w:val="24"/>
                <w:szCs w:val="24"/>
                <w:u w:val="none"/>
              </w:rPr>
            </w:pPr>
          </w:p>
        </w:tc>
      </w:tr>
      <w:tr w14:paraId="5E5D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DB8D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9D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1B3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363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7D40">
            <w:pPr>
              <w:rPr>
                <w:rFonts w:hint="eastAsia" w:ascii="宋体" w:hAnsi="宋体" w:eastAsia="宋体" w:cs="宋体"/>
                <w:i w:val="0"/>
                <w:color w:val="000000"/>
                <w:sz w:val="24"/>
                <w:szCs w:val="24"/>
                <w:u w:val="none"/>
              </w:rPr>
            </w:pPr>
          </w:p>
        </w:tc>
      </w:tr>
      <w:tr w14:paraId="3A46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ECFCBB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6E68579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7F8FA5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1743FBFB">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323B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3A8548B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1148A7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1244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13B164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E88132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955F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100A01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47580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449530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6AB7B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682C66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E9CE7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5887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514DE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F9CEED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5350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21" w:type="dxa"/>
            <w:gridSpan w:val="2"/>
            <w:tcBorders>
              <w:top w:val="nil"/>
              <w:left w:val="nil"/>
              <w:bottom w:val="nil"/>
              <w:right w:val="nil"/>
            </w:tcBorders>
            <w:shd w:val="clear" w:color="auto" w:fill="FFFFFF"/>
            <w:noWrap/>
            <w:vAlign w:val="center"/>
          </w:tcPr>
          <w:p w14:paraId="316D3480">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部门：沅江市乡村振兴局</w:t>
            </w:r>
          </w:p>
        </w:tc>
        <w:tc>
          <w:tcPr>
            <w:tcW w:w="1261" w:type="dxa"/>
            <w:tcBorders>
              <w:top w:val="nil"/>
              <w:left w:val="nil"/>
              <w:bottom w:val="nil"/>
              <w:right w:val="nil"/>
            </w:tcBorders>
            <w:shd w:val="clear" w:color="auto" w:fill="FFFFFF"/>
            <w:vAlign w:val="center"/>
          </w:tcPr>
          <w:p w14:paraId="105B556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F923D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652434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BEDB3C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1F0F3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47D2AF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C904AE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6CA420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07BA2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94375F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7CC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5209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E978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1AC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D26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3C8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CEF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526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27C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29B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C51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ECD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4FB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FF83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B56B">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02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E8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E6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5BEA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6C85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70B69">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13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E9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6A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E3D4">
            <w:pPr>
              <w:jc w:val="center"/>
              <w:rPr>
                <w:rFonts w:hint="eastAsia" w:ascii="宋体" w:hAnsi="宋体" w:eastAsia="宋体" w:cs="宋体"/>
                <w:i w:val="0"/>
                <w:color w:val="000000"/>
                <w:sz w:val="22"/>
                <w:szCs w:val="22"/>
                <w:u w:val="none"/>
              </w:rPr>
            </w:pPr>
          </w:p>
        </w:tc>
      </w:tr>
      <w:tr w14:paraId="611C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6A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27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F8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B8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18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B7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66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01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00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63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87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DD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27F3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50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F5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89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5D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D3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B7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68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4F7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F1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CB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F1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09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r>
      <w:tr w14:paraId="0955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6C0356E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21CB556">
      <w:pPr>
        <w:autoSpaceDE w:val="0"/>
        <w:autoSpaceDN w:val="0"/>
        <w:adjustRightInd w:val="0"/>
        <w:ind w:left="315" w:leftChars="150"/>
        <w:jc w:val="left"/>
        <w:rPr>
          <w:rFonts w:ascii="宋体" w:eastAsia="宋体" w:cs="宋体"/>
          <w:kern w:val="0"/>
          <w:sz w:val="24"/>
          <w:szCs w:val="24"/>
        </w:rPr>
      </w:pPr>
    </w:p>
    <w:p w14:paraId="4D18441E">
      <w:pPr>
        <w:autoSpaceDE w:val="0"/>
        <w:autoSpaceDN w:val="0"/>
        <w:adjustRightInd w:val="0"/>
        <w:ind w:left="315" w:leftChars="150"/>
        <w:jc w:val="left"/>
        <w:rPr>
          <w:rFonts w:ascii="宋体" w:eastAsia="宋体" w:cs="宋体"/>
          <w:kern w:val="0"/>
          <w:sz w:val="24"/>
          <w:szCs w:val="24"/>
        </w:rPr>
      </w:pPr>
    </w:p>
    <w:p w14:paraId="7F720FA2">
      <w:pPr>
        <w:autoSpaceDE w:val="0"/>
        <w:autoSpaceDN w:val="0"/>
        <w:adjustRightInd w:val="0"/>
        <w:ind w:left="315" w:leftChars="150"/>
        <w:jc w:val="left"/>
        <w:rPr>
          <w:rFonts w:ascii="宋体" w:eastAsia="宋体" w:cs="宋体"/>
          <w:kern w:val="0"/>
          <w:sz w:val="24"/>
          <w:szCs w:val="24"/>
        </w:rPr>
      </w:pPr>
    </w:p>
    <w:p w14:paraId="61710214">
      <w:pPr>
        <w:autoSpaceDE w:val="0"/>
        <w:autoSpaceDN w:val="0"/>
        <w:adjustRightInd w:val="0"/>
        <w:ind w:left="315" w:leftChars="150"/>
        <w:jc w:val="left"/>
        <w:rPr>
          <w:rFonts w:ascii="宋体" w:eastAsia="宋体" w:cs="宋体"/>
          <w:kern w:val="0"/>
          <w:sz w:val="24"/>
          <w:szCs w:val="24"/>
        </w:rPr>
      </w:pPr>
    </w:p>
    <w:p w14:paraId="11C3091A">
      <w:pPr>
        <w:autoSpaceDE w:val="0"/>
        <w:autoSpaceDN w:val="0"/>
        <w:adjustRightInd w:val="0"/>
        <w:ind w:left="315" w:leftChars="150"/>
        <w:jc w:val="left"/>
        <w:rPr>
          <w:rFonts w:ascii="宋体" w:eastAsia="宋体" w:cs="宋体"/>
          <w:kern w:val="0"/>
          <w:sz w:val="24"/>
          <w:szCs w:val="24"/>
        </w:rPr>
      </w:pPr>
    </w:p>
    <w:p w14:paraId="217771C0">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5A67B432">
      <w:pPr>
        <w:pStyle w:val="12"/>
        <w:rPr>
          <w:sz w:val="72"/>
          <w:szCs w:val="72"/>
        </w:rPr>
      </w:pPr>
    </w:p>
    <w:p w14:paraId="2694322B">
      <w:pPr>
        <w:pStyle w:val="12"/>
        <w:rPr>
          <w:sz w:val="72"/>
          <w:szCs w:val="72"/>
        </w:rPr>
      </w:pPr>
    </w:p>
    <w:p w14:paraId="48639004">
      <w:pPr>
        <w:pStyle w:val="12"/>
        <w:rPr>
          <w:sz w:val="72"/>
          <w:szCs w:val="72"/>
        </w:rPr>
      </w:pPr>
    </w:p>
    <w:p w14:paraId="66F711ED">
      <w:pPr>
        <w:pStyle w:val="12"/>
        <w:rPr>
          <w:sz w:val="72"/>
          <w:szCs w:val="72"/>
        </w:rPr>
      </w:pPr>
    </w:p>
    <w:p w14:paraId="19C7EC33">
      <w:pPr>
        <w:pStyle w:val="12"/>
        <w:jc w:val="center"/>
        <w:rPr>
          <w:sz w:val="72"/>
          <w:szCs w:val="72"/>
        </w:rPr>
      </w:pPr>
    </w:p>
    <w:p w14:paraId="6BB708A9">
      <w:pPr>
        <w:pStyle w:val="12"/>
        <w:jc w:val="center"/>
        <w:rPr>
          <w:rFonts w:hint="eastAsia" w:ascii="方正小标宋_GBK" w:hAnsi="方正小标宋_GBK" w:eastAsia="方正小标宋_GBK" w:cs="方正小标宋_GBK"/>
          <w:sz w:val="72"/>
          <w:szCs w:val="72"/>
        </w:rPr>
      </w:pPr>
    </w:p>
    <w:p w14:paraId="3B31A41D">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805071D">
      <w:pPr>
        <w:pStyle w:val="12"/>
        <w:jc w:val="center"/>
        <w:rPr>
          <w:rFonts w:hint="eastAsia" w:ascii="方正小标宋_GBK" w:hAnsi="方正小标宋_GBK" w:eastAsia="方正小标宋_GBK" w:cs="方正小标宋_GBK"/>
          <w:sz w:val="70"/>
          <w:szCs w:val="70"/>
        </w:rPr>
      </w:pPr>
    </w:p>
    <w:p w14:paraId="6CF6D809">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343D1524">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DCAC28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9378CC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1051.49</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442.39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72.63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w:t>
      </w:r>
      <w:r>
        <w:rPr>
          <w:rFonts w:hint="eastAsia" w:ascii="Times New Roman" w:hAnsi="Times New Roman" w:eastAsia="仿宋_GB2312"/>
          <w:sz w:val="32"/>
          <w:szCs w:val="32"/>
          <w:lang w:eastAsia="zh-CN"/>
        </w:rPr>
        <w:t>有新增人员，人员经费、公用经费及乡村振兴工作经费增加。</w:t>
      </w:r>
    </w:p>
    <w:p w14:paraId="30FBEC0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2A596A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1051.49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1030.55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98.01</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20.94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1.99</w:t>
      </w:r>
      <w:r>
        <w:rPr>
          <w:rFonts w:hint="eastAsia" w:ascii="Times New Roman" w:hAnsi="Times New Roman" w:eastAsia="仿宋_GB2312"/>
          <w:sz w:val="32"/>
          <w:szCs w:val="32"/>
        </w:rPr>
        <w:t>%。</w:t>
      </w:r>
    </w:p>
    <w:p w14:paraId="1F5A605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6E4F4C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1051.49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231.89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22.05</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819.61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77.95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DFD777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A76A574">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1030.55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421.54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69.22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新增人员致人员经费、公用经费增加，新增产业引导资金、环保资金、农村改厕资金、稳岗就业补贴等。</w:t>
      </w:r>
    </w:p>
    <w:p w14:paraId="4FD32A6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D61C6A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D759B7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1029.75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97.93</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438.74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74.24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新增人员致人员经费、公用经费增加，新增产业引导资金、环保资金、农村改厕资金、稳岗就业补贴等。</w:t>
      </w:r>
    </w:p>
    <w:p w14:paraId="0419EBBB">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E97B8E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1029.75</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0.97</w:t>
      </w:r>
      <w:r>
        <w:rPr>
          <w:rFonts w:hint="eastAsia" w:ascii="Times New Roman" w:hAnsi="Times New Roman" w:eastAsia="仿宋_GB2312"/>
          <w:sz w:val="32"/>
          <w:szCs w:val="32"/>
        </w:rPr>
        <w:t>%；科学技术（类）支出</w:t>
      </w:r>
      <w:r>
        <w:rPr>
          <w:rFonts w:hint="eastAsia" w:ascii="Times New Roman" w:hAnsi="Times New Roman" w:eastAsia="仿宋_GB2312"/>
          <w:sz w:val="32"/>
          <w:szCs w:val="32"/>
          <w:lang w:val="en-US" w:eastAsia="zh-CN"/>
        </w:rPr>
        <w:t>10.60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1.03</w:t>
      </w:r>
      <w:r>
        <w:rPr>
          <w:rFonts w:hint="eastAsia" w:ascii="Times New Roman" w:hAnsi="Times New Roman" w:eastAsia="仿宋_GB2312"/>
          <w:sz w:val="32"/>
          <w:szCs w:val="32"/>
        </w:rPr>
        <w:t>%;节能环保（类）支出</w:t>
      </w:r>
      <w:r>
        <w:rPr>
          <w:rFonts w:hint="eastAsia" w:ascii="Times New Roman" w:hAnsi="Times New Roman" w:eastAsia="仿宋_GB2312"/>
          <w:sz w:val="32"/>
          <w:szCs w:val="32"/>
          <w:lang w:val="en-US" w:eastAsia="zh-CN"/>
        </w:rPr>
        <w:t>5.00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0.49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农林水（类）支出</w:t>
      </w:r>
      <w:r>
        <w:rPr>
          <w:rFonts w:hint="eastAsia" w:ascii="Times New Roman" w:hAnsi="Times New Roman" w:eastAsia="仿宋_GB2312"/>
          <w:sz w:val="32"/>
          <w:szCs w:val="32"/>
          <w:lang w:val="en-US" w:eastAsia="zh-CN"/>
        </w:rPr>
        <w:t>989.35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96.08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14.81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1.44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07877A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A8BA21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319.51</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1029.75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322.29</w:t>
      </w:r>
      <w:r>
        <w:rPr>
          <w:rFonts w:hint="eastAsia" w:ascii="Times New Roman" w:hAnsi="Times New Roman" w:eastAsia="仿宋_GB2312"/>
          <w:sz w:val="32"/>
          <w:szCs w:val="32"/>
        </w:rPr>
        <w:t>%，其中：</w:t>
      </w:r>
    </w:p>
    <w:p w14:paraId="476A3F4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财政事务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其他财政事务支出</w:t>
      </w:r>
      <w:r>
        <w:rPr>
          <w:rFonts w:hint="eastAsia" w:ascii="Times New Roman" w:hAnsi="Times New Roman" w:eastAsia="仿宋_GB2312"/>
          <w:sz w:val="32"/>
          <w:szCs w:val="32"/>
        </w:rPr>
        <w:t>（项）。</w:t>
      </w:r>
    </w:p>
    <w:p w14:paraId="6E39E2F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乡村振兴工作经费增加。</w:t>
      </w:r>
    </w:p>
    <w:p w14:paraId="479D7C5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2、科学技术</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其他科学技术支出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其他科学技术支出</w:t>
      </w:r>
      <w:r>
        <w:rPr>
          <w:rFonts w:hint="eastAsia" w:ascii="Times New Roman" w:hAnsi="Times New Roman" w:eastAsia="仿宋_GB2312"/>
          <w:sz w:val="32"/>
          <w:szCs w:val="32"/>
        </w:rPr>
        <w:t>（项）。</w:t>
      </w:r>
    </w:p>
    <w:p w14:paraId="0D20380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10.60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2023年高质量发展推进大会表彰专项支出增加。</w:t>
      </w:r>
    </w:p>
    <w:p w14:paraId="2A5B624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节能环保支出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自然生态保护</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其他自然生态保护支出</w:t>
      </w:r>
      <w:r>
        <w:rPr>
          <w:rFonts w:hint="eastAsia" w:ascii="Times New Roman" w:hAnsi="Times New Roman" w:eastAsia="仿宋_GB2312"/>
          <w:sz w:val="32"/>
          <w:szCs w:val="32"/>
        </w:rPr>
        <w:t>（项）。</w:t>
      </w:r>
    </w:p>
    <w:p w14:paraId="65A1436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环保专项支出增加。</w:t>
      </w:r>
    </w:p>
    <w:p w14:paraId="20A04FB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巩固脱贫攻坚成果衔接乡村振兴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6EC528B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174.70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177.59万</w:t>
      </w:r>
      <w:r>
        <w:rPr>
          <w:rFonts w:hint="eastAsia" w:ascii="Times New Roman" w:hAnsi="Times New Roman" w:eastAsia="仿宋_GB2312"/>
          <w:sz w:val="32"/>
          <w:szCs w:val="32"/>
        </w:rPr>
        <w:t>元，</w:t>
      </w:r>
      <w:r>
        <w:rPr>
          <w:rFonts w:hint="eastAsia" w:ascii="Times New Roman" w:hAnsi="Times New Roman" w:eastAsia="仿宋_GB2312"/>
          <w:sz w:val="32"/>
          <w:szCs w:val="32"/>
          <w:lang w:eastAsia="zh-CN"/>
        </w:rPr>
        <w:t>完成年初预算数的</w:t>
      </w:r>
      <w:r>
        <w:rPr>
          <w:rFonts w:hint="eastAsia" w:ascii="Times New Roman" w:hAnsi="Times New Roman" w:eastAsia="仿宋_GB2312"/>
          <w:sz w:val="32"/>
          <w:szCs w:val="32"/>
          <w:lang w:val="en-US" w:eastAsia="zh-CN"/>
        </w:rPr>
        <w:t>101.65%，</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人员异动、调增工资致工资福利支出增加。</w:t>
      </w:r>
    </w:p>
    <w:p w14:paraId="11D6AA6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巩固脱贫攻坚成果衔接乡村振兴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一般行政管理事务</w:t>
      </w:r>
      <w:r>
        <w:rPr>
          <w:rFonts w:hint="eastAsia" w:ascii="Times New Roman" w:hAnsi="Times New Roman" w:eastAsia="仿宋_GB2312"/>
          <w:sz w:val="32"/>
          <w:szCs w:val="32"/>
        </w:rPr>
        <w:t>（项）。</w:t>
      </w:r>
    </w:p>
    <w:p w14:paraId="41F4414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189.70万</w:t>
      </w:r>
      <w:r>
        <w:rPr>
          <w:rFonts w:hint="eastAsia" w:ascii="Times New Roman" w:hAnsi="Times New Roman" w:eastAsia="仿宋_GB2312"/>
          <w:sz w:val="32"/>
          <w:szCs w:val="32"/>
        </w:rPr>
        <w:t>元，</w:t>
      </w:r>
      <w:r>
        <w:rPr>
          <w:rFonts w:hint="eastAsia" w:ascii="Times New Roman" w:hAnsi="Times New Roman" w:eastAsia="仿宋_GB2312"/>
          <w:sz w:val="32"/>
          <w:szCs w:val="32"/>
          <w:lang w:eastAsia="zh-CN"/>
        </w:rPr>
        <w:t>完成年初预算数的</w:t>
      </w:r>
      <w:r>
        <w:rPr>
          <w:rFonts w:hint="eastAsia" w:ascii="Times New Roman" w:hAnsi="Times New Roman" w:eastAsia="仿宋_GB2312"/>
          <w:sz w:val="32"/>
          <w:szCs w:val="32"/>
          <w:lang w:val="en-US" w:eastAsia="zh-CN"/>
        </w:rPr>
        <w:t>145.92%，</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农业产业专项支出增加。</w:t>
      </w:r>
    </w:p>
    <w:p w14:paraId="3214DF1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巩固脱贫攻坚成果衔接乡村振兴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其他巩固脱贫攻坚成果衔接乡村振兴支出</w:t>
      </w:r>
      <w:r>
        <w:rPr>
          <w:rFonts w:hint="eastAsia" w:ascii="Times New Roman" w:hAnsi="Times New Roman" w:eastAsia="仿宋_GB2312"/>
          <w:sz w:val="32"/>
          <w:szCs w:val="32"/>
        </w:rPr>
        <w:t>（项）。</w:t>
      </w:r>
    </w:p>
    <w:p w14:paraId="331BB2F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418.97万</w:t>
      </w:r>
      <w:r>
        <w:rPr>
          <w:rFonts w:hint="eastAsia" w:ascii="Times New Roman" w:hAnsi="Times New Roman" w:eastAsia="仿宋_GB2312"/>
          <w:sz w:val="32"/>
          <w:szCs w:val="32"/>
        </w:rPr>
        <w:t>元，决算数大于年初预算数的主要原因是：</w:t>
      </w:r>
      <w:r>
        <w:rPr>
          <w:rFonts w:hint="eastAsia" w:ascii="Times New Roman" w:hAnsi="Times New Roman" w:eastAsia="仿宋_GB2312"/>
          <w:sz w:val="32"/>
          <w:szCs w:val="32"/>
          <w:lang w:eastAsia="zh-CN"/>
        </w:rPr>
        <w:t>稳岗就业专项支出、“防贫综合保险”专项支出、致富带头培训专项支出等增加。</w:t>
      </w:r>
    </w:p>
    <w:p w14:paraId="1F8D1F2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农村社会事业</w:t>
      </w:r>
      <w:r>
        <w:rPr>
          <w:rFonts w:hint="eastAsia" w:ascii="Times New Roman" w:hAnsi="Times New Roman" w:eastAsia="仿宋_GB2312"/>
          <w:sz w:val="32"/>
          <w:szCs w:val="32"/>
        </w:rPr>
        <w:t>（项）。</w:t>
      </w:r>
    </w:p>
    <w:p w14:paraId="07B58D5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203.08万</w:t>
      </w:r>
      <w:r>
        <w:rPr>
          <w:rFonts w:hint="eastAsia" w:ascii="Times New Roman" w:hAnsi="Times New Roman" w:eastAsia="仿宋_GB2312"/>
          <w:sz w:val="32"/>
          <w:szCs w:val="32"/>
        </w:rPr>
        <w:t>元，决算数大于年初预算数的主要原因是：</w:t>
      </w:r>
      <w:r>
        <w:rPr>
          <w:rFonts w:hint="eastAsia" w:ascii="Times New Roman" w:hAnsi="Times New Roman" w:eastAsia="仿宋_GB2312"/>
          <w:sz w:val="32"/>
          <w:szCs w:val="32"/>
          <w:lang w:eastAsia="zh-CN"/>
        </w:rPr>
        <w:t>农村改厕工作支出增加。</w:t>
      </w:r>
    </w:p>
    <w:p w14:paraId="1DD411E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rPr>
        <w:t>（项）。</w:t>
      </w:r>
    </w:p>
    <w:p w14:paraId="277B58A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14.81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14.81万</w:t>
      </w:r>
      <w:r>
        <w:rPr>
          <w:rFonts w:hint="eastAsia" w:ascii="Times New Roman" w:hAnsi="Times New Roman" w:eastAsia="仿宋_GB2312"/>
          <w:sz w:val="32"/>
          <w:szCs w:val="32"/>
        </w:rPr>
        <w:t>元，</w:t>
      </w:r>
      <w:r>
        <w:rPr>
          <w:rFonts w:hint="eastAsia" w:ascii="Times New Roman" w:hAnsi="Times New Roman" w:eastAsia="仿宋_GB2312"/>
          <w:sz w:val="32"/>
          <w:szCs w:val="32"/>
          <w:lang w:eastAsia="zh-CN"/>
        </w:rPr>
        <w:t>完成年初预算数的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p>
    <w:p w14:paraId="51159A4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FD6FD5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221.81</w:t>
      </w:r>
      <w:r>
        <w:rPr>
          <w:rFonts w:hint="eastAsia" w:ascii="Times New Roman" w:hAnsi="Times New Roman" w:eastAsia="仿宋_GB2312"/>
          <w:sz w:val="32"/>
          <w:szCs w:val="32"/>
        </w:rPr>
        <w:t>万元，其中：</w:t>
      </w:r>
    </w:p>
    <w:p w14:paraId="41177D9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199.70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90.03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主要包括按国家规定支出的基本工资、津贴补贴、</w:t>
      </w:r>
      <w:r>
        <w:rPr>
          <w:rFonts w:hint="eastAsia" w:ascii="Times New Roman" w:hAnsi="Times New Roman" w:eastAsia="仿宋_GB2312"/>
          <w:sz w:val="32"/>
          <w:szCs w:val="32"/>
          <w:lang w:eastAsia="zh-CN"/>
        </w:rPr>
        <w:t>奖金、</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rPr>
        <w:t>机关事业单位基本养老保险缴费、</w:t>
      </w:r>
      <w:r>
        <w:rPr>
          <w:rFonts w:hint="eastAsia" w:ascii="Times New Roman" w:hAnsi="Times New Roman" w:eastAsia="仿宋_GB2312"/>
          <w:sz w:val="32"/>
          <w:szCs w:val="32"/>
          <w:lang w:eastAsia="zh-CN"/>
        </w:rPr>
        <w:t>职工基本医疗保险缴费、</w:t>
      </w:r>
      <w:r>
        <w:rPr>
          <w:rFonts w:hint="eastAsia" w:ascii="Times New Roman" w:hAnsi="Times New Roman" w:eastAsia="仿宋_GB2312"/>
          <w:sz w:val="32"/>
          <w:szCs w:val="32"/>
        </w:rPr>
        <w:t>其他社会保障缴费、住房公积金、对个人和家庭的补助支出。</w:t>
      </w:r>
    </w:p>
    <w:p w14:paraId="37B5478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22.10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9.96</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eastAsia="zh-CN"/>
        </w:rPr>
        <w:t>邮电费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差旅费、维修（护）费、租赁</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、会议费、培训费、公务接待费、委托业务费、工会经费、其他交通费用、其他商品和服务支出</w:t>
      </w:r>
      <w:r>
        <w:rPr>
          <w:rFonts w:hint="eastAsia" w:ascii="Times New Roman" w:hAnsi="Times New Roman" w:eastAsia="仿宋_GB2312"/>
          <w:sz w:val="32"/>
          <w:szCs w:val="32"/>
        </w:rPr>
        <w:t>。</w:t>
      </w:r>
    </w:p>
    <w:p w14:paraId="5582193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74F3A37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E11C3D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7.52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7.52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28DA59B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7EA3BD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7.52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7.52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预算数，与上年相比减少</w:t>
      </w:r>
      <w:r>
        <w:rPr>
          <w:rFonts w:hint="eastAsia" w:ascii="Times New Roman" w:hAnsi="Times New Roman" w:eastAsia="仿宋_GB2312"/>
          <w:sz w:val="32"/>
          <w:szCs w:val="32"/>
          <w:lang w:val="en-US" w:eastAsia="zh-CN"/>
        </w:rPr>
        <w:t>0.25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3.22</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有效控制支出</w:t>
      </w:r>
      <w:r>
        <w:rPr>
          <w:rFonts w:hint="eastAsia" w:ascii="Times New Roman" w:hAnsi="Times New Roman" w:eastAsia="仿宋_GB2312"/>
          <w:sz w:val="32"/>
          <w:szCs w:val="32"/>
        </w:rPr>
        <w:t>。</w:t>
      </w:r>
    </w:p>
    <w:p w14:paraId="21DDB5C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7212BF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F8122F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7A3C62C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7.52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0255CF6C">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w:t>
      </w:r>
      <w:r>
        <w:rPr>
          <w:rFonts w:hint="eastAsia" w:ascii="Times New Roman" w:hAnsi="Times New Roman" w:eastAsia="仿宋_GB2312"/>
          <w:sz w:val="32"/>
          <w:szCs w:val="32"/>
          <w:lang w:eastAsia="zh-CN"/>
        </w:rPr>
        <w:t>无。</w:t>
      </w:r>
    </w:p>
    <w:p w14:paraId="460A535F">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7.52</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53</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541</w:t>
      </w:r>
      <w:r>
        <w:rPr>
          <w:rFonts w:hint="eastAsia" w:ascii="Times New Roman" w:hAnsi="Times New Roman" w:eastAsia="仿宋_GB2312"/>
          <w:sz w:val="32"/>
          <w:szCs w:val="32"/>
        </w:rPr>
        <w:t>人次，主要是省级及其他相关乡村振兴工作调研督导工作发生的接待支出。</w:t>
      </w:r>
    </w:p>
    <w:p w14:paraId="21A48F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454D00D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7AF8674">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2618F67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国有土地使用权出让收入安排的支出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城市建设支出</w:t>
      </w:r>
      <w:r>
        <w:rPr>
          <w:rFonts w:hint="eastAsia" w:ascii="Times New Roman" w:hAnsi="Times New Roman" w:eastAsia="仿宋_GB2312"/>
          <w:sz w:val="32"/>
          <w:szCs w:val="32"/>
        </w:rPr>
        <w:t>（项）。</w:t>
      </w:r>
    </w:p>
    <w:p w14:paraId="21BA0A0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追加</w:t>
      </w:r>
      <w:r>
        <w:rPr>
          <w:rFonts w:hint="eastAsia" w:ascii="Times New Roman" w:hAnsi="Times New Roman" w:eastAsia="仿宋_GB2312"/>
          <w:sz w:val="32"/>
          <w:szCs w:val="32"/>
          <w:lang w:val="en-US" w:eastAsia="zh-CN"/>
        </w:rPr>
        <w:t>2022年创建奖励经费。</w:t>
      </w:r>
    </w:p>
    <w:p w14:paraId="6A5F27F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307686B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22.10</w:t>
      </w:r>
      <w:r>
        <w:rPr>
          <w:rFonts w:hint="eastAsia" w:ascii="Times New Roman" w:hAnsi="Times New Roman" w:eastAsia="仿宋_GB2312"/>
          <w:sz w:val="32"/>
          <w:szCs w:val="32"/>
        </w:rPr>
        <w:t>万元，比年初预算数增加</w:t>
      </w: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16.32</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商品和服务支出增加。</w:t>
      </w:r>
    </w:p>
    <w:p w14:paraId="3673B9F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5ED4674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54.19</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乡村振兴重点工作推进会、冬季大会战、秋季流动现场会等</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1723</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召开部署推进乡村振兴各项工作的会议</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54.74</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致富带头</w:t>
      </w:r>
      <w:r>
        <w:rPr>
          <w:rFonts w:hint="eastAsia" w:ascii="Times New Roman" w:hAnsi="Times New Roman" w:eastAsia="仿宋_GB2312"/>
          <w:sz w:val="32"/>
          <w:szCs w:val="32"/>
        </w:rPr>
        <w:t>培训</w:t>
      </w:r>
      <w:r>
        <w:rPr>
          <w:rFonts w:hint="eastAsia" w:ascii="Times New Roman" w:hAnsi="Times New Roman" w:eastAsia="仿宋_GB2312"/>
          <w:sz w:val="32"/>
          <w:szCs w:val="32"/>
          <w:lang w:eastAsia="zh-CN"/>
        </w:rPr>
        <w:t>、信息采集培训、防返贫监测帮扶集中排查培训等</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1356</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开展各项提升干部综合业务能力的培训</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举办节庆、晚会、论坛、赛事活动。</w:t>
      </w:r>
    </w:p>
    <w:p w14:paraId="1182C25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589BAA7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533.02</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244.01</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289.01</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533.02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533.02</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1DABCCF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60BE4F9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无</w:t>
      </w:r>
      <w:r>
        <w:rPr>
          <w:rFonts w:hint="eastAsia" w:ascii="Times New Roman" w:hAnsi="Times New Roman" w:eastAsia="仿宋_GB2312"/>
          <w:color w:val="auto"/>
          <w:sz w:val="32"/>
          <w:szCs w:val="32"/>
        </w:rPr>
        <w:t>其他用车；单位价值100万元以上设备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B55FEF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971960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0DC6BEC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通过认真对照《沅江市财政局关于开展预算支出绩效运行监控的通知》《沅江市财政局关于开展</w:t>
      </w:r>
      <w:r>
        <w:rPr>
          <w:rFonts w:hint="eastAsia" w:ascii="Times New Roman" w:hAnsi="Times New Roman" w:eastAsia="仿宋_GB2312"/>
          <w:sz w:val="32"/>
          <w:szCs w:val="32"/>
          <w:lang w:val="en-US" w:eastAsia="zh-CN"/>
        </w:rPr>
        <w:t>2023年度预算部门支出绩效自评的通知</w:t>
      </w:r>
      <w:r>
        <w:rPr>
          <w:rFonts w:hint="eastAsia" w:ascii="Times New Roman" w:hAnsi="Times New Roman" w:eastAsia="仿宋_GB2312"/>
          <w:sz w:val="32"/>
          <w:szCs w:val="32"/>
          <w:lang w:eastAsia="zh-CN"/>
        </w:rPr>
        <w:t>》，我单位按时开展绩效监控和绩效自评工作，</w:t>
      </w:r>
      <w:bookmarkStart w:id="3" w:name="_GoBack"/>
      <w:bookmarkEnd w:id="3"/>
      <w:r>
        <w:rPr>
          <w:rFonts w:hint="eastAsia" w:ascii="Times New Roman" w:hAnsi="Times New Roman" w:eastAsia="仿宋_GB2312"/>
          <w:sz w:val="32"/>
          <w:szCs w:val="32"/>
          <w:lang w:eastAsia="zh-CN"/>
        </w:rPr>
        <w:t>各项指标都较好地达到了相关要求。</w:t>
      </w:r>
    </w:p>
    <w:p w14:paraId="5C0D66C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2419F0EA">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2023年，我单位完成以下重点工作：</w:t>
      </w:r>
    </w:p>
    <w:p w14:paraId="48B3CBC8">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全市防止返贫监测和帮扶工作的督导和考核工作落实到位；</w:t>
      </w:r>
      <w:r>
        <w:rPr>
          <w:rFonts w:hint="eastAsia" w:ascii="Times New Roman" w:hAnsi="Times New Roman" w:eastAsia="仿宋_GB2312"/>
          <w:sz w:val="32"/>
          <w:szCs w:val="32"/>
          <w:lang w:eastAsia="zh-CN"/>
        </w:rPr>
        <w:t>做好</w:t>
      </w:r>
      <w:r>
        <w:rPr>
          <w:rFonts w:hint="eastAsia" w:ascii="Times New Roman" w:hAnsi="Times New Roman" w:eastAsia="仿宋_GB2312"/>
          <w:sz w:val="32"/>
          <w:szCs w:val="32"/>
        </w:rPr>
        <w:t>全市巩固脱贫攻坚成果与乡村振兴有关的信息和宣传工作</w:t>
      </w:r>
      <w:r>
        <w:rPr>
          <w:rFonts w:hint="eastAsia" w:ascii="Times New Roman" w:hAnsi="Times New Roman" w:eastAsia="仿宋_GB2312"/>
          <w:sz w:val="32"/>
          <w:szCs w:val="32"/>
          <w:lang w:eastAsia="zh-CN"/>
        </w:rPr>
        <w:t>；</w:t>
      </w:r>
    </w:p>
    <w:p w14:paraId="2D9CA4FE">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2.做好巩固拓展脱贫攻坚成果和乡村振兴项目库建设，组织财政衔接推进乡村振兴补助资金项目的规划、拟订全市财政推进乡村振兴补助资金分配方案，指导和监督检查资金的使用</w:t>
      </w:r>
      <w:r>
        <w:rPr>
          <w:rFonts w:hint="eastAsia" w:ascii="Times New Roman" w:hAnsi="Times New Roman" w:eastAsia="仿宋_GB2312"/>
          <w:sz w:val="32"/>
          <w:szCs w:val="32"/>
          <w:lang w:eastAsia="zh-CN"/>
        </w:rPr>
        <w:t>；</w:t>
      </w:r>
    </w:p>
    <w:p w14:paraId="79912C17">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3.指导全市扎实有序做好农村户厕问题摸排整改，确保农村改厕经得起“回头看”，改厕质量与实效全面巩固提升。　</w:t>
      </w:r>
    </w:p>
    <w:p w14:paraId="69F07CA8">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rPr>
        <w:t>机关财务制度健全，管理规范，</w:t>
      </w:r>
      <w:r>
        <w:rPr>
          <w:rFonts w:hint="eastAsia" w:ascii="Times New Roman" w:hAnsi="Times New Roman" w:eastAsia="仿宋_GB2312"/>
          <w:sz w:val="32"/>
          <w:szCs w:val="32"/>
          <w:lang w:eastAsia="zh-CN"/>
        </w:rPr>
        <w:t>账</w:t>
      </w:r>
      <w:r>
        <w:rPr>
          <w:rFonts w:hint="eastAsia" w:ascii="Times New Roman" w:hAnsi="Times New Roman" w:eastAsia="仿宋_GB2312"/>
          <w:sz w:val="32"/>
          <w:szCs w:val="32"/>
        </w:rPr>
        <w:t>务处理及时，会计核算规范。专项资金严格按照国家规定的相关法律、法规的规定和要求使用，确保了资金的专款专用。</w:t>
      </w:r>
    </w:p>
    <w:p w14:paraId="24F4FAF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30B83889">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预算准确率有待提高。年初预算编制不够精确，考虑不全面，导致年底决算数与年初预算数相差较大。原因是由于不是全口径预算,仅指市级财政年初安排数，没有本级财政市级安排以及预算年中追加的调整预算拨款数。</w:t>
      </w:r>
    </w:p>
    <w:p w14:paraId="0615F4A7">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sz w:val="72"/>
          <w:szCs w:val="72"/>
        </w:rPr>
      </w:pPr>
      <w:r>
        <w:rPr>
          <w:rFonts w:hint="eastAsia" w:ascii="Times New Roman" w:hAnsi="Times New Roman" w:eastAsia="仿宋_GB2312"/>
          <w:sz w:val="32"/>
          <w:szCs w:val="32"/>
        </w:rPr>
        <w:t>2.精细化管理有待加强。从绩效评价看，部门支出预算和绩效评价部分项目目标无法用量化指标来进行考评，需要进一步做到合理性与可操作性的有机统一。</w:t>
      </w:r>
    </w:p>
    <w:p w14:paraId="299153C2">
      <w:pPr>
        <w:pStyle w:val="12"/>
        <w:jc w:val="center"/>
        <w:rPr>
          <w:sz w:val="72"/>
          <w:szCs w:val="72"/>
        </w:rPr>
      </w:pPr>
    </w:p>
    <w:p w14:paraId="58AD5FAB">
      <w:pPr>
        <w:pStyle w:val="12"/>
        <w:jc w:val="center"/>
        <w:rPr>
          <w:sz w:val="72"/>
          <w:szCs w:val="72"/>
        </w:rPr>
      </w:pPr>
    </w:p>
    <w:p w14:paraId="11A79596">
      <w:pPr>
        <w:pStyle w:val="12"/>
        <w:jc w:val="both"/>
        <w:rPr>
          <w:rFonts w:hint="eastAsia" w:ascii="方正小标宋_GBK" w:hAnsi="方正小标宋_GBK" w:eastAsia="方正小标宋_GBK" w:cs="方正小标宋_GBK"/>
          <w:sz w:val="72"/>
          <w:szCs w:val="72"/>
        </w:rPr>
      </w:pPr>
    </w:p>
    <w:p w14:paraId="5E3A44ED">
      <w:pPr>
        <w:pStyle w:val="12"/>
        <w:jc w:val="center"/>
        <w:rPr>
          <w:rFonts w:hint="eastAsia" w:ascii="方正小标宋_GBK" w:hAnsi="方正小标宋_GBK" w:eastAsia="方正小标宋_GBK" w:cs="方正小标宋_GBK"/>
          <w:sz w:val="72"/>
          <w:szCs w:val="72"/>
        </w:rPr>
      </w:pPr>
    </w:p>
    <w:p w14:paraId="4FFDCF70">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0837CDF">
      <w:pPr>
        <w:jc w:val="center"/>
        <w:rPr>
          <w:rFonts w:hint="eastAsia" w:ascii="方正小标宋_GBK" w:hAnsi="方正小标宋_GBK" w:eastAsia="方正小标宋_GBK" w:cs="方正小标宋_GBK"/>
          <w:color w:val="000000"/>
          <w:kern w:val="0"/>
          <w:sz w:val="70"/>
          <w:szCs w:val="70"/>
        </w:rPr>
      </w:pPr>
    </w:p>
    <w:p w14:paraId="730BAB31">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3805FD0">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79AC1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一、财政拨款收入：指中央财政当年拨付的资金。 </w:t>
      </w:r>
    </w:p>
    <w:p w14:paraId="6DA3B2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14:paraId="7A968F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三、经营收入：指事业单位在专业业务活动及其辅助活动之外开展非独立核算经营活动取得的收入。如：中国财政杂志社广告收入等。 </w:t>
      </w:r>
    </w:p>
    <w:p w14:paraId="54DBDF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四、其他收入：指除上述“财政拨款收入” 、 “事业收入” 、“经营收入”等以外的收入。主要是按规定动用的售房收入、存款利息收入等。 </w:t>
      </w:r>
    </w:p>
    <w:p w14:paraId="657B36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712E96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六、年初结转和结余：指以前年度尚未完成、结转到本年按有关规定继续使用的资金。 </w:t>
      </w:r>
    </w:p>
    <w:p w14:paraId="0EA757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七、结余分配：指事业单位按规定提取的职工福利基金、事业基金和缴纳的所得税，以及建设单位按规定应交回的基本建设竣工项目结余资金。</w:t>
      </w:r>
    </w:p>
    <w:p w14:paraId="311626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八、年末结转和结余：指本年度或以前年度预算安排、因客观条件发生变化无法按原计划实施，需要延迟到以后年度按有关规定继续使用的资金。 </w:t>
      </w:r>
    </w:p>
    <w:p w14:paraId="6F38A9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九、基本支出：指为保障机构正常运转、完成日常工</w:t>
      </w:r>
    </w:p>
    <w:p w14:paraId="0DE13B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作任务而发生的人员支出和公用支出。 </w:t>
      </w:r>
    </w:p>
    <w:p w14:paraId="065460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十、项目支出：指在基本支出之外为完成特定行政任务和事业发展目标所发生的支出。 </w:t>
      </w:r>
    </w:p>
    <w:p w14:paraId="0750CF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十一、经营支出：指事业单位在专业业务活动及其辅助活动之外开展非独立核算经营活动发生的支出。 </w:t>
      </w:r>
    </w:p>
    <w:p w14:paraId="43B6C5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6B49FB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D82811">
      <w:pPr>
        <w:pStyle w:val="12"/>
        <w:jc w:val="center"/>
        <w:rPr>
          <w:sz w:val="72"/>
          <w:szCs w:val="72"/>
        </w:rPr>
      </w:pPr>
    </w:p>
    <w:p w14:paraId="4139C9D0">
      <w:pPr>
        <w:pStyle w:val="12"/>
        <w:jc w:val="center"/>
        <w:rPr>
          <w:sz w:val="72"/>
          <w:szCs w:val="72"/>
        </w:rPr>
      </w:pPr>
    </w:p>
    <w:p w14:paraId="1CB02C0B">
      <w:pPr>
        <w:pStyle w:val="12"/>
        <w:jc w:val="center"/>
        <w:rPr>
          <w:sz w:val="72"/>
          <w:szCs w:val="72"/>
        </w:rPr>
      </w:pPr>
    </w:p>
    <w:p w14:paraId="03C85861">
      <w:pPr>
        <w:pStyle w:val="12"/>
        <w:jc w:val="center"/>
        <w:rPr>
          <w:sz w:val="72"/>
          <w:szCs w:val="72"/>
        </w:rPr>
      </w:pPr>
    </w:p>
    <w:p w14:paraId="525C2489">
      <w:pPr>
        <w:pStyle w:val="12"/>
        <w:jc w:val="center"/>
        <w:rPr>
          <w:sz w:val="72"/>
          <w:szCs w:val="72"/>
        </w:rPr>
      </w:pPr>
    </w:p>
    <w:p w14:paraId="3776D4C1">
      <w:pPr>
        <w:pStyle w:val="12"/>
        <w:jc w:val="center"/>
        <w:rPr>
          <w:sz w:val="72"/>
          <w:szCs w:val="72"/>
        </w:rPr>
      </w:pPr>
    </w:p>
    <w:p w14:paraId="7CB377B7">
      <w:pPr>
        <w:pStyle w:val="12"/>
        <w:jc w:val="center"/>
        <w:rPr>
          <w:sz w:val="72"/>
          <w:szCs w:val="72"/>
        </w:rPr>
      </w:pPr>
    </w:p>
    <w:p w14:paraId="3F617F73">
      <w:pPr>
        <w:pStyle w:val="12"/>
        <w:jc w:val="center"/>
        <w:rPr>
          <w:sz w:val="72"/>
          <w:szCs w:val="72"/>
        </w:rPr>
      </w:pPr>
    </w:p>
    <w:p w14:paraId="1E78F36F">
      <w:pPr>
        <w:rPr>
          <w:sz w:val="72"/>
          <w:szCs w:val="72"/>
        </w:rPr>
      </w:pPr>
      <w:r>
        <w:rPr>
          <w:sz w:val="72"/>
          <w:szCs w:val="72"/>
        </w:rPr>
        <w:br w:type="page"/>
      </w:r>
    </w:p>
    <w:p w14:paraId="3358F8C0">
      <w:pPr>
        <w:pStyle w:val="12"/>
        <w:jc w:val="center"/>
        <w:rPr>
          <w:rFonts w:hint="eastAsia" w:ascii="方正小标宋_GBK" w:hAnsi="方正小标宋_GBK" w:eastAsia="方正小标宋_GBK" w:cs="方正小标宋_GBK"/>
          <w:sz w:val="72"/>
          <w:szCs w:val="72"/>
        </w:rPr>
      </w:pPr>
    </w:p>
    <w:p w14:paraId="5DD38C77">
      <w:pPr>
        <w:pStyle w:val="12"/>
        <w:jc w:val="center"/>
        <w:rPr>
          <w:rFonts w:hint="eastAsia" w:ascii="方正小标宋_GBK" w:hAnsi="方正小标宋_GBK" w:eastAsia="方正小标宋_GBK" w:cs="方正小标宋_GBK"/>
          <w:sz w:val="72"/>
          <w:szCs w:val="72"/>
        </w:rPr>
      </w:pPr>
    </w:p>
    <w:p w14:paraId="0D354CD1">
      <w:pPr>
        <w:pStyle w:val="12"/>
        <w:jc w:val="center"/>
        <w:rPr>
          <w:rFonts w:hint="eastAsia" w:ascii="方正小标宋_GBK" w:hAnsi="方正小标宋_GBK" w:eastAsia="方正小标宋_GBK" w:cs="方正小标宋_GBK"/>
          <w:sz w:val="72"/>
          <w:szCs w:val="72"/>
        </w:rPr>
      </w:pPr>
    </w:p>
    <w:p w14:paraId="378E6DD2">
      <w:pPr>
        <w:pStyle w:val="12"/>
        <w:jc w:val="center"/>
        <w:rPr>
          <w:rFonts w:hint="eastAsia" w:ascii="方正小标宋_GBK" w:hAnsi="方正小标宋_GBK" w:eastAsia="方正小标宋_GBK" w:cs="方正小标宋_GBK"/>
          <w:sz w:val="72"/>
          <w:szCs w:val="72"/>
        </w:rPr>
      </w:pPr>
    </w:p>
    <w:p w14:paraId="2113F253">
      <w:pPr>
        <w:pStyle w:val="12"/>
        <w:jc w:val="center"/>
        <w:rPr>
          <w:rFonts w:hint="eastAsia" w:ascii="方正小标宋_GBK" w:hAnsi="方正小标宋_GBK" w:eastAsia="方正小标宋_GBK" w:cs="方正小标宋_GBK"/>
          <w:sz w:val="72"/>
          <w:szCs w:val="72"/>
        </w:rPr>
      </w:pPr>
    </w:p>
    <w:p w14:paraId="12B5FCC3">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0FCA6D19">
      <w:pPr>
        <w:pStyle w:val="12"/>
        <w:jc w:val="center"/>
        <w:rPr>
          <w:rFonts w:hint="eastAsia" w:ascii="方正小标宋_GBK" w:hAnsi="方正小标宋_GBK" w:eastAsia="方正小标宋_GBK" w:cs="方正小标宋_GBK"/>
          <w:sz w:val="70"/>
          <w:szCs w:val="70"/>
        </w:rPr>
      </w:pPr>
    </w:p>
    <w:p w14:paraId="6D8758BD">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EA31914">
      <w:pPr>
        <w:rPr>
          <w:sz w:val="72"/>
          <w:szCs w:val="72"/>
        </w:rPr>
      </w:pPr>
      <w:r>
        <w:rPr>
          <w:sz w:val="72"/>
          <w:szCs w:val="72"/>
        </w:rPr>
        <w:br w:type="page"/>
      </w:r>
    </w:p>
    <w:p w14:paraId="56CDE3F7">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14:paraId="64954E67">
      <w:pPr>
        <w:pStyle w:val="12"/>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3046D24A">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13C811A0">
      <w:pPr>
        <w:pStyle w:val="12"/>
        <w:jc w:val="center"/>
        <w:rPr>
          <w:sz w:val="72"/>
          <w:szCs w:val="72"/>
        </w:rPr>
      </w:pPr>
    </w:p>
    <w:p w14:paraId="51E30DDC">
      <w:pPr>
        <w:pStyle w:val="12"/>
        <w:jc w:val="center"/>
        <w:rPr>
          <w:sz w:val="72"/>
          <w:szCs w:val="72"/>
        </w:rPr>
      </w:pPr>
    </w:p>
    <w:p w14:paraId="713754C5">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30785D0"/>
    <w:multiLevelType w:val="singleLevel"/>
    <w:tmpl w:val="630785D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ZTRmZTJjYzFiMGU3NDY0NjU1ZjY2ZjcxZmUwZTA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048E"/>
    <w:rsid w:val="001C3C29"/>
    <w:rsid w:val="001D51E5"/>
    <w:rsid w:val="001E080D"/>
    <w:rsid w:val="001E53D0"/>
    <w:rsid w:val="001F0C3B"/>
    <w:rsid w:val="00202C82"/>
    <w:rsid w:val="00214427"/>
    <w:rsid w:val="00226CB7"/>
    <w:rsid w:val="00245594"/>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16981"/>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B256FB"/>
    <w:rsid w:val="02F72F5F"/>
    <w:rsid w:val="03195159"/>
    <w:rsid w:val="03231B33"/>
    <w:rsid w:val="03557558"/>
    <w:rsid w:val="045F4DED"/>
    <w:rsid w:val="048900BC"/>
    <w:rsid w:val="04B52C5F"/>
    <w:rsid w:val="04FC263C"/>
    <w:rsid w:val="05F438D3"/>
    <w:rsid w:val="05FA70D2"/>
    <w:rsid w:val="06AD62E4"/>
    <w:rsid w:val="06C70A28"/>
    <w:rsid w:val="06E710CA"/>
    <w:rsid w:val="076D5A73"/>
    <w:rsid w:val="07ED44BE"/>
    <w:rsid w:val="08F85810"/>
    <w:rsid w:val="092C1016"/>
    <w:rsid w:val="09642BA6"/>
    <w:rsid w:val="0A4A5BF8"/>
    <w:rsid w:val="0AA25A34"/>
    <w:rsid w:val="0ACC0D02"/>
    <w:rsid w:val="0B136931"/>
    <w:rsid w:val="0B212DFC"/>
    <w:rsid w:val="0B896BF3"/>
    <w:rsid w:val="0BA852CC"/>
    <w:rsid w:val="0BC24FD0"/>
    <w:rsid w:val="0BD065D0"/>
    <w:rsid w:val="0C1E10EA"/>
    <w:rsid w:val="0C210BDA"/>
    <w:rsid w:val="0C322DE7"/>
    <w:rsid w:val="0CBD0903"/>
    <w:rsid w:val="0CC47115"/>
    <w:rsid w:val="0D662D48"/>
    <w:rsid w:val="0DFA5B87"/>
    <w:rsid w:val="0E122ED0"/>
    <w:rsid w:val="0F576EC7"/>
    <w:rsid w:val="0F6C03BE"/>
    <w:rsid w:val="0FBF0E36"/>
    <w:rsid w:val="10291F6D"/>
    <w:rsid w:val="10971096"/>
    <w:rsid w:val="11BB73DB"/>
    <w:rsid w:val="11EB5F12"/>
    <w:rsid w:val="12891287"/>
    <w:rsid w:val="12DC585B"/>
    <w:rsid w:val="1312127D"/>
    <w:rsid w:val="13D1738A"/>
    <w:rsid w:val="140A3C5F"/>
    <w:rsid w:val="1493417A"/>
    <w:rsid w:val="14A979BF"/>
    <w:rsid w:val="15F66C34"/>
    <w:rsid w:val="17092996"/>
    <w:rsid w:val="17620A24"/>
    <w:rsid w:val="180F222F"/>
    <w:rsid w:val="188622FA"/>
    <w:rsid w:val="19241D0A"/>
    <w:rsid w:val="196C05CF"/>
    <w:rsid w:val="198C7FDB"/>
    <w:rsid w:val="1A3D12D5"/>
    <w:rsid w:val="1A620D3B"/>
    <w:rsid w:val="1A6E76E0"/>
    <w:rsid w:val="1D97DEFF"/>
    <w:rsid w:val="1DFB572F"/>
    <w:rsid w:val="1DFF72E5"/>
    <w:rsid w:val="1E5446B0"/>
    <w:rsid w:val="1E6A01BF"/>
    <w:rsid w:val="1EBA1146"/>
    <w:rsid w:val="1EDB10AE"/>
    <w:rsid w:val="1EF328AA"/>
    <w:rsid w:val="1EFC6F07"/>
    <w:rsid w:val="1F6F6345"/>
    <w:rsid w:val="1F721A21"/>
    <w:rsid w:val="1FB9548D"/>
    <w:rsid w:val="205729C5"/>
    <w:rsid w:val="20623843"/>
    <w:rsid w:val="20A87F49"/>
    <w:rsid w:val="211508B6"/>
    <w:rsid w:val="212925B3"/>
    <w:rsid w:val="215869F4"/>
    <w:rsid w:val="22094CE0"/>
    <w:rsid w:val="22327245"/>
    <w:rsid w:val="22C32593"/>
    <w:rsid w:val="232A616E"/>
    <w:rsid w:val="23627FFE"/>
    <w:rsid w:val="23F8626D"/>
    <w:rsid w:val="241430A6"/>
    <w:rsid w:val="253C34BC"/>
    <w:rsid w:val="25A42208"/>
    <w:rsid w:val="26AF355A"/>
    <w:rsid w:val="27C7107C"/>
    <w:rsid w:val="27CE7A10"/>
    <w:rsid w:val="290336EA"/>
    <w:rsid w:val="290D27BA"/>
    <w:rsid w:val="29AF73CD"/>
    <w:rsid w:val="29E67293"/>
    <w:rsid w:val="2A1B4306"/>
    <w:rsid w:val="2A426494"/>
    <w:rsid w:val="2A461AE0"/>
    <w:rsid w:val="2A4864C7"/>
    <w:rsid w:val="2A7F2CB8"/>
    <w:rsid w:val="2A854AAC"/>
    <w:rsid w:val="2AAB228B"/>
    <w:rsid w:val="2AEB656A"/>
    <w:rsid w:val="2B2B6F28"/>
    <w:rsid w:val="2B620B9B"/>
    <w:rsid w:val="2C697D08"/>
    <w:rsid w:val="2CDE24A4"/>
    <w:rsid w:val="2CFE66A2"/>
    <w:rsid w:val="2EB57234"/>
    <w:rsid w:val="2F917CA1"/>
    <w:rsid w:val="2FAF0127"/>
    <w:rsid w:val="2FDF85B8"/>
    <w:rsid w:val="2FFFEE04"/>
    <w:rsid w:val="306A22A0"/>
    <w:rsid w:val="319C46DB"/>
    <w:rsid w:val="31B77767"/>
    <w:rsid w:val="31FB0922"/>
    <w:rsid w:val="32612C35"/>
    <w:rsid w:val="32A45F3D"/>
    <w:rsid w:val="32C263C3"/>
    <w:rsid w:val="32F3657D"/>
    <w:rsid w:val="32F83B93"/>
    <w:rsid w:val="3373567E"/>
    <w:rsid w:val="33BE302F"/>
    <w:rsid w:val="33EC7B9C"/>
    <w:rsid w:val="34AC2E87"/>
    <w:rsid w:val="34BD32E6"/>
    <w:rsid w:val="34DF85B0"/>
    <w:rsid w:val="35A973C7"/>
    <w:rsid w:val="35CD1307"/>
    <w:rsid w:val="365E63A5"/>
    <w:rsid w:val="373723D3"/>
    <w:rsid w:val="37AB1B1C"/>
    <w:rsid w:val="388303A3"/>
    <w:rsid w:val="38926838"/>
    <w:rsid w:val="38E946AA"/>
    <w:rsid w:val="39096AFA"/>
    <w:rsid w:val="390A4620"/>
    <w:rsid w:val="39BD78E5"/>
    <w:rsid w:val="39DA4B51"/>
    <w:rsid w:val="3A4818A4"/>
    <w:rsid w:val="3B7F12F6"/>
    <w:rsid w:val="3B8F36BC"/>
    <w:rsid w:val="3C700C3E"/>
    <w:rsid w:val="3CD4741F"/>
    <w:rsid w:val="3CF04229"/>
    <w:rsid w:val="3CF63839"/>
    <w:rsid w:val="3D8928C8"/>
    <w:rsid w:val="3DC76F84"/>
    <w:rsid w:val="3E726EF0"/>
    <w:rsid w:val="3E8B4E71"/>
    <w:rsid w:val="3ED5122D"/>
    <w:rsid w:val="3ED92ACB"/>
    <w:rsid w:val="3EF73899"/>
    <w:rsid w:val="3F516B05"/>
    <w:rsid w:val="3FE03F00"/>
    <w:rsid w:val="408847A8"/>
    <w:rsid w:val="409749EB"/>
    <w:rsid w:val="40E65943"/>
    <w:rsid w:val="42A67168"/>
    <w:rsid w:val="43056584"/>
    <w:rsid w:val="433F58DF"/>
    <w:rsid w:val="4368266F"/>
    <w:rsid w:val="442E38B9"/>
    <w:rsid w:val="4436451B"/>
    <w:rsid w:val="444E3F5B"/>
    <w:rsid w:val="44F7014F"/>
    <w:rsid w:val="45097E82"/>
    <w:rsid w:val="458F65D9"/>
    <w:rsid w:val="45C1250B"/>
    <w:rsid w:val="45DE30BD"/>
    <w:rsid w:val="460A3EB2"/>
    <w:rsid w:val="463B1C84"/>
    <w:rsid w:val="46730044"/>
    <w:rsid w:val="46ED1809"/>
    <w:rsid w:val="472965B9"/>
    <w:rsid w:val="473E2065"/>
    <w:rsid w:val="47C63E08"/>
    <w:rsid w:val="48BF5427"/>
    <w:rsid w:val="491C4628"/>
    <w:rsid w:val="491FF225"/>
    <w:rsid w:val="495C67D2"/>
    <w:rsid w:val="4B272E10"/>
    <w:rsid w:val="4C727AC2"/>
    <w:rsid w:val="4C76404F"/>
    <w:rsid w:val="4CE94821"/>
    <w:rsid w:val="4CF60CEC"/>
    <w:rsid w:val="4CFB6302"/>
    <w:rsid w:val="4D7A28E7"/>
    <w:rsid w:val="4EF120B3"/>
    <w:rsid w:val="4F005452"/>
    <w:rsid w:val="4F0973FC"/>
    <w:rsid w:val="4F786498"/>
    <w:rsid w:val="4F7F146C"/>
    <w:rsid w:val="4FFD214C"/>
    <w:rsid w:val="515406D7"/>
    <w:rsid w:val="51775ADE"/>
    <w:rsid w:val="51E27A91"/>
    <w:rsid w:val="51F24178"/>
    <w:rsid w:val="52756B57"/>
    <w:rsid w:val="528D20F2"/>
    <w:rsid w:val="53AC65A8"/>
    <w:rsid w:val="53AF7E46"/>
    <w:rsid w:val="5438608E"/>
    <w:rsid w:val="54CE54C1"/>
    <w:rsid w:val="55227277"/>
    <w:rsid w:val="55264138"/>
    <w:rsid w:val="558275C0"/>
    <w:rsid w:val="55DD6EED"/>
    <w:rsid w:val="562543F0"/>
    <w:rsid w:val="56633896"/>
    <w:rsid w:val="5777D4F5"/>
    <w:rsid w:val="57A35F14"/>
    <w:rsid w:val="583628E4"/>
    <w:rsid w:val="59103135"/>
    <w:rsid w:val="591C41D0"/>
    <w:rsid w:val="59DD8326"/>
    <w:rsid w:val="59F14D15"/>
    <w:rsid w:val="5A144EA7"/>
    <w:rsid w:val="5A6B2D19"/>
    <w:rsid w:val="5A6F20DD"/>
    <w:rsid w:val="5B4041A6"/>
    <w:rsid w:val="5B9462A0"/>
    <w:rsid w:val="5B975D90"/>
    <w:rsid w:val="5C8005D2"/>
    <w:rsid w:val="5CDA369A"/>
    <w:rsid w:val="5CE46DB3"/>
    <w:rsid w:val="5DBB5D65"/>
    <w:rsid w:val="5DDC7A8A"/>
    <w:rsid w:val="5DEF592A"/>
    <w:rsid w:val="5DF70D68"/>
    <w:rsid w:val="5E2E0538"/>
    <w:rsid w:val="5E457D25"/>
    <w:rsid w:val="5E850121"/>
    <w:rsid w:val="5F047298"/>
    <w:rsid w:val="5F3F4774"/>
    <w:rsid w:val="5FC6BB1E"/>
    <w:rsid w:val="5FDF5FA0"/>
    <w:rsid w:val="5FF720F1"/>
    <w:rsid w:val="607B7A2E"/>
    <w:rsid w:val="60C05441"/>
    <w:rsid w:val="611834CF"/>
    <w:rsid w:val="61257A8A"/>
    <w:rsid w:val="6165268A"/>
    <w:rsid w:val="619568CD"/>
    <w:rsid w:val="61CD42B9"/>
    <w:rsid w:val="62C456BC"/>
    <w:rsid w:val="62F31AFE"/>
    <w:rsid w:val="63580EFE"/>
    <w:rsid w:val="63A13E11"/>
    <w:rsid w:val="64527AE9"/>
    <w:rsid w:val="64D4770D"/>
    <w:rsid w:val="64D8544F"/>
    <w:rsid w:val="64DB4F3F"/>
    <w:rsid w:val="65075D34"/>
    <w:rsid w:val="65AC068A"/>
    <w:rsid w:val="65F26341"/>
    <w:rsid w:val="666D1BA3"/>
    <w:rsid w:val="67281F92"/>
    <w:rsid w:val="67FF5C0B"/>
    <w:rsid w:val="697678E2"/>
    <w:rsid w:val="69A2602B"/>
    <w:rsid w:val="6A3176F9"/>
    <w:rsid w:val="6A8D0A8A"/>
    <w:rsid w:val="6ADA35A3"/>
    <w:rsid w:val="6B2A0087"/>
    <w:rsid w:val="6BDB3A77"/>
    <w:rsid w:val="6BF54B38"/>
    <w:rsid w:val="6D196605"/>
    <w:rsid w:val="6D1E6119"/>
    <w:rsid w:val="6D3C0545"/>
    <w:rsid w:val="6DC16CB2"/>
    <w:rsid w:val="6DFD5F26"/>
    <w:rsid w:val="6E2A4841"/>
    <w:rsid w:val="6EF74724"/>
    <w:rsid w:val="6EFC0924"/>
    <w:rsid w:val="6F411E43"/>
    <w:rsid w:val="6FB2689C"/>
    <w:rsid w:val="6FB74722"/>
    <w:rsid w:val="6FE86762"/>
    <w:rsid w:val="6FEF8B7E"/>
    <w:rsid w:val="700A0487"/>
    <w:rsid w:val="701E77AF"/>
    <w:rsid w:val="70231548"/>
    <w:rsid w:val="7064228D"/>
    <w:rsid w:val="70BC3E77"/>
    <w:rsid w:val="7169742F"/>
    <w:rsid w:val="71836742"/>
    <w:rsid w:val="71995F66"/>
    <w:rsid w:val="71A6591B"/>
    <w:rsid w:val="72B666A4"/>
    <w:rsid w:val="737C78ED"/>
    <w:rsid w:val="737D59BA"/>
    <w:rsid w:val="743E4BA3"/>
    <w:rsid w:val="747B5DF7"/>
    <w:rsid w:val="74850A24"/>
    <w:rsid w:val="74CE72E9"/>
    <w:rsid w:val="74DD260E"/>
    <w:rsid w:val="74EE516C"/>
    <w:rsid w:val="75096F5F"/>
    <w:rsid w:val="757A4300"/>
    <w:rsid w:val="75CA3DAD"/>
    <w:rsid w:val="762027B2"/>
    <w:rsid w:val="76911902"/>
    <w:rsid w:val="76CF5F86"/>
    <w:rsid w:val="76E029FD"/>
    <w:rsid w:val="76FF4ABD"/>
    <w:rsid w:val="773B361B"/>
    <w:rsid w:val="77416E84"/>
    <w:rsid w:val="77617528"/>
    <w:rsid w:val="77B92EBE"/>
    <w:rsid w:val="77C37683"/>
    <w:rsid w:val="784D25B3"/>
    <w:rsid w:val="78832A30"/>
    <w:rsid w:val="79654980"/>
    <w:rsid w:val="79986B03"/>
    <w:rsid w:val="79FF515B"/>
    <w:rsid w:val="7A5C5D83"/>
    <w:rsid w:val="7B302ED7"/>
    <w:rsid w:val="7B3E36DA"/>
    <w:rsid w:val="7BB75966"/>
    <w:rsid w:val="7BD009A9"/>
    <w:rsid w:val="7C02295A"/>
    <w:rsid w:val="7C23124E"/>
    <w:rsid w:val="7C59011B"/>
    <w:rsid w:val="7C644564"/>
    <w:rsid w:val="7C9C16EA"/>
    <w:rsid w:val="7CAA54CB"/>
    <w:rsid w:val="7DC8422E"/>
    <w:rsid w:val="7E1150D6"/>
    <w:rsid w:val="7E3420E2"/>
    <w:rsid w:val="7E9E1962"/>
    <w:rsid w:val="7E9F11B4"/>
    <w:rsid w:val="7F2D4191"/>
    <w:rsid w:val="7F37EC1E"/>
    <w:rsid w:val="7F3E1EFB"/>
    <w:rsid w:val="7F450D23"/>
    <w:rsid w:val="7F7DCD9D"/>
    <w:rsid w:val="7F970A6F"/>
    <w:rsid w:val="7FC1FFF3"/>
    <w:rsid w:val="7FC69637"/>
    <w:rsid w:val="7FDA7E75"/>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5784</Words>
  <Characters>6585</Characters>
  <Lines>63</Lines>
  <Paragraphs>18</Paragraphs>
  <TotalTime>4</TotalTime>
  <ScaleCrop>false</ScaleCrop>
  <LinksUpToDate>false</LinksUpToDate>
  <CharactersWithSpaces>7639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2024-09-10T02:06:05Z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40C79F9BC45140C4A50FD21155A80A16_12</vt:lpwstr>
  </property>
</Properties>
</file>