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mbria"/>
          <w:sz w:val="44"/>
          <w:szCs w:val="44"/>
        </w:rPr>
      </w:pPr>
      <w:bookmarkStart w:id="0" w:name="_GoBack"/>
      <w:bookmarkEnd w:id="0"/>
      <w:r>
        <w:rPr>
          <w:rFonts w:ascii="Cambria"/>
          <w:sz w:val="44"/>
          <w:szCs w:val="44"/>
        </w:rPr>
        <w:t>目</w:t>
      </w:r>
      <w:r>
        <w:rPr>
          <w:rFonts w:hint="eastAsia" w:ascii="Cambria"/>
          <w:sz w:val="44"/>
          <w:szCs w:val="44"/>
        </w:rPr>
        <w:t xml:space="preserve">  </w:t>
      </w:r>
      <w:r>
        <w:rPr>
          <w:rFonts w:ascii="Cambria"/>
          <w:sz w:val="44"/>
          <w:szCs w:val="44"/>
        </w:rPr>
        <w:t>录</w:t>
      </w:r>
    </w:p>
    <w:p>
      <w:pP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一、 沅江市茶盘洲镇2021年部门预算编制说明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二、 202</w:t>
      </w:r>
      <w:r>
        <w:rPr>
          <w:rFonts w:hint="eastAsia" w:ascii="宋体" w:hAnsi="宋体" w:cstheme="minorBid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年市沅江市茶盘洲镇预算公开表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1、 部门收支总表，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2、 部门收入总表，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3、 部门支出总体情况表，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4、 部门支出总表（按部门预算经济分类），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5、 部门支出总表（按政府预算经济分类），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6、 基本支出预算明细表-工资福利支出（按部门预算经济分类），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7、 基本支出预算明细表-工资福利支出（按政府预算经济分类），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8、 基本支出预算明细表-商品和服务支出（按部门预算经济分类），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9、 基本支出预算明细表-商品和服务支出（按政府预算经济分类），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10、 基本支出预算明细表-对个人和家庭的补助（按部门预算经济分类），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11、 基本支出预算明细表-对个人和家庭的补助（按政府预算经济分类），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12、 财政拨款收支总体情况表，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13、 一般公共预算支出情况表，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14、 一般公共预算支出情况表，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15、 一般公共预算基本支出预算明细表-工资福利支出（按部门预算经济分类），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16、 一般公共预算基本支出预算明细表-工资福利支出（按政府预算经济分类），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17、 一般公共预算基本支出预算明细表-商品和服务支出（按部门预算经济分类），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18、 一般公共预算基本支出预算明细表-商品和服务支出（按政府预算经济分类），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19、 一般公共预算基本支出预算明细表-对个人和家庭的补助（按部门预算经济分类），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20、 基本支出预算明细表-对个人和家庭的补助（按政府预算经济分类），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21、 政府性基金拨款预算支出情况表（按部门预算经济分类），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22、 政府性基金拨款预算支出情况表（按政府预算经济分类），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23、 纳入专户管理的非税收入拨款预算支出情况表（按部门预算经济分类），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24、 纳入专户管理的非税收入拨款预算支出情况表（按政府预算经济分类），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25、 经费拨款预算支出情况表（按部门预算经济分类），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26、 经费拨款预算支出情况表（按政府预算经济分类），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27、 专项资金预算汇总表，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28、 一般公共预算“三公”经费预算表。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29、 2020年度单位项目支出预算绩效目标申报表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2"/>
          <w:szCs w:val="32"/>
          <w:lang w:val="en-US" w:eastAsia="zh-CN" w:bidi="ar-SA"/>
        </w:rPr>
        <w:t>30、 2020年度部门整体支出预算绩效目标申报表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07DBF"/>
    <w:rsid w:val="00216963"/>
    <w:rsid w:val="002A56E0"/>
    <w:rsid w:val="00927577"/>
    <w:rsid w:val="00AB74DD"/>
    <w:rsid w:val="00FC6D1C"/>
    <w:rsid w:val="164D2376"/>
    <w:rsid w:val="1DA97F39"/>
    <w:rsid w:val="2EBF5F1F"/>
    <w:rsid w:val="31080DB8"/>
    <w:rsid w:val="4C752B14"/>
    <w:rsid w:val="5ADD4ED3"/>
    <w:rsid w:val="5AFE08FA"/>
    <w:rsid w:val="5CD946EE"/>
    <w:rsid w:val="6C9660BC"/>
    <w:rsid w:val="6DC07DBF"/>
    <w:rsid w:val="783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</Words>
  <Characters>724</Characters>
  <Lines>6</Lines>
  <Paragraphs>1</Paragraphs>
  <TotalTime>1</TotalTime>
  <ScaleCrop>false</ScaleCrop>
  <LinksUpToDate>false</LinksUpToDate>
  <CharactersWithSpaces>849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旅行者</cp:lastModifiedBy>
  <dcterms:modified xsi:type="dcterms:W3CDTF">2021-12-07T03:11:28Z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DC0957416EEA4F568561DAA1EE41B57B</vt:lpwstr>
  </property>
</Properties>
</file>