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50"/>
        <w:jc w:val="center"/>
        <w:rPr>
          <w:rFonts w:hint="default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</w:rPr>
        <w:t>2021年沅江市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湘北市场管理办公室</w:t>
      </w:r>
      <w:bookmarkStart w:id="0" w:name="_GoBack"/>
      <w:bookmarkEnd w:id="0"/>
    </w:p>
    <w:p>
      <w:pPr>
        <w:ind w:firstLine="540" w:firstLineChars="150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部门预算</w:t>
      </w:r>
    </w:p>
    <w:p>
      <w:pPr>
        <w:jc w:val="center"/>
        <w:rPr>
          <w:rFonts w:asciiTheme="minorEastAsia" w:hAnsiTheme="minorEastAsia"/>
          <w:sz w:val="36"/>
          <w:szCs w:val="36"/>
        </w:rPr>
      </w:pPr>
    </w:p>
    <w:p>
      <w:pPr>
        <w:ind w:firstLine="3240" w:firstLineChars="9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目    录</w:t>
      </w:r>
    </w:p>
    <w:p>
      <w:pPr>
        <w:rPr>
          <w:rFonts w:asciiTheme="minorEastAsia" w:hAnsiTheme="minorEastAsia"/>
          <w:sz w:val="36"/>
          <w:szCs w:val="36"/>
        </w:rPr>
      </w:pPr>
    </w:p>
    <w:p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 xml:space="preserve">第一部分2021年部门预算说明 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第二部分 2021年部门预算表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1、部门收支总体情况表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</w:t>
      </w:r>
      <w:r>
        <w:rPr>
          <w:rFonts w:hint="eastAsia" w:asciiTheme="minorEastAsia" w:hAnsiTheme="minorEastAsia"/>
          <w:sz w:val="36"/>
          <w:szCs w:val="36"/>
        </w:rPr>
        <w:t>、部门收入总体情况表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3</w:t>
      </w:r>
      <w:r>
        <w:rPr>
          <w:rFonts w:hint="eastAsia" w:asciiTheme="minorEastAsia" w:hAnsiTheme="minorEastAsia"/>
          <w:sz w:val="36"/>
          <w:szCs w:val="36"/>
        </w:rPr>
        <w:t>、部门支出总体情况表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4</w:t>
      </w:r>
      <w:r>
        <w:rPr>
          <w:rFonts w:hint="eastAsia" w:asciiTheme="minorEastAsia" w:hAnsiTheme="minorEastAsia"/>
          <w:sz w:val="36"/>
          <w:szCs w:val="36"/>
        </w:rPr>
        <w:t>、部门支出总表（按部门预算经济分类）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5</w:t>
      </w:r>
      <w:r>
        <w:rPr>
          <w:rFonts w:hint="eastAsia" w:asciiTheme="minorEastAsia" w:hAnsiTheme="minorEastAsia"/>
          <w:sz w:val="36"/>
          <w:szCs w:val="36"/>
        </w:rPr>
        <w:t>、部门支出总表（按政府预算经济分类）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6</w:t>
      </w:r>
      <w:r>
        <w:rPr>
          <w:rFonts w:hint="eastAsia" w:asciiTheme="minorEastAsia" w:hAnsiTheme="minorEastAsia"/>
          <w:sz w:val="36"/>
          <w:szCs w:val="36"/>
        </w:rPr>
        <w:t>、基本支出预算明细表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工资福利支出（按部门预算经济分类）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7</w:t>
      </w:r>
      <w:r>
        <w:rPr>
          <w:rFonts w:hint="eastAsia" w:asciiTheme="minorEastAsia" w:hAnsiTheme="minorEastAsia"/>
          <w:sz w:val="36"/>
          <w:szCs w:val="36"/>
        </w:rPr>
        <w:t>、基本支出预算明细表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工资福利支出（按政府预算经济分类）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8</w:t>
      </w:r>
      <w:r>
        <w:rPr>
          <w:rFonts w:hint="eastAsia" w:asciiTheme="minorEastAsia" w:hAnsiTheme="minorEastAsia"/>
          <w:sz w:val="36"/>
          <w:szCs w:val="36"/>
        </w:rPr>
        <w:t>、基本支出预算明细表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商品和服务支出（按部门预算经济分类）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9</w:t>
      </w:r>
      <w:r>
        <w:rPr>
          <w:rFonts w:hint="eastAsia" w:asciiTheme="minorEastAsia" w:hAnsiTheme="minorEastAsia"/>
          <w:sz w:val="36"/>
          <w:szCs w:val="36"/>
        </w:rPr>
        <w:t>、基本支出预算明细表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商品和服务支出（按政府预算经济分类）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10</w:t>
      </w:r>
      <w:r>
        <w:rPr>
          <w:rFonts w:hint="eastAsia" w:asciiTheme="minorEastAsia" w:hAnsiTheme="minorEastAsia"/>
          <w:sz w:val="36"/>
          <w:szCs w:val="36"/>
        </w:rPr>
        <w:t>、基本支出预算明细表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对个人和家庭的补助（按部门预算经济分类）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11</w:t>
      </w:r>
      <w:r>
        <w:rPr>
          <w:rFonts w:hint="eastAsia" w:asciiTheme="minorEastAsia" w:hAnsiTheme="minorEastAsia"/>
          <w:sz w:val="36"/>
          <w:szCs w:val="36"/>
        </w:rPr>
        <w:t>、基本支出预算明细表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对个人和家庭的补助（按政府预算经济分类）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12</w:t>
      </w:r>
      <w:r>
        <w:rPr>
          <w:rFonts w:hint="eastAsia" w:asciiTheme="minorEastAsia" w:hAnsiTheme="minorEastAsia"/>
          <w:sz w:val="36"/>
          <w:szCs w:val="36"/>
        </w:rPr>
        <w:t>、财政拨款收支总体情况表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13</w:t>
      </w:r>
      <w:r>
        <w:rPr>
          <w:rFonts w:hint="eastAsia" w:asciiTheme="minorEastAsia" w:hAnsiTheme="minorEastAsia"/>
          <w:sz w:val="36"/>
          <w:szCs w:val="36"/>
        </w:rPr>
        <w:t>、一般公共预算支出情况表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14</w:t>
      </w:r>
      <w:r>
        <w:rPr>
          <w:rFonts w:hint="eastAsia" w:asciiTheme="minorEastAsia" w:hAnsiTheme="minorEastAsia"/>
          <w:sz w:val="36"/>
          <w:szCs w:val="36"/>
        </w:rPr>
        <w:t>、一般公共预算支出情况表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15</w:t>
      </w:r>
      <w:r>
        <w:rPr>
          <w:rFonts w:hint="eastAsia" w:asciiTheme="minorEastAsia" w:hAnsiTheme="minorEastAsia"/>
          <w:sz w:val="36"/>
          <w:szCs w:val="36"/>
        </w:rPr>
        <w:t>、一般公共预算基本支出预算明细表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工资福利支出（按部门预算经济分类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16</w:t>
      </w:r>
      <w:r>
        <w:rPr>
          <w:rFonts w:hint="eastAsia" w:asciiTheme="minorEastAsia" w:hAnsiTheme="minorEastAsia"/>
          <w:sz w:val="36"/>
          <w:szCs w:val="36"/>
        </w:rPr>
        <w:t>、一般公共预算基本支出预算明细表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工资福利支出（按政府预算经济分类）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17</w:t>
      </w:r>
      <w:r>
        <w:rPr>
          <w:rFonts w:hint="eastAsia" w:asciiTheme="minorEastAsia" w:hAnsiTheme="minorEastAsia"/>
          <w:sz w:val="36"/>
          <w:szCs w:val="36"/>
        </w:rPr>
        <w:t>、一般公共预算基本支出预算明细表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商品和服务支出（按部门预算经济分类）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18</w:t>
      </w:r>
      <w:r>
        <w:rPr>
          <w:rFonts w:hint="eastAsia" w:asciiTheme="minorEastAsia" w:hAnsiTheme="minorEastAsia"/>
          <w:sz w:val="36"/>
          <w:szCs w:val="36"/>
        </w:rPr>
        <w:t>、一般公共预算基本支出预算明细表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对个人和家庭的补助（按部门预算经济分类）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19</w:t>
      </w:r>
      <w:r>
        <w:rPr>
          <w:rFonts w:hint="eastAsia" w:asciiTheme="minorEastAsia" w:hAnsiTheme="minorEastAsia"/>
          <w:sz w:val="36"/>
          <w:szCs w:val="36"/>
        </w:rPr>
        <w:t>、一般公共预算基本支出预算明细表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对个人和家庭的补助（按部门预算经济分类）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20</w:t>
      </w:r>
      <w:r>
        <w:rPr>
          <w:rFonts w:hint="eastAsia" w:asciiTheme="minorEastAsia" w:hAnsiTheme="minorEastAsia"/>
          <w:sz w:val="36"/>
          <w:szCs w:val="36"/>
        </w:rPr>
        <w:t>、基本支出预算明细表</w:t>
      </w:r>
      <w:r>
        <w:rPr>
          <w:rFonts w:asciiTheme="minorEastAsia" w:hAnsiTheme="minorEastAsia"/>
          <w:sz w:val="36"/>
          <w:szCs w:val="36"/>
        </w:rPr>
        <w:t>-</w:t>
      </w:r>
      <w:r>
        <w:rPr>
          <w:rFonts w:hint="eastAsia" w:asciiTheme="minorEastAsia" w:hAnsiTheme="minorEastAsia"/>
          <w:sz w:val="36"/>
          <w:szCs w:val="36"/>
        </w:rPr>
        <w:t>对个人和家庭的补助（按政府预算经济分类）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21</w:t>
      </w:r>
      <w:r>
        <w:rPr>
          <w:rFonts w:hint="eastAsia" w:asciiTheme="minorEastAsia" w:hAnsiTheme="minorEastAsia"/>
          <w:sz w:val="36"/>
          <w:szCs w:val="36"/>
        </w:rPr>
        <w:t>、政府性基金拨款预算支出情况表（按部门预算经济分类）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22</w:t>
      </w:r>
      <w:r>
        <w:rPr>
          <w:rFonts w:hint="eastAsia" w:asciiTheme="minorEastAsia" w:hAnsiTheme="minorEastAsia"/>
          <w:sz w:val="36"/>
          <w:szCs w:val="36"/>
        </w:rPr>
        <w:t>、政府性基金拨款预算支出情况表（按政府预算经济分类）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23</w:t>
      </w:r>
      <w:r>
        <w:rPr>
          <w:rFonts w:hint="eastAsia" w:asciiTheme="minorEastAsia" w:hAnsiTheme="minorEastAsia"/>
          <w:sz w:val="36"/>
          <w:szCs w:val="36"/>
        </w:rPr>
        <w:t>、纳入专户管理的非税收入拨款预算支出情况表（按部门预算经济分类）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24</w:t>
      </w:r>
      <w:r>
        <w:rPr>
          <w:rFonts w:hint="eastAsia" w:asciiTheme="minorEastAsia" w:hAnsiTheme="minorEastAsia"/>
          <w:sz w:val="36"/>
          <w:szCs w:val="36"/>
        </w:rPr>
        <w:t>、纳入专户管理的非税收入拨款预算支出情况表（按政府预算经济分类）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25</w:t>
      </w:r>
      <w:r>
        <w:rPr>
          <w:rFonts w:hint="eastAsia" w:asciiTheme="minorEastAsia" w:hAnsiTheme="minorEastAsia"/>
          <w:sz w:val="36"/>
          <w:szCs w:val="36"/>
        </w:rPr>
        <w:t>、经费拨款预算支出情况表（按部门预算经济分类）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26</w:t>
      </w:r>
      <w:r>
        <w:rPr>
          <w:rFonts w:hint="eastAsia" w:asciiTheme="minorEastAsia" w:hAnsiTheme="minorEastAsia"/>
          <w:sz w:val="36"/>
          <w:szCs w:val="36"/>
        </w:rPr>
        <w:t>、经费拨款预算支出情况表（按政府预算经济分类）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27</w:t>
      </w:r>
      <w:r>
        <w:rPr>
          <w:rFonts w:hint="eastAsia" w:asciiTheme="minorEastAsia" w:hAnsiTheme="minorEastAsia"/>
          <w:sz w:val="36"/>
          <w:szCs w:val="36"/>
        </w:rPr>
        <w:t>、专项资金预算汇总表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28</w:t>
      </w:r>
      <w:r>
        <w:rPr>
          <w:rFonts w:hint="eastAsia" w:asciiTheme="minorEastAsia" w:hAnsiTheme="minorEastAsia"/>
          <w:sz w:val="36"/>
          <w:szCs w:val="36"/>
        </w:rPr>
        <w:t>、一般公共预算“三公”经费预算表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29</w:t>
      </w:r>
      <w:r>
        <w:rPr>
          <w:rFonts w:hint="eastAsia" w:asciiTheme="minorEastAsia" w:hAnsiTheme="minorEastAsia"/>
          <w:sz w:val="36"/>
          <w:szCs w:val="36"/>
        </w:rPr>
        <w:t>、2021年度单位项目支出预算绩效目标申报表</w:t>
      </w:r>
    </w:p>
    <w:p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/>
          <w:sz w:val="36"/>
          <w:szCs w:val="36"/>
        </w:rPr>
        <w:t> </w:t>
      </w:r>
      <w:r>
        <w:rPr>
          <w:rFonts w:asciiTheme="minorEastAsia" w:hAnsiTheme="minorEastAsia"/>
          <w:sz w:val="36"/>
          <w:szCs w:val="36"/>
        </w:rPr>
        <w:t>30</w:t>
      </w:r>
      <w:r>
        <w:rPr>
          <w:rFonts w:hint="eastAsia" w:asciiTheme="minorEastAsia" w:hAnsiTheme="minorEastAsia"/>
          <w:sz w:val="36"/>
          <w:szCs w:val="36"/>
        </w:rPr>
        <w:t>、专项资金预算汇总表</w:t>
      </w:r>
    </w:p>
    <w:p>
      <w:pPr>
        <w:rPr>
          <w:rFonts w:asciiTheme="minorEastAsia" w:hAnsi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7F2"/>
    <w:rsid w:val="001527F2"/>
    <w:rsid w:val="005145C2"/>
    <w:rsid w:val="00641E6F"/>
    <w:rsid w:val="007E0650"/>
    <w:rsid w:val="008F3274"/>
    <w:rsid w:val="00A60A71"/>
    <w:rsid w:val="00AA4315"/>
    <w:rsid w:val="00CF3343"/>
    <w:rsid w:val="00DB4EE8"/>
    <w:rsid w:val="00E968FA"/>
    <w:rsid w:val="00EA0C58"/>
    <w:rsid w:val="0DE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753</Characters>
  <Lines>6</Lines>
  <Paragraphs>1</Paragraphs>
  <TotalTime>5</TotalTime>
  <ScaleCrop>false</ScaleCrop>
  <LinksUpToDate>false</LinksUpToDate>
  <CharactersWithSpaces>883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2021-06-18T08:12:00Z</dcterms:created>
  <dc:creator>Administrator</dc:creator>
  <cp:lastModifiedBy>陈璇</cp:lastModifiedBy>
  <dcterms:modified xsi:type="dcterms:W3CDTF">2021-12-06T09:00:04Z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7E309B1DE725408F8C85F508A6CEC2C5</vt:lpwstr>
  </property>
</Properties>
</file>