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480"/>
        <w:jc w:val="center"/>
        <w:textAlignment w:val="auto"/>
        <w:rPr>
          <w:rFonts w:hint="eastAsia" w:ascii="方正小标宋简体" w:hAnsi="方正小标宋简体" w:eastAsia="方正小标宋简体" w:cs="方正小标宋简体"/>
          <w:b w:val="0"/>
          <w:bCs w:val="0"/>
          <w:color w:val="000000"/>
          <w:kern w:val="0"/>
          <w:sz w:val="44"/>
          <w:szCs w:val="44"/>
        </w:rPr>
      </w:pPr>
      <w:r>
        <w:rPr>
          <w:rFonts w:hint="eastAsia" w:ascii="方正小标宋简体" w:hAnsi="方正小标宋简体" w:eastAsia="方正小标宋简体" w:cs="方正小标宋简体"/>
          <w:b w:val="0"/>
          <w:bCs w:val="0"/>
          <w:color w:val="000000"/>
          <w:kern w:val="0"/>
          <w:sz w:val="44"/>
          <w:szCs w:val="44"/>
        </w:rPr>
        <w:t>益阳南洞庭湖自然保护区沅江市管理局</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480"/>
        <w:jc w:val="center"/>
        <w:textAlignment w:val="auto"/>
        <w:rPr>
          <w:rFonts w:hint="eastAsia" w:ascii="方正小标宋简体" w:hAnsi="方正小标宋简体" w:eastAsia="方正小标宋简体" w:cs="方正小标宋简体"/>
          <w:b w:val="0"/>
          <w:bCs w:val="0"/>
          <w:color w:val="333333"/>
          <w:kern w:val="0"/>
          <w:sz w:val="44"/>
          <w:szCs w:val="44"/>
        </w:rPr>
      </w:pPr>
      <w:r>
        <w:rPr>
          <w:rFonts w:hint="eastAsia" w:ascii="方正小标宋简体" w:hAnsi="方正小标宋简体" w:eastAsia="方正小标宋简体" w:cs="方正小标宋简体"/>
          <w:b w:val="0"/>
          <w:bCs w:val="0"/>
          <w:color w:val="333333"/>
          <w:kern w:val="0"/>
          <w:sz w:val="44"/>
          <w:szCs w:val="44"/>
        </w:rPr>
        <w:t>2021</w:t>
      </w:r>
      <w:r>
        <w:rPr>
          <w:rFonts w:hint="eastAsia" w:ascii="方正小标宋简体" w:hAnsi="方正小标宋简体" w:eastAsia="方正小标宋简体" w:cs="方正小标宋简体"/>
          <w:b w:val="0"/>
          <w:bCs w:val="0"/>
          <w:color w:val="333333"/>
          <w:kern w:val="0"/>
          <w:sz w:val="44"/>
          <w:szCs w:val="44"/>
        </w:rPr>
        <w:t>年部门预算说明</w:t>
      </w:r>
      <w:r>
        <w:rPr>
          <w:rFonts w:hint="eastAsia" w:ascii="方正小标宋简体" w:hAnsi="方正小标宋简体" w:eastAsia="方正小标宋简体" w:cs="方正小标宋简体"/>
          <w:b w:val="0"/>
          <w:bCs w:val="0"/>
          <w:color w:val="333333"/>
          <w:kern w:val="0"/>
          <w:sz w:val="44"/>
          <w:szCs w:val="44"/>
        </w:rPr>
        <w:t>　　</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480"/>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000000"/>
          <w:kern w:val="0"/>
          <w:sz w:val="32"/>
          <w:szCs w:val="32"/>
          <w:shd w:val="clear" w:color="auto" w:fill="FFFFFF"/>
        </w:rPr>
        <w:t> </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000000"/>
          <w:kern w:val="0"/>
          <w:sz w:val="32"/>
          <w:szCs w:val="32"/>
          <w:shd w:val="clear" w:color="auto" w:fill="FFFFFF"/>
        </w:rPr>
        <w:t>根据湖南省财政厅部门预算公开的相关要求，现将沅江市农业系统益阳南洞庭湖自然保护区沅江市管理局2021年部门预算编制说明如下</w:t>
      </w:r>
      <w:r>
        <w:rPr>
          <w:rFonts w:hint="eastAsia" w:ascii="仿宋_GB2312" w:hAnsi="仿宋_GB2312" w:eastAsia="仿宋_GB2312" w:cs="仿宋_GB2312"/>
          <w:color w:val="000000"/>
          <w:kern w:val="0"/>
          <w:sz w:val="32"/>
          <w:szCs w:val="32"/>
        </w:rPr>
        <w:t>：</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left="1200" w:hanging="720"/>
        <w:jc w:val="left"/>
        <w:textAlignment w:val="auto"/>
        <w:rPr>
          <w:rFonts w:hint="eastAsia" w:ascii="方正黑体简体" w:hAnsi="方正黑体简体" w:eastAsia="方正黑体简体" w:cs="方正黑体简体"/>
          <w:b w:val="0"/>
          <w:bCs w:val="0"/>
          <w:color w:val="333333"/>
          <w:kern w:val="0"/>
          <w:sz w:val="32"/>
          <w:szCs w:val="32"/>
        </w:rPr>
      </w:pPr>
      <w:r>
        <w:rPr>
          <w:rFonts w:hint="eastAsia" w:ascii="方正黑体简体" w:hAnsi="方正黑体简体" w:eastAsia="方正黑体简体" w:cs="方正黑体简体"/>
          <w:b w:val="0"/>
          <w:bCs w:val="0"/>
          <w:color w:val="000000"/>
          <w:kern w:val="0"/>
          <w:sz w:val="32"/>
          <w:szCs w:val="32"/>
        </w:rPr>
        <w:t>一、 工作职责</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000000"/>
          <w:kern w:val="0"/>
          <w:sz w:val="32"/>
          <w:szCs w:val="32"/>
          <w:shd w:val="clear" w:color="auto" w:fill="FFFFFF"/>
        </w:rPr>
        <w:t>1</w:t>
      </w:r>
      <w:r>
        <w:rPr>
          <w:rFonts w:hint="eastAsia" w:ascii="仿宋_GB2312" w:hAnsi="仿宋_GB2312" w:eastAsia="仿宋_GB2312" w:cs="仿宋_GB2312"/>
          <w:color w:val="000000"/>
          <w:kern w:val="0"/>
          <w:sz w:val="32"/>
          <w:szCs w:val="32"/>
          <w:shd w:val="clear" w:color="auto" w:fill="FFFFFF"/>
        </w:rPr>
        <w:t>、贯彻落实国家及省、市有关自然保护和野生动植物资源的方针、政策、法令。</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000000"/>
          <w:kern w:val="0"/>
          <w:sz w:val="32"/>
          <w:szCs w:val="32"/>
          <w:shd w:val="clear" w:color="auto" w:fill="FFFFFF"/>
        </w:rPr>
        <w:t>2</w:t>
      </w:r>
      <w:r>
        <w:rPr>
          <w:rFonts w:hint="eastAsia" w:ascii="仿宋_GB2312" w:hAnsi="仿宋_GB2312" w:eastAsia="仿宋_GB2312" w:cs="仿宋_GB2312"/>
          <w:color w:val="000000"/>
          <w:kern w:val="0"/>
          <w:sz w:val="32"/>
          <w:szCs w:val="32"/>
          <w:shd w:val="clear" w:color="auto" w:fill="FFFFFF"/>
        </w:rPr>
        <w:t>、负责组织申报和实施自然保护区生态修复和建设项目，进行退化湿地修复改造；加强对自然保护区试验区、缓冲区、核心区的分类保护和管理。</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000000"/>
          <w:kern w:val="0"/>
          <w:sz w:val="32"/>
          <w:szCs w:val="32"/>
          <w:shd w:val="clear" w:color="auto" w:fill="FFFFFF"/>
        </w:rPr>
        <w:t>3</w:t>
      </w:r>
      <w:r>
        <w:rPr>
          <w:rFonts w:hint="eastAsia" w:ascii="仿宋_GB2312" w:hAnsi="仿宋_GB2312" w:eastAsia="仿宋_GB2312" w:cs="仿宋_GB2312"/>
          <w:color w:val="000000"/>
          <w:kern w:val="0"/>
          <w:sz w:val="32"/>
          <w:szCs w:val="32"/>
          <w:shd w:val="clear" w:color="auto" w:fill="FFFFFF"/>
        </w:rPr>
        <w:t>、组织宣传有关湿地保护的法律、法规，开展湿地保护知识的教育；负责湿地保护区界标的设置和管理。</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000000"/>
          <w:kern w:val="0"/>
          <w:sz w:val="32"/>
          <w:szCs w:val="32"/>
          <w:shd w:val="clear" w:color="auto" w:fill="FFFFFF"/>
        </w:rPr>
        <w:t>4</w:t>
      </w:r>
      <w:r>
        <w:rPr>
          <w:rFonts w:hint="eastAsia" w:ascii="仿宋_GB2312" w:hAnsi="仿宋_GB2312" w:eastAsia="仿宋_GB2312" w:cs="仿宋_GB2312"/>
          <w:color w:val="000000"/>
          <w:kern w:val="0"/>
          <w:sz w:val="32"/>
          <w:szCs w:val="32"/>
          <w:shd w:val="clear" w:color="auto" w:fill="FFFFFF"/>
        </w:rPr>
        <w:t>、组织实施湿地保护区自然资源的调查、监测、科研、保护和救护工作，加强野生动物疫源疫病监测工作。</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000000"/>
          <w:kern w:val="0"/>
          <w:sz w:val="32"/>
          <w:szCs w:val="32"/>
          <w:shd w:val="clear" w:color="auto" w:fill="FFFFFF"/>
        </w:rPr>
        <w:t>5</w:t>
      </w:r>
      <w:r>
        <w:rPr>
          <w:rFonts w:hint="eastAsia" w:ascii="仿宋_GB2312" w:hAnsi="仿宋_GB2312" w:eastAsia="仿宋_GB2312" w:cs="仿宋_GB2312"/>
          <w:color w:val="000000"/>
          <w:kern w:val="0"/>
          <w:sz w:val="32"/>
          <w:szCs w:val="32"/>
          <w:shd w:val="clear" w:color="auto" w:fill="FFFFFF"/>
        </w:rPr>
        <w:t>、组织开展科学研究，重点对濒危珍稀动植物保护发展进行研究，采取生态环境保护措施，做好引种驯化和繁殖工作。</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000000"/>
          <w:kern w:val="0"/>
          <w:sz w:val="32"/>
          <w:szCs w:val="32"/>
          <w:shd w:val="clear" w:color="auto" w:fill="FFFFFF"/>
        </w:rPr>
        <w:t>6</w:t>
      </w:r>
      <w:r>
        <w:rPr>
          <w:rFonts w:hint="eastAsia" w:ascii="仿宋_GB2312" w:hAnsi="仿宋_GB2312" w:eastAsia="仿宋_GB2312" w:cs="仿宋_GB2312"/>
          <w:color w:val="000000"/>
          <w:kern w:val="0"/>
          <w:sz w:val="32"/>
          <w:szCs w:val="32"/>
          <w:shd w:val="clear" w:color="auto" w:fill="FFFFFF"/>
        </w:rPr>
        <w:t>、检查监督自然保护区范围内从事湿地野生动植物猎采、饲养、培植等活动，负责自然保护区合理利用和产品开发的规范管理。</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000000"/>
          <w:kern w:val="0"/>
          <w:sz w:val="32"/>
          <w:szCs w:val="32"/>
          <w:shd w:val="clear" w:color="auto" w:fill="FFFFFF"/>
        </w:rPr>
        <w:t>7</w:t>
      </w:r>
      <w:r>
        <w:rPr>
          <w:rFonts w:hint="eastAsia" w:ascii="仿宋_GB2312" w:hAnsi="仿宋_GB2312" w:eastAsia="仿宋_GB2312" w:cs="仿宋_GB2312"/>
          <w:color w:val="000000"/>
          <w:kern w:val="0"/>
          <w:sz w:val="32"/>
          <w:szCs w:val="32"/>
          <w:shd w:val="clear" w:color="auto" w:fill="FFFFFF"/>
        </w:rPr>
        <w:t>、</w:t>
      </w:r>
      <w:r>
        <w:rPr>
          <w:rFonts w:hint="eastAsia" w:ascii="仿宋_GB2312" w:hAnsi="仿宋_GB2312" w:eastAsia="仿宋_GB2312" w:cs="仿宋_GB2312"/>
          <w:color w:val="000000"/>
          <w:kern w:val="0"/>
          <w:sz w:val="32"/>
          <w:szCs w:val="32"/>
          <w:shd w:val="clear" w:color="auto" w:fill="FFFFFF"/>
        </w:rPr>
        <w:t xml:space="preserve"> </w:t>
      </w:r>
      <w:r>
        <w:rPr>
          <w:rFonts w:hint="eastAsia" w:ascii="仿宋_GB2312" w:hAnsi="仿宋_GB2312" w:eastAsia="仿宋_GB2312" w:cs="仿宋_GB2312"/>
          <w:color w:val="000000"/>
          <w:kern w:val="0"/>
          <w:sz w:val="32"/>
          <w:szCs w:val="32"/>
          <w:shd w:val="clear" w:color="auto" w:fill="FFFFFF"/>
        </w:rPr>
        <w:t>负责自然保护区内日常巡查管护，协助有关部门依法查处自然保护区范围内违反自然保护区、湿地及野生动植物资源管理政策、法规的各类案件。</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000000"/>
          <w:kern w:val="0"/>
          <w:sz w:val="32"/>
          <w:szCs w:val="32"/>
          <w:shd w:val="clear" w:color="auto" w:fill="FFFFFF"/>
        </w:rPr>
        <w:t>8</w:t>
      </w:r>
      <w:r>
        <w:rPr>
          <w:rFonts w:hint="eastAsia" w:ascii="仿宋_GB2312" w:hAnsi="仿宋_GB2312" w:eastAsia="仿宋_GB2312" w:cs="仿宋_GB2312"/>
          <w:color w:val="000000"/>
          <w:kern w:val="0"/>
          <w:sz w:val="32"/>
          <w:szCs w:val="32"/>
          <w:shd w:val="clear" w:color="auto" w:fill="FFFFFF"/>
        </w:rPr>
        <w:t>、</w:t>
      </w:r>
      <w:r>
        <w:rPr>
          <w:rFonts w:hint="eastAsia" w:ascii="仿宋_GB2312" w:hAnsi="仿宋_GB2312" w:eastAsia="仿宋_GB2312" w:cs="仿宋_GB2312"/>
          <w:color w:val="000000"/>
          <w:kern w:val="0"/>
          <w:sz w:val="32"/>
          <w:szCs w:val="32"/>
          <w:shd w:val="clear" w:color="auto" w:fill="FFFFFF"/>
        </w:rPr>
        <w:t xml:space="preserve"> </w:t>
      </w:r>
      <w:r>
        <w:rPr>
          <w:rFonts w:hint="eastAsia" w:ascii="仿宋_GB2312" w:hAnsi="仿宋_GB2312" w:eastAsia="仿宋_GB2312" w:cs="仿宋_GB2312"/>
          <w:color w:val="000000"/>
          <w:kern w:val="0"/>
          <w:sz w:val="32"/>
          <w:szCs w:val="32"/>
          <w:shd w:val="clear" w:color="auto" w:fill="FFFFFF"/>
        </w:rPr>
        <w:t>依照国际公约的惯例和要求，做好相关工作的协调、协作和交流。</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000000"/>
          <w:kern w:val="0"/>
          <w:sz w:val="32"/>
          <w:szCs w:val="32"/>
          <w:shd w:val="clear" w:color="auto" w:fill="FFFFFF"/>
        </w:rPr>
        <w:t>9</w:t>
      </w:r>
      <w:r>
        <w:rPr>
          <w:rFonts w:hint="eastAsia" w:ascii="仿宋_GB2312" w:hAnsi="仿宋_GB2312" w:eastAsia="仿宋_GB2312" w:cs="仿宋_GB2312"/>
          <w:color w:val="000000"/>
          <w:kern w:val="0"/>
          <w:sz w:val="32"/>
          <w:szCs w:val="32"/>
          <w:shd w:val="clear" w:color="auto" w:fill="FFFFFF"/>
        </w:rPr>
        <w:t>、</w:t>
      </w:r>
      <w:r>
        <w:rPr>
          <w:rFonts w:hint="eastAsia" w:ascii="仿宋_GB2312" w:hAnsi="仿宋_GB2312" w:eastAsia="仿宋_GB2312" w:cs="仿宋_GB2312"/>
          <w:color w:val="000000"/>
          <w:kern w:val="0"/>
          <w:sz w:val="32"/>
          <w:szCs w:val="32"/>
          <w:shd w:val="clear" w:color="auto" w:fill="FFFFFF"/>
        </w:rPr>
        <w:t xml:space="preserve"> </w:t>
      </w:r>
      <w:r>
        <w:rPr>
          <w:rFonts w:hint="eastAsia" w:ascii="仿宋_GB2312" w:hAnsi="仿宋_GB2312" w:eastAsia="仿宋_GB2312" w:cs="仿宋_GB2312"/>
          <w:color w:val="000000"/>
          <w:kern w:val="0"/>
          <w:sz w:val="32"/>
          <w:szCs w:val="32"/>
          <w:shd w:val="clear" w:color="auto" w:fill="FFFFFF"/>
        </w:rPr>
        <w:t>承办市委、市政府和益阳市林业局交办的其他任务。</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000000"/>
          <w:kern w:val="0"/>
          <w:sz w:val="32"/>
          <w:szCs w:val="32"/>
          <w:shd w:val="clear" w:color="auto" w:fill="FFFFFF"/>
        </w:rPr>
        <w:t>10</w:t>
      </w:r>
      <w:r>
        <w:rPr>
          <w:rFonts w:hint="eastAsia" w:ascii="仿宋_GB2312" w:hAnsi="仿宋_GB2312" w:eastAsia="仿宋_GB2312" w:cs="仿宋_GB2312"/>
          <w:color w:val="000000"/>
          <w:kern w:val="0"/>
          <w:sz w:val="32"/>
          <w:szCs w:val="32"/>
          <w:shd w:val="clear" w:color="auto" w:fill="FFFFFF"/>
        </w:rPr>
        <w:t>、负责益阳南洞庭湖自然保护区沅江市范围内的生态环境、野生动植物资源保护、科研和湿地保护项目的实施与管理工作。</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000000"/>
          <w:kern w:val="0"/>
          <w:sz w:val="32"/>
          <w:szCs w:val="32"/>
          <w:shd w:val="clear" w:color="auto" w:fill="FFFFFF"/>
        </w:rPr>
        <w:t>11</w:t>
      </w:r>
      <w:r>
        <w:rPr>
          <w:rFonts w:hint="eastAsia" w:ascii="仿宋_GB2312" w:hAnsi="仿宋_GB2312" w:eastAsia="仿宋_GB2312" w:cs="仿宋_GB2312"/>
          <w:color w:val="000000"/>
          <w:kern w:val="0"/>
          <w:sz w:val="32"/>
          <w:szCs w:val="32"/>
          <w:shd w:val="clear" w:color="auto" w:fill="FFFFFF"/>
        </w:rPr>
        <w:t>、益阳南洞庭湖自然保护区沅江市管理局统一受理本管理区域内保护管理方面的群众举报、投诉和基层组织反映的问题进行前期处理，建立台账登记，按职责分工协助有关部门处理并跟踪办理情况。</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472"/>
        <w:jc w:val="left"/>
        <w:textAlignment w:val="auto"/>
        <w:rPr>
          <w:rFonts w:hint="eastAsia" w:ascii="方正黑体简体" w:hAnsi="方正黑体简体" w:eastAsia="方正黑体简体" w:cs="方正黑体简体"/>
          <w:b w:val="0"/>
          <w:bCs w:val="0"/>
          <w:color w:val="333333"/>
          <w:kern w:val="0"/>
          <w:sz w:val="32"/>
          <w:szCs w:val="32"/>
        </w:rPr>
      </w:pPr>
      <w:r>
        <w:rPr>
          <w:rFonts w:hint="eastAsia" w:ascii="方正黑体简体" w:hAnsi="方正黑体简体" w:eastAsia="方正黑体简体" w:cs="方正黑体简体"/>
          <w:b w:val="0"/>
          <w:bCs w:val="0"/>
          <w:color w:val="000000"/>
          <w:kern w:val="0"/>
          <w:sz w:val="32"/>
          <w:szCs w:val="32"/>
        </w:rPr>
        <w:t>二、部门预算单位构成 </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420"/>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000000"/>
          <w:kern w:val="0"/>
          <w:sz w:val="32"/>
          <w:szCs w:val="32"/>
          <w:shd w:val="clear" w:color="auto" w:fill="FFFFFF"/>
        </w:rPr>
        <w:t>根据编委核定，我局内设办公室、财计股、人事股、资源保护股、科研宣教股、法制股</w:t>
      </w:r>
      <w:r>
        <w:rPr>
          <w:rFonts w:hint="eastAsia" w:ascii="仿宋_GB2312" w:hAnsi="仿宋_GB2312" w:eastAsia="仿宋_GB2312" w:cs="仿宋_GB2312"/>
          <w:color w:val="000000"/>
          <w:kern w:val="0"/>
          <w:sz w:val="32"/>
          <w:szCs w:val="32"/>
          <w:shd w:val="clear" w:color="auto" w:fill="FFFFFF"/>
        </w:rPr>
        <w:t>6</w:t>
      </w:r>
      <w:r>
        <w:rPr>
          <w:rFonts w:hint="eastAsia" w:ascii="仿宋_GB2312" w:hAnsi="仿宋_GB2312" w:eastAsia="仿宋_GB2312" w:cs="仿宋_GB2312"/>
          <w:color w:val="000000"/>
          <w:kern w:val="0"/>
          <w:sz w:val="32"/>
          <w:szCs w:val="32"/>
          <w:shd w:val="clear" w:color="auto" w:fill="FFFFFF"/>
        </w:rPr>
        <w:t>个股室及</w:t>
      </w:r>
      <w:r>
        <w:rPr>
          <w:rFonts w:hint="eastAsia" w:ascii="仿宋_GB2312" w:hAnsi="仿宋_GB2312" w:eastAsia="仿宋_GB2312" w:cs="仿宋_GB2312"/>
          <w:color w:val="000000"/>
          <w:kern w:val="0"/>
          <w:sz w:val="32"/>
          <w:szCs w:val="32"/>
          <w:shd w:val="clear" w:color="auto" w:fill="FFFFFF"/>
        </w:rPr>
        <w:t>3</w:t>
      </w:r>
      <w:r>
        <w:rPr>
          <w:rFonts w:hint="eastAsia" w:ascii="仿宋_GB2312" w:hAnsi="仿宋_GB2312" w:eastAsia="仿宋_GB2312" w:cs="仿宋_GB2312"/>
          <w:color w:val="000000"/>
          <w:kern w:val="0"/>
          <w:sz w:val="32"/>
          <w:szCs w:val="32"/>
          <w:shd w:val="clear" w:color="auto" w:fill="FFFFFF"/>
        </w:rPr>
        <w:t>个一类事业单位漉湖管理站、鲁马湖管理站、执法大队，属全额拨款事业单位，全部纳入</w:t>
      </w:r>
      <w:r>
        <w:rPr>
          <w:rFonts w:hint="eastAsia" w:ascii="仿宋_GB2312" w:hAnsi="仿宋_GB2312" w:eastAsia="仿宋_GB2312" w:cs="仿宋_GB2312"/>
          <w:color w:val="000000"/>
          <w:kern w:val="0"/>
          <w:sz w:val="32"/>
          <w:szCs w:val="32"/>
          <w:shd w:val="clear" w:color="auto" w:fill="FFFFFF"/>
        </w:rPr>
        <w:t>2021</w:t>
      </w:r>
      <w:r>
        <w:rPr>
          <w:rFonts w:hint="eastAsia" w:ascii="仿宋_GB2312" w:hAnsi="仿宋_GB2312" w:eastAsia="仿宋_GB2312" w:cs="仿宋_GB2312"/>
          <w:color w:val="000000"/>
          <w:kern w:val="0"/>
          <w:sz w:val="32"/>
          <w:szCs w:val="32"/>
          <w:shd w:val="clear" w:color="auto" w:fill="FFFFFF"/>
        </w:rPr>
        <w:t>年部门预算编制范围，无财政拨款二级机构。</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420"/>
        <w:jc w:val="left"/>
        <w:textAlignment w:val="auto"/>
        <w:rPr>
          <w:rFonts w:hint="eastAsia" w:ascii="方正黑体简体" w:hAnsi="方正黑体简体" w:eastAsia="方正黑体简体" w:cs="方正黑体简体"/>
          <w:b w:val="0"/>
          <w:bCs w:val="0"/>
          <w:color w:val="333333"/>
          <w:kern w:val="0"/>
          <w:sz w:val="32"/>
          <w:szCs w:val="32"/>
        </w:rPr>
      </w:pPr>
      <w:r>
        <w:rPr>
          <w:rFonts w:hint="eastAsia" w:ascii="方正黑体简体" w:hAnsi="方正黑体简体" w:eastAsia="方正黑体简体" w:cs="方正黑体简体"/>
          <w:b w:val="0"/>
          <w:bCs w:val="0"/>
          <w:color w:val="000000"/>
          <w:kern w:val="0"/>
          <w:sz w:val="32"/>
          <w:szCs w:val="32"/>
        </w:rPr>
        <w:t>三、部门预算人员构成</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420"/>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000000"/>
          <w:kern w:val="0"/>
          <w:sz w:val="32"/>
          <w:szCs w:val="32"/>
          <w:shd w:val="clear" w:color="auto" w:fill="FFFFFF"/>
        </w:rPr>
        <w:t>截止</w:t>
      </w:r>
      <w:r>
        <w:rPr>
          <w:rFonts w:hint="eastAsia" w:ascii="仿宋_GB2312" w:hAnsi="仿宋_GB2312" w:eastAsia="仿宋_GB2312" w:cs="仿宋_GB2312"/>
          <w:color w:val="000000"/>
          <w:kern w:val="0"/>
          <w:sz w:val="32"/>
          <w:szCs w:val="32"/>
          <w:shd w:val="clear" w:color="auto" w:fill="FFFFFF"/>
        </w:rPr>
        <w:t>2020</w:t>
      </w:r>
      <w:r>
        <w:rPr>
          <w:rFonts w:hint="eastAsia" w:ascii="仿宋_GB2312" w:hAnsi="仿宋_GB2312" w:eastAsia="仿宋_GB2312" w:cs="仿宋_GB2312"/>
          <w:color w:val="000000"/>
          <w:kern w:val="0"/>
          <w:sz w:val="32"/>
          <w:szCs w:val="32"/>
          <w:shd w:val="clear" w:color="auto" w:fill="FFFFFF"/>
        </w:rPr>
        <w:t>年</w:t>
      </w:r>
      <w:r>
        <w:rPr>
          <w:rFonts w:hint="eastAsia" w:ascii="仿宋_GB2312" w:hAnsi="仿宋_GB2312" w:eastAsia="仿宋_GB2312" w:cs="仿宋_GB2312"/>
          <w:color w:val="000000"/>
          <w:kern w:val="0"/>
          <w:sz w:val="32"/>
          <w:szCs w:val="32"/>
          <w:shd w:val="clear" w:color="auto" w:fill="FFFFFF"/>
        </w:rPr>
        <w:t>12</w:t>
      </w:r>
      <w:r>
        <w:rPr>
          <w:rFonts w:hint="eastAsia" w:ascii="仿宋_GB2312" w:hAnsi="仿宋_GB2312" w:eastAsia="仿宋_GB2312" w:cs="仿宋_GB2312"/>
          <w:color w:val="000000"/>
          <w:kern w:val="0"/>
          <w:sz w:val="32"/>
          <w:szCs w:val="32"/>
          <w:shd w:val="clear" w:color="auto" w:fill="FFFFFF"/>
        </w:rPr>
        <w:t>月（预算编制时间），我系统纳入部门预算编制</w:t>
      </w:r>
      <w:r>
        <w:rPr>
          <w:rFonts w:hint="eastAsia" w:ascii="仿宋_GB2312" w:hAnsi="仿宋_GB2312" w:eastAsia="仿宋_GB2312" w:cs="仿宋_GB2312"/>
          <w:color w:val="000000"/>
          <w:kern w:val="0"/>
          <w:sz w:val="32"/>
          <w:szCs w:val="32"/>
          <w:shd w:val="clear" w:color="auto" w:fill="FFFFFF"/>
        </w:rPr>
        <w:t>87</w:t>
      </w:r>
      <w:r>
        <w:rPr>
          <w:rFonts w:hint="eastAsia" w:ascii="仿宋_GB2312" w:hAnsi="仿宋_GB2312" w:eastAsia="仿宋_GB2312" w:cs="仿宋_GB2312"/>
          <w:color w:val="000000"/>
          <w:kern w:val="0"/>
          <w:sz w:val="32"/>
          <w:szCs w:val="32"/>
          <w:shd w:val="clear" w:color="auto" w:fill="FFFFFF"/>
        </w:rPr>
        <w:t>人。其中：实有在职人员</w:t>
      </w:r>
      <w:r>
        <w:rPr>
          <w:rFonts w:hint="eastAsia" w:ascii="仿宋_GB2312" w:hAnsi="仿宋_GB2312" w:eastAsia="仿宋_GB2312" w:cs="仿宋_GB2312"/>
          <w:color w:val="000000"/>
          <w:kern w:val="0"/>
          <w:sz w:val="32"/>
          <w:szCs w:val="32"/>
          <w:shd w:val="clear" w:color="auto" w:fill="FFFFFF"/>
        </w:rPr>
        <w:t>50</w:t>
      </w:r>
      <w:r>
        <w:rPr>
          <w:rFonts w:hint="eastAsia" w:ascii="仿宋_GB2312" w:hAnsi="仿宋_GB2312" w:eastAsia="仿宋_GB2312" w:cs="仿宋_GB2312"/>
          <w:color w:val="000000"/>
          <w:kern w:val="0"/>
          <w:sz w:val="32"/>
          <w:szCs w:val="32"/>
          <w:shd w:val="clear" w:color="auto" w:fill="FFFFFF"/>
        </w:rPr>
        <w:t>人，离退休人员</w:t>
      </w:r>
      <w:r>
        <w:rPr>
          <w:rFonts w:hint="eastAsia" w:ascii="仿宋_GB2312" w:hAnsi="仿宋_GB2312" w:eastAsia="仿宋_GB2312" w:cs="仿宋_GB2312"/>
          <w:color w:val="000000"/>
          <w:kern w:val="0"/>
          <w:sz w:val="32"/>
          <w:szCs w:val="32"/>
          <w:shd w:val="clear" w:color="auto" w:fill="FFFFFF"/>
        </w:rPr>
        <w:t>32</w:t>
      </w:r>
      <w:r>
        <w:rPr>
          <w:rFonts w:hint="eastAsia" w:ascii="仿宋_GB2312" w:hAnsi="仿宋_GB2312" w:eastAsia="仿宋_GB2312" w:cs="仿宋_GB2312"/>
          <w:color w:val="000000"/>
          <w:kern w:val="0"/>
          <w:sz w:val="32"/>
          <w:szCs w:val="32"/>
          <w:shd w:val="clear" w:color="auto" w:fill="FFFFFF"/>
        </w:rPr>
        <w:t>人，遗属</w:t>
      </w:r>
      <w:r>
        <w:rPr>
          <w:rFonts w:hint="eastAsia" w:ascii="仿宋_GB2312" w:hAnsi="仿宋_GB2312" w:eastAsia="仿宋_GB2312" w:cs="仿宋_GB2312"/>
          <w:color w:val="000000"/>
          <w:kern w:val="0"/>
          <w:sz w:val="32"/>
          <w:szCs w:val="32"/>
          <w:shd w:val="clear" w:color="auto" w:fill="FFFFFF"/>
        </w:rPr>
        <w:t>5</w:t>
      </w:r>
      <w:r>
        <w:rPr>
          <w:rFonts w:hint="eastAsia" w:ascii="仿宋_GB2312" w:hAnsi="仿宋_GB2312" w:eastAsia="仿宋_GB2312" w:cs="仿宋_GB2312"/>
          <w:color w:val="000000"/>
          <w:kern w:val="0"/>
          <w:sz w:val="32"/>
          <w:szCs w:val="32"/>
          <w:shd w:val="clear" w:color="auto" w:fill="FFFFFF"/>
        </w:rPr>
        <w:t>人。</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472"/>
        <w:jc w:val="left"/>
        <w:textAlignment w:val="auto"/>
        <w:rPr>
          <w:rFonts w:hint="eastAsia" w:ascii="方正黑体简体" w:hAnsi="方正黑体简体" w:eastAsia="方正黑体简体" w:cs="方正黑体简体"/>
          <w:b w:val="0"/>
          <w:bCs w:val="0"/>
          <w:color w:val="333333"/>
          <w:kern w:val="0"/>
          <w:sz w:val="32"/>
          <w:szCs w:val="32"/>
        </w:rPr>
      </w:pPr>
      <w:r>
        <w:rPr>
          <w:rFonts w:hint="eastAsia" w:ascii="方正黑体简体" w:hAnsi="方正黑体简体" w:eastAsia="方正黑体简体" w:cs="方正黑体简体"/>
          <w:b w:val="0"/>
          <w:bCs w:val="0"/>
          <w:color w:val="000000"/>
          <w:kern w:val="0"/>
          <w:sz w:val="32"/>
          <w:szCs w:val="32"/>
        </w:rPr>
        <w:t>四、2021年收支总体情况</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555"/>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000000"/>
          <w:kern w:val="0"/>
          <w:sz w:val="32"/>
          <w:szCs w:val="32"/>
        </w:rPr>
        <w:t>2021</w:t>
      </w:r>
      <w:r>
        <w:rPr>
          <w:rFonts w:hint="eastAsia" w:ascii="仿宋_GB2312" w:hAnsi="仿宋_GB2312" w:eastAsia="仿宋_GB2312" w:cs="仿宋_GB2312"/>
          <w:color w:val="000000"/>
          <w:kern w:val="0"/>
          <w:sz w:val="32"/>
          <w:szCs w:val="32"/>
        </w:rPr>
        <w:t>年部门预算包括本级预算和所属单位预算在内的汇总情况。</w:t>
      </w:r>
      <w:r>
        <w:rPr>
          <w:rFonts w:hint="eastAsia" w:ascii="仿宋_GB2312" w:hAnsi="仿宋_GB2312" w:eastAsia="仿宋_GB2312" w:cs="仿宋_GB2312"/>
          <w:sz w:val="32"/>
          <w:szCs w:val="32"/>
        </w:rPr>
        <w:t>我局2021年没有政府性基金预算拨款、国有资本经营预算收入和纳入专户管理的非税收入拨款收入，也没有使用政府性基金预算拨款、国有资本经营预算收入和纳入专户管理的非税收入拨款安排的支出，所以公开的附件21、22、23、24表均为空。</w:t>
      </w:r>
      <w:r>
        <w:rPr>
          <w:rFonts w:hint="eastAsia" w:ascii="仿宋_GB2312" w:hAnsi="仿宋_GB2312" w:eastAsia="仿宋_GB2312" w:cs="仿宋_GB2312"/>
          <w:color w:val="000000"/>
          <w:kern w:val="0"/>
          <w:sz w:val="32"/>
          <w:szCs w:val="32"/>
        </w:rPr>
        <w:t>按照预算管理有关规定，部门预算的编制实行综合预算制度，即全部收入和支出都反映在预算中。支出情况分别按资金来源、项目类别、功能分类科目和经济分类科目反映。</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555"/>
        <w:jc w:val="left"/>
        <w:textAlignment w:val="auto"/>
        <w:rPr>
          <w:rFonts w:hint="eastAsia" w:ascii="方正楷体简体" w:hAnsi="方正楷体简体" w:eastAsia="方正楷体简体" w:cs="方正楷体简体"/>
          <w:b w:val="0"/>
          <w:bCs w:val="0"/>
          <w:color w:val="333333"/>
          <w:kern w:val="0"/>
          <w:sz w:val="32"/>
          <w:szCs w:val="32"/>
        </w:rPr>
      </w:pPr>
      <w:r>
        <w:rPr>
          <w:rFonts w:hint="eastAsia" w:ascii="方正楷体简体" w:hAnsi="方正楷体简体" w:eastAsia="方正楷体简体" w:cs="方正楷体简体"/>
          <w:b w:val="0"/>
          <w:bCs w:val="0"/>
          <w:color w:val="000000"/>
          <w:kern w:val="0"/>
          <w:sz w:val="32"/>
          <w:szCs w:val="32"/>
        </w:rPr>
        <w:t>（一）收入预算</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3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2021</w:t>
      </w:r>
      <w:r>
        <w:rPr>
          <w:rFonts w:hint="eastAsia" w:ascii="仿宋_GB2312" w:hAnsi="仿宋_GB2312" w:eastAsia="仿宋_GB2312" w:cs="仿宋_GB2312"/>
          <w:color w:val="000000"/>
          <w:kern w:val="0"/>
          <w:sz w:val="32"/>
          <w:szCs w:val="32"/>
        </w:rPr>
        <w:t>年单位预算收入</w:t>
      </w:r>
      <w:r>
        <w:rPr>
          <w:rFonts w:hint="eastAsia" w:ascii="仿宋_GB2312" w:hAnsi="仿宋_GB2312" w:eastAsia="仿宋_GB2312" w:cs="仿宋_GB2312"/>
          <w:color w:val="000000"/>
          <w:kern w:val="0"/>
          <w:sz w:val="32"/>
          <w:szCs w:val="32"/>
        </w:rPr>
        <w:t>631.426</w:t>
      </w:r>
      <w:r>
        <w:rPr>
          <w:rFonts w:hint="eastAsia" w:ascii="仿宋_GB2312" w:hAnsi="仿宋_GB2312" w:eastAsia="仿宋_GB2312" w:cs="仿宋_GB2312"/>
          <w:color w:val="000000"/>
          <w:kern w:val="0"/>
          <w:sz w:val="32"/>
          <w:szCs w:val="32"/>
        </w:rPr>
        <w:t>万元，其中：一般公共预算拨款</w:t>
      </w:r>
      <w:r>
        <w:rPr>
          <w:rFonts w:hint="eastAsia" w:ascii="仿宋_GB2312" w:hAnsi="仿宋_GB2312" w:eastAsia="仿宋_GB2312" w:cs="仿宋_GB2312"/>
          <w:color w:val="000000"/>
          <w:kern w:val="0"/>
          <w:sz w:val="32"/>
          <w:szCs w:val="32"/>
        </w:rPr>
        <w:t>631.426</w:t>
      </w:r>
      <w:r>
        <w:rPr>
          <w:rFonts w:hint="eastAsia" w:ascii="仿宋_GB2312" w:hAnsi="仿宋_GB2312" w:eastAsia="仿宋_GB2312" w:cs="仿宋_GB2312"/>
          <w:color w:val="000000"/>
          <w:kern w:val="0"/>
          <w:sz w:val="32"/>
          <w:szCs w:val="32"/>
        </w:rPr>
        <w:t>万元，纳入公共预算管理的非税拨款</w:t>
      </w:r>
      <w:r>
        <w:rPr>
          <w:rFonts w:hint="eastAsia" w:ascii="仿宋_GB2312" w:hAnsi="仿宋_GB2312" w:eastAsia="仿宋_GB2312" w:cs="仿宋_GB2312"/>
          <w:color w:val="000000"/>
          <w:kern w:val="0"/>
          <w:sz w:val="32"/>
          <w:szCs w:val="32"/>
        </w:rPr>
        <w:t>0</w:t>
      </w:r>
      <w:r>
        <w:rPr>
          <w:rFonts w:hint="eastAsia" w:ascii="仿宋_GB2312" w:hAnsi="仿宋_GB2312" w:eastAsia="仿宋_GB2312" w:cs="仿宋_GB2312"/>
          <w:color w:val="000000"/>
          <w:kern w:val="0"/>
          <w:sz w:val="32"/>
          <w:szCs w:val="32"/>
        </w:rPr>
        <w:t>万元，政府性基金拨款</w:t>
      </w:r>
      <w:r>
        <w:rPr>
          <w:rFonts w:hint="eastAsia" w:ascii="仿宋_GB2312" w:hAnsi="仿宋_GB2312" w:eastAsia="仿宋_GB2312" w:cs="仿宋_GB2312"/>
          <w:color w:val="000000"/>
          <w:kern w:val="0"/>
          <w:sz w:val="32"/>
          <w:szCs w:val="32"/>
        </w:rPr>
        <w:t>0</w:t>
      </w:r>
      <w:r>
        <w:rPr>
          <w:rFonts w:hint="eastAsia" w:ascii="仿宋_GB2312" w:hAnsi="仿宋_GB2312" w:eastAsia="仿宋_GB2312" w:cs="仿宋_GB2312"/>
          <w:color w:val="000000"/>
          <w:kern w:val="0"/>
          <w:sz w:val="32"/>
          <w:szCs w:val="32"/>
        </w:rPr>
        <w:t>万元，纳入专户管理的非税收入</w:t>
      </w:r>
      <w:r>
        <w:rPr>
          <w:rFonts w:hint="eastAsia" w:ascii="仿宋_GB2312" w:hAnsi="仿宋_GB2312" w:eastAsia="仿宋_GB2312" w:cs="仿宋_GB2312"/>
          <w:color w:val="000000"/>
          <w:kern w:val="0"/>
          <w:sz w:val="32"/>
          <w:szCs w:val="32"/>
        </w:rPr>
        <w:t>0</w:t>
      </w:r>
      <w:r>
        <w:rPr>
          <w:rFonts w:hint="eastAsia" w:ascii="仿宋_GB2312" w:hAnsi="仿宋_GB2312" w:eastAsia="仿宋_GB2312" w:cs="仿宋_GB2312"/>
          <w:color w:val="000000"/>
          <w:kern w:val="0"/>
          <w:sz w:val="32"/>
          <w:szCs w:val="32"/>
        </w:rPr>
        <w:t>万元，事业单位经营收入</w:t>
      </w:r>
      <w:r>
        <w:rPr>
          <w:rFonts w:hint="eastAsia" w:ascii="仿宋_GB2312" w:hAnsi="仿宋_GB2312" w:eastAsia="仿宋_GB2312" w:cs="仿宋_GB2312"/>
          <w:color w:val="000000"/>
          <w:kern w:val="0"/>
          <w:sz w:val="32"/>
          <w:szCs w:val="32"/>
        </w:rPr>
        <w:t>0</w:t>
      </w:r>
      <w:r>
        <w:rPr>
          <w:rFonts w:hint="eastAsia" w:ascii="仿宋_GB2312" w:hAnsi="仿宋_GB2312" w:eastAsia="仿宋_GB2312" w:cs="仿宋_GB2312"/>
          <w:color w:val="000000"/>
          <w:kern w:val="0"/>
          <w:sz w:val="32"/>
          <w:szCs w:val="32"/>
        </w:rPr>
        <w:t>万元，其他收入</w:t>
      </w:r>
      <w:r>
        <w:rPr>
          <w:rFonts w:hint="eastAsia" w:ascii="仿宋_GB2312" w:hAnsi="仿宋_GB2312" w:eastAsia="仿宋_GB2312" w:cs="仿宋_GB2312"/>
          <w:color w:val="000000"/>
          <w:kern w:val="0"/>
          <w:sz w:val="32"/>
          <w:szCs w:val="32"/>
        </w:rPr>
        <w:t>0</w:t>
      </w:r>
      <w:r>
        <w:rPr>
          <w:rFonts w:hint="eastAsia" w:ascii="仿宋_GB2312" w:hAnsi="仿宋_GB2312" w:eastAsia="仿宋_GB2312" w:cs="仿宋_GB2312"/>
          <w:color w:val="000000"/>
          <w:kern w:val="0"/>
          <w:sz w:val="32"/>
          <w:szCs w:val="32"/>
        </w:rPr>
        <w:t>万元。收入较去年增加</w:t>
      </w:r>
      <w:r>
        <w:rPr>
          <w:rFonts w:hint="eastAsia" w:ascii="仿宋_GB2312" w:hAnsi="仿宋_GB2312" w:eastAsia="仿宋_GB2312" w:cs="仿宋_GB2312"/>
          <w:color w:val="000000"/>
          <w:kern w:val="0"/>
          <w:sz w:val="32"/>
          <w:szCs w:val="32"/>
        </w:rPr>
        <w:t>44.792</w:t>
      </w:r>
      <w:r>
        <w:rPr>
          <w:rFonts w:hint="eastAsia" w:ascii="仿宋_GB2312" w:hAnsi="仿宋_GB2312" w:eastAsia="仿宋_GB2312" w:cs="仿宋_GB2312"/>
          <w:color w:val="000000"/>
          <w:kern w:val="0"/>
          <w:sz w:val="32"/>
          <w:szCs w:val="32"/>
        </w:rPr>
        <w:t>万元，主要是在职人员增加。</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30"/>
        <w:jc w:val="left"/>
        <w:textAlignment w:val="auto"/>
        <w:rPr>
          <w:rFonts w:hint="eastAsia" w:ascii="方正楷体简体" w:hAnsi="方正楷体简体" w:eastAsia="方正楷体简体" w:cs="方正楷体简体"/>
          <w:b w:val="0"/>
          <w:bCs w:val="0"/>
          <w:color w:val="333333"/>
          <w:kern w:val="0"/>
          <w:sz w:val="32"/>
          <w:szCs w:val="32"/>
        </w:rPr>
      </w:pPr>
      <w:r>
        <w:rPr>
          <w:rFonts w:hint="eastAsia" w:ascii="方正楷体简体" w:hAnsi="方正楷体简体" w:eastAsia="方正楷体简体" w:cs="方正楷体简体"/>
          <w:b w:val="0"/>
          <w:bCs w:val="0"/>
          <w:color w:val="000000"/>
          <w:kern w:val="0"/>
          <w:sz w:val="32"/>
          <w:szCs w:val="32"/>
        </w:rPr>
        <w:t>（二）支出预算</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left="140" w:firstLine="428"/>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000000"/>
          <w:kern w:val="0"/>
          <w:sz w:val="32"/>
          <w:szCs w:val="32"/>
        </w:rPr>
        <w:t>2021</w:t>
      </w:r>
      <w:r>
        <w:rPr>
          <w:rFonts w:hint="eastAsia" w:ascii="仿宋_GB2312" w:hAnsi="仿宋_GB2312" w:eastAsia="仿宋_GB2312" w:cs="仿宋_GB2312"/>
          <w:color w:val="000000"/>
          <w:kern w:val="0"/>
          <w:sz w:val="32"/>
          <w:szCs w:val="32"/>
        </w:rPr>
        <w:t>年单位预算支出</w:t>
      </w:r>
      <w:r>
        <w:rPr>
          <w:rFonts w:hint="eastAsia" w:ascii="仿宋_GB2312" w:hAnsi="仿宋_GB2312" w:eastAsia="仿宋_GB2312" w:cs="仿宋_GB2312"/>
          <w:color w:val="000000"/>
          <w:kern w:val="0"/>
          <w:sz w:val="32"/>
          <w:szCs w:val="32"/>
        </w:rPr>
        <w:t>631.426</w:t>
      </w:r>
      <w:r>
        <w:rPr>
          <w:rFonts w:hint="eastAsia" w:ascii="仿宋_GB2312" w:hAnsi="仿宋_GB2312" w:eastAsia="仿宋_GB2312" w:cs="仿宋_GB2312"/>
          <w:color w:val="000000"/>
          <w:kern w:val="0"/>
          <w:sz w:val="32"/>
          <w:szCs w:val="32"/>
        </w:rPr>
        <w:t>万元，其中：</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jc w:val="left"/>
        <w:textAlignment w:val="auto"/>
        <w:rPr>
          <w:rFonts w:hint="eastAsia" w:ascii="仿宋_GB2312" w:hAnsi="仿宋_GB2312" w:eastAsia="仿宋_GB2312" w:cs="仿宋_GB2312"/>
          <w:b/>
          <w:bCs/>
          <w:color w:val="333333"/>
          <w:kern w:val="0"/>
          <w:sz w:val="32"/>
          <w:szCs w:val="32"/>
        </w:rPr>
      </w:pPr>
      <w:r>
        <w:rPr>
          <w:rFonts w:hint="eastAsia" w:ascii="仿宋_GB2312" w:hAnsi="仿宋_GB2312" w:eastAsia="仿宋_GB2312" w:cs="仿宋_GB2312"/>
          <w:b/>
          <w:bCs/>
          <w:color w:val="000000"/>
          <w:kern w:val="0"/>
          <w:sz w:val="32"/>
          <w:szCs w:val="32"/>
        </w:rPr>
        <w:t>1、按支出项目类别分：</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000000"/>
          <w:kern w:val="0"/>
          <w:sz w:val="32"/>
          <w:szCs w:val="32"/>
        </w:rPr>
        <w:t>基本支出</w:t>
      </w:r>
      <w:r>
        <w:rPr>
          <w:rFonts w:hint="eastAsia" w:ascii="仿宋_GB2312" w:hAnsi="仿宋_GB2312" w:eastAsia="仿宋_GB2312" w:cs="仿宋_GB2312"/>
          <w:color w:val="000000"/>
          <w:kern w:val="0"/>
          <w:sz w:val="32"/>
          <w:szCs w:val="32"/>
        </w:rPr>
        <w:t>511.426</w:t>
      </w:r>
      <w:r>
        <w:rPr>
          <w:rFonts w:hint="eastAsia" w:ascii="仿宋_GB2312" w:hAnsi="仿宋_GB2312" w:eastAsia="仿宋_GB2312" w:cs="仿宋_GB2312"/>
          <w:color w:val="000000"/>
          <w:kern w:val="0"/>
          <w:sz w:val="32"/>
          <w:szCs w:val="32"/>
        </w:rPr>
        <w:t>万元，分别为：人员经费支出</w:t>
      </w:r>
      <w:r>
        <w:rPr>
          <w:rFonts w:hint="eastAsia" w:ascii="仿宋_GB2312" w:hAnsi="仿宋_GB2312" w:eastAsia="仿宋_GB2312" w:cs="仿宋_GB2312"/>
          <w:color w:val="000000"/>
          <w:kern w:val="0"/>
          <w:sz w:val="32"/>
          <w:szCs w:val="32"/>
        </w:rPr>
        <w:t>461.426</w:t>
      </w:r>
      <w:r>
        <w:rPr>
          <w:rFonts w:hint="eastAsia" w:ascii="仿宋_GB2312" w:hAnsi="仿宋_GB2312" w:eastAsia="仿宋_GB2312" w:cs="仿宋_GB2312"/>
          <w:color w:val="000000"/>
          <w:kern w:val="0"/>
          <w:sz w:val="32"/>
          <w:szCs w:val="32"/>
        </w:rPr>
        <w:t>万元，公用经费支出</w:t>
      </w:r>
      <w:r>
        <w:rPr>
          <w:rFonts w:hint="eastAsia" w:ascii="仿宋_GB2312" w:hAnsi="仿宋_GB2312" w:eastAsia="仿宋_GB2312" w:cs="仿宋_GB2312"/>
          <w:color w:val="000000"/>
          <w:kern w:val="0"/>
          <w:sz w:val="32"/>
          <w:szCs w:val="32"/>
        </w:rPr>
        <w:t>50</w:t>
      </w:r>
      <w:r>
        <w:rPr>
          <w:rFonts w:hint="eastAsia" w:ascii="仿宋_GB2312" w:hAnsi="仿宋_GB2312" w:eastAsia="仿宋_GB2312" w:cs="仿宋_GB2312"/>
          <w:color w:val="000000"/>
          <w:kern w:val="0"/>
          <w:sz w:val="32"/>
          <w:szCs w:val="32"/>
        </w:rPr>
        <w:t>万元，主要是保障单位机构正常运转、完成日常工作任务而发生的各项支出，包括用于基本工资、津贴补贴等人员经费以及办公费、印刷费、水电费、办公设备购置等日常公用经费。</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000000"/>
          <w:kern w:val="0"/>
          <w:sz w:val="32"/>
          <w:szCs w:val="32"/>
        </w:rPr>
        <w:t>项目支出</w:t>
      </w:r>
      <w:r>
        <w:rPr>
          <w:rFonts w:hint="eastAsia" w:ascii="仿宋_GB2312" w:hAnsi="仿宋_GB2312" w:eastAsia="仿宋_GB2312" w:cs="仿宋_GB2312"/>
          <w:color w:val="000000"/>
          <w:kern w:val="0"/>
          <w:sz w:val="32"/>
          <w:szCs w:val="32"/>
        </w:rPr>
        <w:t>120</w:t>
      </w:r>
      <w:r>
        <w:rPr>
          <w:rFonts w:hint="eastAsia" w:ascii="仿宋_GB2312" w:hAnsi="仿宋_GB2312" w:eastAsia="仿宋_GB2312" w:cs="仿宋_GB2312"/>
          <w:color w:val="000000"/>
          <w:kern w:val="0"/>
          <w:sz w:val="32"/>
          <w:szCs w:val="32"/>
        </w:rPr>
        <w:t>万元，其中</w:t>
      </w:r>
      <w:r>
        <w:rPr>
          <w:rFonts w:hint="eastAsia"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rPr>
        <w:t>湿地巡护项目支出</w:t>
      </w:r>
      <w:r>
        <w:rPr>
          <w:rFonts w:hint="eastAsia" w:ascii="仿宋_GB2312" w:hAnsi="仿宋_GB2312" w:eastAsia="仿宋_GB2312" w:cs="仿宋_GB2312"/>
          <w:color w:val="000000"/>
          <w:kern w:val="0"/>
          <w:sz w:val="32"/>
          <w:szCs w:val="32"/>
        </w:rPr>
        <w:t>120</w:t>
      </w:r>
      <w:r>
        <w:rPr>
          <w:rFonts w:hint="eastAsia" w:ascii="仿宋_GB2312" w:hAnsi="仿宋_GB2312" w:eastAsia="仿宋_GB2312" w:cs="仿宋_GB2312"/>
          <w:color w:val="000000"/>
          <w:kern w:val="0"/>
          <w:sz w:val="32"/>
          <w:szCs w:val="32"/>
        </w:rPr>
        <w:t>万元，主要用于湿地巡护及站务等方面。</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jc w:val="left"/>
        <w:textAlignment w:val="auto"/>
        <w:rPr>
          <w:rFonts w:hint="eastAsia" w:ascii="仿宋_GB2312" w:hAnsi="仿宋_GB2312" w:eastAsia="仿宋_GB2312" w:cs="仿宋_GB2312"/>
          <w:b/>
          <w:bCs/>
          <w:color w:val="333333"/>
          <w:kern w:val="0"/>
          <w:sz w:val="32"/>
          <w:szCs w:val="32"/>
        </w:rPr>
      </w:pPr>
      <w:r>
        <w:rPr>
          <w:rFonts w:hint="eastAsia" w:ascii="仿宋_GB2312" w:hAnsi="仿宋_GB2312" w:eastAsia="仿宋_GB2312" w:cs="仿宋_GB2312"/>
          <w:b/>
          <w:bCs/>
          <w:color w:val="000000"/>
          <w:kern w:val="0"/>
          <w:sz w:val="32"/>
          <w:szCs w:val="32"/>
        </w:rPr>
        <w:t>2、按支出功能分类股目：</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000000"/>
          <w:kern w:val="0"/>
          <w:sz w:val="32"/>
          <w:szCs w:val="32"/>
        </w:rPr>
        <w:t>2010101</w:t>
      </w:r>
      <w:r>
        <w:rPr>
          <w:rFonts w:hint="eastAsia" w:ascii="仿宋_GB2312" w:hAnsi="仿宋_GB2312" w:eastAsia="仿宋_GB2312" w:cs="仿宋_GB2312"/>
          <w:color w:val="000000"/>
          <w:kern w:val="0"/>
          <w:sz w:val="32"/>
          <w:szCs w:val="32"/>
        </w:rPr>
        <w:t>行政运行</w:t>
      </w:r>
      <w:r>
        <w:rPr>
          <w:rFonts w:hint="eastAsia" w:ascii="仿宋_GB2312" w:hAnsi="仿宋_GB2312" w:eastAsia="仿宋_GB2312" w:cs="仿宋_GB2312"/>
          <w:color w:val="000000"/>
          <w:kern w:val="0"/>
          <w:sz w:val="32"/>
          <w:szCs w:val="32"/>
        </w:rPr>
        <w:t xml:space="preserve"> 511.426</w:t>
      </w:r>
      <w:r>
        <w:rPr>
          <w:rFonts w:hint="eastAsia" w:ascii="仿宋_GB2312" w:hAnsi="仿宋_GB2312" w:eastAsia="仿宋_GB2312" w:cs="仿宋_GB2312"/>
          <w:color w:val="000000"/>
          <w:kern w:val="0"/>
          <w:sz w:val="32"/>
          <w:szCs w:val="32"/>
        </w:rPr>
        <w:t>万元；</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000000"/>
          <w:kern w:val="0"/>
          <w:sz w:val="32"/>
          <w:szCs w:val="32"/>
        </w:rPr>
        <w:t>2130102</w:t>
      </w:r>
      <w:r>
        <w:rPr>
          <w:rFonts w:hint="eastAsia" w:ascii="仿宋_GB2312" w:hAnsi="仿宋_GB2312" w:eastAsia="仿宋_GB2312" w:cs="仿宋_GB2312"/>
          <w:color w:val="000000"/>
          <w:kern w:val="0"/>
          <w:sz w:val="32"/>
          <w:szCs w:val="32"/>
        </w:rPr>
        <w:t>一般行政管理实务</w:t>
      </w:r>
      <w:r>
        <w:rPr>
          <w:rFonts w:hint="eastAsia" w:ascii="仿宋_GB2312" w:hAnsi="仿宋_GB2312" w:eastAsia="仿宋_GB2312" w:cs="仿宋_GB2312"/>
          <w:color w:val="000000"/>
          <w:kern w:val="0"/>
          <w:sz w:val="32"/>
          <w:szCs w:val="32"/>
        </w:rPr>
        <w:t>120</w:t>
      </w:r>
      <w:r>
        <w:rPr>
          <w:rFonts w:hint="eastAsia" w:ascii="仿宋_GB2312" w:hAnsi="仿宋_GB2312" w:eastAsia="仿宋_GB2312" w:cs="仿宋_GB2312"/>
          <w:color w:val="000000"/>
          <w:kern w:val="0"/>
          <w:sz w:val="32"/>
          <w:szCs w:val="32"/>
        </w:rPr>
        <w:t>万元。</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b/>
          <w:bCs/>
          <w:color w:val="000000"/>
          <w:kern w:val="0"/>
          <w:sz w:val="32"/>
          <w:szCs w:val="32"/>
        </w:rPr>
        <w:t>3、按支出经济分类股目</w:t>
      </w:r>
      <w:r>
        <w:rPr>
          <w:rFonts w:hint="eastAsia" w:ascii="仿宋_GB2312" w:hAnsi="仿宋_GB2312" w:eastAsia="仿宋_GB2312" w:cs="仿宋_GB2312"/>
          <w:color w:val="000000"/>
          <w:kern w:val="0"/>
          <w:sz w:val="32"/>
          <w:szCs w:val="32"/>
        </w:rPr>
        <w:t>：</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000000"/>
          <w:kern w:val="0"/>
          <w:sz w:val="32"/>
          <w:szCs w:val="32"/>
        </w:rPr>
        <w:t>工资福利支出</w:t>
      </w:r>
      <w:r>
        <w:rPr>
          <w:rFonts w:hint="eastAsia" w:ascii="仿宋_GB2312" w:hAnsi="仿宋_GB2312" w:eastAsia="仿宋_GB2312" w:cs="仿宋_GB2312"/>
          <w:color w:val="000000"/>
          <w:kern w:val="0"/>
          <w:sz w:val="32"/>
          <w:szCs w:val="32"/>
        </w:rPr>
        <w:t>446.219</w:t>
      </w:r>
      <w:r>
        <w:rPr>
          <w:rFonts w:hint="eastAsia" w:ascii="仿宋_GB2312" w:hAnsi="仿宋_GB2312" w:eastAsia="仿宋_GB2312" w:cs="仿宋_GB2312"/>
          <w:color w:val="000000"/>
          <w:kern w:val="0"/>
          <w:sz w:val="32"/>
          <w:szCs w:val="32"/>
        </w:rPr>
        <w:t>万元；</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000000"/>
          <w:kern w:val="0"/>
          <w:sz w:val="32"/>
          <w:szCs w:val="32"/>
        </w:rPr>
        <w:t>商品和服务支出</w:t>
      </w:r>
      <w:r>
        <w:rPr>
          <w:rFonts w:hint="eastAsia" w:ascii="仿宋_GB2312" w:hAnsi="仿宋_GB2312" w:eastAsia="仿宋_GB2312" w:cs="仿宋_GB2312"/>
          <w:color w:val="000000"/>
          <w:kern w:val="0"/>
          <w:sz w:val="32"/>
          <w:szCs w:val="32"/>
        </w:rPr>
        <w:t>50</w:t>
      </w:r>
      <w:r>
        <w:rPr>
          <w:rFonts w:hint="eastAsia" w:ascii="仿宋_GB2312" w:hAnsi="仿宋_GB2312" w:eastAsia="仿宋_GB2312" w:cs="仿宋_GB2312"/>
          <w:color w:val="000000"/>
          <w:kern w:val="0"/>
          <w:sz w:val="32"/>
          <w:szCs w:val="32"/>
        </w:rPr>
        <w:t>万元；</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000000"/>
          <w:kern w:val="0"/>
          <w:sz w:val="32"/>
          <w:szCs w:val="32"/>
        </w:rPr>
        <w:t>对个人和家庭的补助支出</w:t>
      </w:r>
      <w:r>
        <w:rPr>
          <w:rFonts w:hint="eastAsia" w:ascii="仿宋_GB2312" w:hAnsi="仿宋_GB2312" w:eastAsia="仿宋_GB2312" w:cs="仿宋_GB2312"/>
          <w:color w:val="000000"/>
          <w:kern w:val="0"/>
          <w:sz w:val="32"/>
          <w:szCs w:val="32"/>
        </w:rPr>
        <w:t>15.207</w:t>
      </w:r>
      <w:r>
        <w:rPr>
          <w:rFonts w:hint="eastAsia" w:ascii="仿宋_GB2312" w:hAnsi="仿宋_GB2312" w:eastAsia="仿宋_GB2312" w:cs="仿宋_GB2312"/>
          <w:color w:val="000000"/>
          <w:kern w:val="0"/>
          <w:sz w:val="32"/>
          <w:szCs w:val="32"/>
        </w:rPr>
        <w:t>万元；</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000000"/>
          <w:kern w:val="0"/>
          <w:sz w:val="32"/>
          <w:szCs w:val="32"/>
        </w:rPr>
        <w:t>项目支出</w:t>
      </w:r>
      <w:r>
        <w:rPr>
          <w:rFonts w:hint="eastAsia" w:ascii="仿宋_GB2312" w:hAnsi="仿宋_GB2312" w:eastAsia="仿宋_GB2312" w:cs="仿宋_GB2312"/>
          <w:color w:val="000000"/>
          <w:kern w:val="0"/>
          <w:sz w:val="32"/>
          <w:szCs w:val="32"/>
        </w:rPr>
        <w:t>120</w:t>
      </w:r>
      <w:r>
        <w:rPr>
          <w:rFonts w:hint="eastAsia" w:ascii="仿宋_GB2312" w:hAnsi="仿宋_GB2312" w:eastAsia="仿宋_GB2312" w:cs="仿宋_GB2312"/>
          <w:color w:val="000000"/>
          <w:kern w:val="0"/>
          <w:sz w:val="32"/>
          <w:szCs w:val="32"/>
        </w:rPr>
        <w:t>万元；</w:t>
      </w:r>
    </w:p>
    <w:p>
      <w:pPr>
        <w:keepNext w:val="0"/>
        <w:keepLines w:val="0"/>
        <w:pageBreakBefore w:val="0"/>
        <w:widowControl/>
        <w:kinsoku/>
        <w:wordWrap/>
        <w:overflowPunct/>
        <w:topLinePunct w:val="0"/>
        <w:autoSpaceDE/>
        <w:autoSpaceDN/>
        <w:bidi w:val="0"/>
        <w:adjustRightInd/>
        <w:snapToGrid/>
        <w:spacing w:line="600" w:lineRule="exact"/>
        <w:ind w:firstLine="627" w:firstLineChars="196"/>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基本支出较上年增加主要是因为我局实有人数较上年增加3人，项目支出跟上年持平。</w:t>
      </w:r>
    </w:p>
    <w:p>
      <w:pPr>
        <w:keepNext w:val="0"/>
        <w:keepLines w:val="0"/>
        <w:pageBreakBefore w:val="0"/>
        <w:widowControl/>
        <w:kinsoku/>
        <w:wordWrap/>
        <w:overflowPunct/>
        <w:topLinePunct w:val="0"/>
        <w:autoSpaceDE/>
        <w:autoSpaceDN/>
        <w:bidi w:val="0"/>
        <w:adjustRightInd/>
        <w:snapToGrid/>
        <w:spacing w:line="600" w:lineRule="exact"/>
        <w:ind w:firstLine="660"/>
        <w:jc w:val="left"/>
        <w:textAlignment w:val="auto"/>
        <w:rPr>
          <w:rFonts w:hint="eastAsia" w:ascii="方正黑体简体" w:hAnsi="方正黑体简体" w:eastAsia="方正黑体简体" w:cs="方正黑体简体"/>
          <w:b w:val="0"/>
          <w:bCs w:val="0"/>
          <w:sz w:val="32"/>
          <w:szCs w:val="32"/>
        </w:rPr>
      </w:pPr>
      <w:r>
        <w:rPr>
          <w:rFonts w:hint="eastAsia" w:ascii="方正黑体简体" w:hAnsi="方正黑体简体" w:eastAsia="方正黑体简体" w:cs="方正黑体简体"/>
          <w:b w:val="0"/>
          <w:bCs w:val="0"/>
          <w:sz w:val="32"/>
          <w:szCs w:val="32"/>
        </w:rPr>
        <w:t>五、一般公共预算拨款支出</w:t>
      </w:r>
    </w:p>
    <w:p>
      <w:pPr>
        <w:keepNext w:val="0"/>
        <w:keepLines w:val="0"/>
        <w:pageBreakBefore w:val="0"/>
        <w:widowControl/>
        <w:kinsoku/>
        <w:wordWrap/>
        <w:overflowPunct/>
        <w:topLinePunct w:val="0"/>
        <w:autoSpaceDE/>
        <w:autoSpaceDN/>
        <w:bidi w:val="0"/>
        <w:adjustRightInd/>
        <w:snapToGrid/>
        <w:spacing w:line="600" w:lineRule="exact"/>
        <w:ind w:firstLine="66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2021年</w:t>
      </w:r>
      <w:r>
        <w:rPr>
          <w:rFonts w:hint="eastAsia" w:ascii="仿宋_GB2312" w:hAnsi="仿宋_GB2312" w:eastAsia="仿宋_GB2312" w:cs="仿宋_GB2312"/>
          <w:sz w:val="32"/>
          <w:szCs w:val="32"/>
        </w:rPr>
        <w:t>我局</w:t>
      </w:r>
      <w:r>
        <w:rPr>
          <w:rFonts w:hint="eastAsia" w:ascii="仿宋_GB2312" w:hAnsi="仿宋_GB2312" w:eastAsia="仿宋_GB2312" w:cs="仿宋_GB2312"/>
          <w:sz w:val="32"/>
          <w:szCs w:val="32"/>
        </w:rPr>
        <w:t>一般公共预算拨款支出预算</w:t>
      </w:r>
      <w:r>
        <w:rPr>
          <w:rFonts w:hint="eastAsia" w:ascii="仿宋_GB2312" w:hAnsi="仿宋_GB2312" w:eastAsia="仿宋_GB2312" w:cs="仿宋_GB2312"/>
          <w:color w:val="000000"/>
          <w:kern w:val="0"/>
          <w:sz w:val="32"/>
          <w:szCs w:val="32"/>
        </w:rPr>
        <w:t>631.426</w:t>
      </w:r>
      <w:r>
        <w:rPr>
          <w:rFonts w:hint="eastAsia" w:ascii="仿宋_GB2312" w:hAnsi="仿宋_GB2312" w:eastAsia="仿宋_GB2312" w:cs="仿宋_GB2312"/>
          <w:sz w:val="32"/>
          <w:szCs w:val="32"/>
        </w:rPr>
        <w:t>万元，其中，</w:t>
      </w:r>
      <w:r>
        <w:rPr>
          <w:rFonts w:hint="eastAsia" w:ascii="仿宋_GB2312" w:hAnsi="仿宋_GB2312" w:eastAsia="仿宋_GB2312" w:cs="仿宋_GB2312"/>
          <w:sz w:val="32"/>
          <w:szCs w:val="32"/>
        </w:rPr>
        <w:t>行政运行支出</w:t>
      </w:r>
      <w:r>
        <w:rPr>
          <w:rFonts w:hint="eastAsia" w:ascii="仿宋_GB2312" w:hAnsi="仿宋_GB2312" w:eastAsia="仿宋_GB2312" w:cs="仿宋_GB2312"/>
          <w:sz w:val="32"/>
          <w:szCs w:val="32"/>
        </w:rPr>
        <w:t>511.426万元，占</w:t>
      </w:r>
      <w:r>
        <w:rPr>
          <w:rFonts w:hint="eastAsia" w:ascii="仿宋_GB2312" w:hAnsi="仿宋_GB2312" w:eastAsia="仿宋_GB2312" w:cs="仿宋_GB2312"/>
          <w:sz w:val="32"/>
          <w:szCs w:val="32"/>
        </w:rPr>
        <w:t>81%</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rPr>
        <w:t>一般行政管理事务120万元，</w:t>
      </w:r>
      <w:r>
        <w:rPr>
          <w:rFonts w:hint="eastAsia" w:ascii="仿宋_GB2312" w:hAnsi="仿宋_GB2312" w:eastAsia="仿宋_GB2312" w:cs="仿宋_GB2312"/>
          <w:sz w:val="32"/>
          <w:szCs w:val="32"/>
        </w:rPr>
        <w:t>占</w:t>
      </w:r>
      <w:r>
        <w:rPr>
          <w:rFonts w:hint="eastAsia" w:ascii="仿宋_GB2312" w:hAnsi="仿宋_GB2312" w:eastAsia="仿宋_GB2312" w:cs="仿宋_GB2312"/>
          <w:sz w:val="32"/>
          <w:szCs w:val="32"/>
        </w:rPr>
        <w:t>19%</w:t>
      </w:r>
      <w:r>
        <w:rPr>
          <w:rFonts w:hint="eastAsia" w:ascii="仿宋_GB2312" w:hAnsi="仿宋_GB2312" w:eastAsia="仿宋_GB2312" w:cs="仿宋_GB2312"/>
          <w:sz w:val="32"/>
          <w:szCs w:val="32"/>
        </w:rPr>
        <w:t>；</w:t>
      </w:r>
    </w:p>
    <w:p>
      <w:pPr>
        <w:keepNext w:val="0"/>
        <w:keepLines w:val="0"/>
        <w:pageBreakBefore w:val="0"/>
        <w:widowControl/>
        <w:kinsoku/>
        <w:wordWrap/>
        <w:overflowPunct/>
        <w:topLinePunct w:val="0"/>
        <w:autoSpaceDE/>
        <w:autoSpaceDN/>
        <w:bidi w:val="0"/>
        <w:adjustRightInd/>
        <w:snapToGrid/>
        <w:spacing w:line="600" w:lineRule="exact"/>
        <w:ind w:firstLine="66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具体安排情况如下：</w:t>
      </w:r>
    </w:p>
    <w:p>
      <w:pPr>
        <w:keepNext w:val="0"/>
        <w:keepLines w:val="0"/>
        <w:pageBreakBefore w:val="0"/>
        <w:widowControl/>
        <w:kinsoku/>
        <w:wordWrap/>
        <w:overflowPunct/>
        <w:topLinePunct w:val="0"/>
        <w:autoSpaceDE/>
        <w:autoSpaceDN/>
        <w:bidi w:val="0"/>
        <w:adjustRightInd/>
        <w:snapToGrid/>
        <w:spacing w:line="600" w:lineRule="exact"/>
        <w:ind w:firstLine="660"/>
        <w:jc w:val="left"/>
        <w:textAlignment w:val="auto"/>
        <w:rPr>
          <w:rFonts w:hint="eastAsia" w:ascii="仿宋_GB2312" w:hAnsi="仿宋_GB2312" w:eastAsia="仿宋_GB2312" w:cs="仿宋_GB2312"/>
          <w:sz w:val="32"/>
          <w:szCs w:val="32"/>
        </w:rPr>
      </w:pPr>
      <w:r>
        <w:rPr>
          <w:rFonts w:hint="eastAsia" w:ascii="方正楷体简体" w:hAnsi="方正楷体简体" w:eastAsia="方正楷体简体" w:cs="方正楷体简体"/>
          <w:b w:val="0"/>
          <w:bCs/>
          <w:sz w:val="32"/>
          <w:szCs w:val="32"/>
        </w:rPr>
        <w:t>（一）基本支出：</w:t>
      </w:r>
      <w:r>
        <w:rPr>
          <w:rFonts w:hint="eastAsia" w:ascii="仿宋_GB2312" w:hAnsi="仿宋_GB2312" w:eastAsia="仿宋_GB2312" w:cs="仿宋_GB2312"/>
          <w:sz w:val="32"/>
          <w:szCs w:val="32"/>
        </w:rPr>
        <w:t>2021年本部门基本支出预算数511.426万元，主要是为保障部门正常运转、完成日常工作任务而发生的各项支出，包括用于基本工资、津贴补贴等人员经费以及办公费、印刷费、水电费、办公设备购置等公用经费。</w:t>
      </w:r>
    </w:p>
    <w:p>
      <w:pPr>
        <w:keepNext w:val="0"/>
        <w:keepLines w:val="0"/>
        <w:pageBreakBefore w:val="0"/>
        <w:widowControl/>
        <w:kinsoku/>
        <w:wordWrap/>
        <w:overflowPunct/>
        <w:topLinePunct w:val="0"/>
        <w:autoSpaceDE/>
        <w:autoSpaceDN/>
        <w:bidi w:val="0"/>
        <w:adjustRightInd/>
        <w:snapToGrid/>
        <w:spacing w:line="600" w:lineRule="exact"/>
        <w:ind w:firstLine="660"/>
        <w:jc w:val="left"/>
        <w:textAlignment w:val="auto"/>
        <w:rPr>
          <w:rFonts w:hint="eastAsia" w:ascii="仿宋_GB2312" w:hAnsi="仿宋_GB2312" w:eastAsia="仿宋_GB2312" w:cs="仿宋_GB2312"/>
          <w:sz w:val="32"/>
          <w:szCs w:val="32"/>
        </w:rPr>
      </w:pPr>
      <w:r>
        <w:rPr>
          <w:rFonts w:hint="eastAsia" w:ascii="方正楷体简体" w:hAnsi="方正楷体简体" w:eastAsia="方正楷体简体" w:cs="方正楷体简体"/>
          <w:b w:val="0"/>
          <w:bCs/>
          <w:sz w:val="32"/>
          <w:szCs w:val="32"/>
        </w:rPr>
        <w:t>（二）项目支出：</w:t>
      </w:r>
      <w:r>
        <w:rPr>
          <w:rFonts w:hint="eastAsia" w:ascii="仿宋_GB2312" w:hAnsi="仿宋_GB2312" w:eastAsia="仿宋_GB2312" w:cs="仿宋_GB2312"/>
          <w:sz w:val="32"/>
          <w:szCs w:val="32"/>
        </w:rPr>
        <w:t>2021年本部门项目支出预算</w:t>
      </w:r>
      <w:r>
        <w:rPr>
          <w:rFonts w:hint="eastAsia" w:ascii="仿宋_GB2312" w:hAnsi="仿宋_GB2312" w:eastAsia="仿宋_GB2312" w:cs="仿宋_GB2312"/>
          <w:sz w:val="32"/>
          <w:szCs w:val="32"/>
        </w:rPr>
        <w:t>120</w:t>
      </w:r>
      <w:r>
        <w:rPr>
          <w:rFonts w:hint="eastAsia" w:ascii="仿宋_GB2312" w:hAnsi="仿宋_GB2312" w:eastAsia="仿宋_GB2312" w:cs="仿宋_GB2312"/>
          <w:sz w:val="32"/>
          <w:szCs w:val="32"/>
        </w:rPr>
        <w:t>万元，主要是部门为完成</w:t>
      </w:r>
      <w:r>
        <w:rPr>
          <w:rFonts w:hint="eastAsia" w:ascii="仿宋_GB2312" w:hAnsi="仿宋_GB2312" w:eastAsia="仿宋_GB2312" w:cs="仿宋_GB2312"/>
          <w:sz w:val="32"/>
          <w:szCs w:val="32"/>
        </w:rPr>
        <w:t>湿地巡护</w:t>
      </w:r>
      <w:r>
        <w:rPr>
          <w:rFonts w:hint="eastAsia" w:ascii="仿宋_GB2312" w:hAnsi="仿宋_GB2312" w:eastAsia="仿宋_GB2312" w:cs="仿宋_GB2312"/>
          <w:sz w:val="32"/>
          <w:szCs w:val="32"/>
        </w:rPr>
        <w:t>行政工作而发生的支出，包括</w:t>
      </w:r>
      <w:r>
        <w:rPr>
          <w:rFonts w:hint="eastAsia" w:ascii="仿宋_GB2312" w:hAnsi="仿宋_GB2312" w:eastAsia="仿宋_GB2312" w:cs="仿宋_GB2312"/>
          <w:sz w:val="32"/>
          <w:szCs w:val="32"/>
        </w:rPr>
        <w:t>有关巡护经费、业务工作经费、运行维护经费等支出。</w:t>
      </w:r>
    </w:p>
    <w:p>
      <w:pPr>
        <w:keepNext w:val="0"/>
        <w:keepLines w:val="0"/>
        <w:pageBreakBefore w:val="0"/>
        <w:widowControl/>
        <w:kinsoku/>
        <w:wordWrap/>
        <w:overflowPunct/>
        <w:topLinePunct w:val="0"/>
        <w:autoSpaceDE/>
        <w:autoSpaceDN/>
        <w:bidi w:val="0"/>
        <w:adjustRightInd/>
        <w:snapToGrid/>
        <w:spacing w:line="600" w:lineRule="exact"/>
        <w:ind w:firstLine="660"/>
        <w:jc w:val="left"/>
        <w:textAlignment w:val="auto"/>
        <w:rPr>
          <w:rFonts w:hint="eastAsia" w:ascii="方正黑体简体" w:hAnsi="方正黑体简体" w:eastAsia="方正黑体简体" w:cs="方正黑体简体"/>
          <w:b w:val="0"/>
          <w:bCs w:val="0"/>
          <w:sz w:val="32"/>
          <w:szCs w:val="32"/>
        </w:rPr>
      </w:pPr>
      <w:r>
        <w:rPr>
          <w:rFonts w:hint="eastAsia" w:ascii="方正黑体简体" w:hAnsi="方正黑体简体" w:eastAsia="方正黑体简体" w:cs="方正黑体简体"/>
          <w:b w:val="0"/>
          <w:bCs w:val="0"/>
          <w:sz w:val="32"/>
          <w:szCs w:val="32"/>
        </w:rPr>
        <w:t>六、无政府性基金拨款预算支出</w:t>
      </w:r>
    </w:p>
    <w:p>
      <w:pPr>
        <w:keepNext w:val="0"/>
        <w:keepLines w:val="0"/>
        <w:pageBreakBefore w:val="0"/>
        <w:widowControl/>
        <w:kinsoku/>
        <w:wordWrap/>
        <w:overflowPunct/>
        <w:topLinePunct w:val="0"/>
        <w:autoSpaceDE/>
        <w:autoSpaceDN/>
        <w:bidi w:val="0"/>
        <w:adjustRightInd/>
        <w:snapToGrid/>
        <w:spacing w:line="600" w:lineRule="exact"/>
        <w:ind w:firstLine="660"/>
        <w:jc w:val="left"/>
        <w:textAlignment w:val="auto"/>
        <w:rPr>
          <w:rFonts w:hint="eastAsia" w:ascii="方正黑体简体" w:hAnsi="方正黑体简体" w:eastAsia="方正黑体简体" w:cs="方正黑体简体"/>
          <w:b w:val="0"/>
          <w:bCs w:val="0"/>
          <w:color w:val="333333"/>
          <w:kern w:val="0"/>
          <w:sz w:val="32"/>
          <w:szCs w:val="32"/>
        </w:rPr>
      </w:pPr>
      <w:r>
        <w:rPr>
          <w:rFonts w:hint="eastAsia" w:ascii="方正黑体简体" w:hAnsi="方正黑体简体" w:eastAsia="方正黑体简体" w:cs="方正黑体简体"/>
          <w:b w:val="0"/>
          <w:bCs w:val="0"/>
          <w:color w:val="000000"/>
          <w:kern w:val="0"/>
          <w:sz w:val="32"/>
          <w:szCs w:val="32"/>
        </w:rPr>
        <w:t>七、其他重要事项</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jc w:val="left"/>
        <w:textAlignment w:val="auto"/>
        <w:rPr>
          <w:rFonts w:hint="eastAsia" w:ascii="方正楷体简体" w:hAnsi="方正楷体简体" w:eastAsia="方正楷体简体" w:cs="方正楷体简体"/>
          <w:color w:val="333333"/>
          <w:kern w:val="0"/>
          <w:sz w:val="32"/>
          <w:szCs w:val="32"/>
        </w:rPr>
      </w:pPr>
      <w:r>
        <w:rPr>
          <w:rFonts w:hint="eastAsia" w:ascii="方正楷体简体" w:hAnsi="方正楷体简体" w:eastAsia="方正楷体简体" w:cs="方正楷体简体"/>
          <w:color w:val="000000"/>
          <w:kern w:val="0"/>
          <w:sz w:val="32"/>
          <w:szCs w:val="32"/>
        </w:rPr>
        <w:t>(一）机关运行经费执行情况</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00"/>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000000"/>
          <w:kern w:val="0"/>
          <w:sz w:val="32"/>
          <w:szCs w:val="32"/>
        </w:rPr>
        <w:t>2021</w:t>
      </w:r>
      <w:r>
        <w:rPr>
          <w:rFonts w:hint="eastAsia" w:ascii="仿宋_GB2312" w:hAnsi="仿宋_GB2312" w:eastAsia="仿宋_GB2312" w:cs="仿宋_GB2312"/>
          <w:color w:val="000000"/>
          <w:kern w:val="0"/>
          <w:sz w:val="32"/>
          <w:szCs w:val="32"/>
        </w:rPr>
        <w:t>年单位的机关运行经费当年一般公共预算拨款</w:t>
      </w:r>
      <w:r>
        <w:rPr>
          <w:rFonts w:hint="eastAsia" w:ascii="仿宋_GB2312" w:hAnsi="仿宋_GB2312" w:eastAsia="仿宋_GB2312" w:cs="仿宋_GB2312"/>
          <w:color w:val="000000"/>
          <w:kern w:val="0"/>
          <w:sz w:val="32"/>
          <w:szCs w:val="32"/>
        </w:rPr>
        <w:t>631.426</w:t>
      </w:r>
      <w:r>
        <w:rPr>
          <w:rFonts w:hint="eastAsia" w:ascii="仿宋_GB2312" w:hAnsi="仿宋_GB2312" w:eastAsia="仿宋_GB2312" w:cs="仿宋_GB2312"/>
          <w:color w:val="000000"/>
          <w:kern w:val="0"/>
          <w:sz w:val="32"/>
          <w:szCs w:val="32"/>
        </w:rPr>
        <w:t>万元，比</w:t>
      </w:r>
      <w:r>
        <w:rPr>
          <w:rFonts w:hint="eastAsia" w:ascii="仿宋_GB2312" w:hAnsi="仿宋_GB2312" w:eastAsia="仿宋_GB2312" w:cs="仿宋_GB2312"/>
          <w:color w:val="000000"/>
          <w:kern w:val="0"/>
          <w:sz w:val="32"/>
          <w:szCs w:val="32"/>
        </w:rPr>
        <w:t>2020</w:t>
      </w:r>
      <w:r>
        <w:rPr>
          <w:rFonts w:hint="eastAsia" w:ascii="仿宋_GB2312" w:hAnsi="仿宋_GB2312" w:eastAsia="仿宋_GB2312" w:cs="仿宋_GB2312"/>
          <w:color w:val="000000"/>
          <w:kern w:val="0"/>
          <w:sz w:val="32"/>
          <w:szCs w:val="32"/>
        </w:rPr>
        <w:t>年预算增加</w:t>
      </w:r>
      <w:r>
        <w:rPr>
          <w:rFonts w:hint="eastAsia" w:ascii="仿宋_GB2312" w:hAnsi="仿宋_GB2312" w:eastAsia="仿宋_GB2312" w:cs="仿宋_GB2312"/>
          <w:color w:val="000000"/>
          <w:kern w:val="0"/>
          <w:sz w:val="32"/>
          <w:szCs w:val="32"/>
        </w:rPr>
        <w:t>44.792</w:t>
      </w:r>
      <w:r>
        <w:rPr>
          <w:rFonts w:hint="eastAsia" w:ascii="仿宋_GB2312" w:hAnsi="仿宋_GB2312" w:eastAsia="仿宋_GB2312" w:cs="仿宋_GB2312"/>
          <w:color w:val="000000"/>
          <w:kern w:val="0"/>
          <w:sz w:val="32"/>
          <w:szCs w:val="32"/>
        </w:rPr>
        <w:t>万元，增长</w:t>
      </w:r>
      <w:r>
        <w:rPr>
          <w:rFonts w:hint="eastAsia" w:ascii="仿宋_GB2312" w:hAnsi="仿宋_GB2312" w:eastAsia="仿宋_GB2312" w:cs="仿宋_GB2312"/>
          <w:color w:val="000000"/>
          <w:kern w:val="0"/>
          <w:sz w:val="32"/>
          <w:szCs w:val="32"/>
        </w:rPr>
        <w:t>7.64%</w:t>
      </w:r>
      <w:r>
        <w:rPr>
          <w:rFonts w:hint="eastAsia" w:ascii="仿宋_GB2312" w:hAnsi="仿宋_GB2312" w:eastAsia="仿宋_GB2312" w:cs="仿宋_GB2312"/>
          <w:color w:val="000000"/>
          <w:kern w:val="0"/>
          <w:sz w:val="32"/>
          <w:szCs w:val="32"/>
        </w:rPr>
        <w:t>。增加原因为在职人员增加。</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480"/>
        <w:jc w:val="left"/>
        <w:textAlignment w:val="auto"/>
        <w:rPr>
          <w:rFonts w:hint="eastAsia" w:ascii="方正楷体简体" w:hAnsi="方正楷体简体" w:eastAsia="方正楷体简体" w:cs="方正楷体简体"/>
          <w:color w:val="333333"/>
          <w:kern w:val="0"/>
          <w:sz w:val="32"/>
          <w:szCs w:val="32"/>
        </w:rPr>
      </w:pPr>
      <w:r>
        <w:rPr>
          <w:rFonts w:hint="eastAsia" w:ascii="方正楷体简体" w:hAnsi="方正楷体简体" w:eastAsia="方正楷体简体" w:cs="方正楷体简体"/>
          <w:color w:val="333333"/>
          <w:kern w:val="0"/>
          <w:sz w:val="32"/>
          <w:szCs w:val="32"/>
        </w:rPr>
        <w:t>   </w:t>
      </w:r>
      <w:r>
        <w:rPr>
          <w:rFonts w:hint="eastAsia" w:ascii="方正楷体简体" w:hAnsi="方正楷体简体" w:eastAsia="方正楷体简体" w:cs="方正楷体简体"/>
          <w:color w:val="000000"/>
          <w:kern w:val="0"/>
          <w:sz w:val="32"/>
          <w:szCs w:val="32"/>
        </w:rPr>
        <w:t>（二）“三公”经费情况</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00"/>
        <w:jc w:val="left"/>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color w:val="000000"/>
          <w:kern w:val="0"/>
          <w:sz w:val="32"/>
          <w:szCs w:val="32"/>
        </w:rPr>
        <w:t>2021</w:t>
      </w:r>
      <w:r>
        <w:rPr>
          <w:rFonts w:hint="eastAsia" w:ascii="仿宋_GB2312" w:hAnsi="仿宋_GB2312" w:eastAsia="仿宋_GB2312" w:cs="仿宋_GB2312"/>
          <w:color w:val="000000"/>
          <w:kern w:val="0"/>
          <w:sz w:val="32"/>
          <w:szCs w:val="32"/>
        </w:rPr>
        <w:t>年，我局“三公”经费财政拨款预算数</w:t>
      </w:r>
      <w:r>
        <w:rPr>
          <w:rFonts w:hint="eastAsia" w:ascii="仿宋_GB2312" w:hAnsi="仿宋_GB2312" w:eastAsia="仿宋_GB2312" w:cs="仿宋_GB2312"/>
          <w:color w:val="000000"/>
          <w:kern w:val="0"/>
          <w:sz w:val="32"/>
          <w:szCs w:val="32"/>
        </w:rPr>
        <w:t>5</w:t>
      </w:r>
      <w:r>
        <w:rPr>
          <w:rFonts w:hint="eastAsia" w:ascii="仿宋_GB2312" w:hAnsi="仿宋_GB2312" w:eastAsia="仿宋_GB2312" w:cs="仿宋_GB2312"/>
          <w:color w:val="000000"/>
          <w:kern w:val="0"/>
          <w:sz w:val="32"/>
          <w:szCs w:val="32"/>
        </w:rPr>
        <w:t>万元，其中：公务接待费</w:t>
      </w:r>
      <w:r>
        <w:rPr>
          <w:rFonts w:hint="eastAsia" w:ascii="仿宋_GB2312" w:hAnsi="仿宋_GB2312" w:eastAsia="仿宋_GB2312" w:cs="仿宋_GB2312"/>
          <w:color w:val="000000"/>
          <w:kern w:val="0"/>
          <w:sz w:val="32"/>
          <w:szCs w:val="32"/>
        </w:rPr>
        <w:t>5</w:t>
      </w:r>
      <w:r>
        <w:rPr>
          <w:rFonts w:hint="eastAsia" w:ascii="仿宋_GB2312" w:hAnsi="仿宋_GB2312" w:eastAsia="仿宋_GB2312" w:cs="仿宋_GB2312"/>
          <w:color w:val="000000"/>
          <w:kern w:val="0"/>
          <w:sz w:val="32"/>
          <w:szCs w:val="32"/>
        </w:rPr>
        <w:t>万元，公务用车购置费用</w:t>
      </w:r>
      <w:r>
        <w:rPr>
          <w:rFonts w:hint="eastAsia" w:ascii="仿宋_GB2312" w:hAnsi="仿宋_GB2312" w:eastAsia="仿宋_GB2312" w:cs="仿宋_GB2312"/>
          <w:color w:val="000000"/>
          <w:kern w:val="0"/>
          <w:sz w:val="32"/>
          <w:szCs w:val="32"/>
        </w:rPr>
        <w:t>0</w:t>
      </w:r>
      <w:r>
        <w:rPr>
          <w:rFonts w:hint="eastAsia" w:ascii="仿宋_GB2312" w:hAnsi="仿宋_GB2312" w:eastAsia="仿宋_GB2312" w:cs="仿宋_GB2312"/>
          <w:color w:val="000000"/>
          <w:kern w:val="0"/>
          <w:sz w:val="32"/>
          <w:szCs w:val="32"/>
        </w:rPr>
        <w:t>万元，公务用车运行维护费</w:t>
      </w:r>
      <w:r>
        <w:rPr>
          <w:rFonts w:hint="eastAsia" w:ascii="仿宋_GB2312" w:hAnsi="仿宋_GB2312" w:eastAsia="仿宋_GB2312" w:cs="仿宋_GB2312"/>
          <w:color w:val="000000"/>
          <w:kern w:val="0"/>
          <w:sz w:val="32"/>
          <w:szCs w:val="32"/>
        </w:rPr>
        <w:t>0</w:t>
      </w:r>
      <w:r>
        <w:rPr>
          <w:rFonts w:hint="eastAsia" w:ascii="仿宋_GB2312" w:hAnsi="仿宋_GB2312" w:eastAsia="仿宋_GB2312" w:cs="仿宋_GB2312"/>
          <w:color w:val="000000"/>
          <w:kern w:val="0"/>
          <w:sz w:val="32"/>
          <w:szCs w:val="32"/>
        </w:rPr>
        <w:t>万元。同比上年增加</w:t>
      </w:r>
      <w:r>
        <w:rPr>
          <w:rFonts w:hint="eastAsia" w:ascii="仿宋_GB2312" w:hAnsi="仿宋_GB2312" w:eastAsia="仿宋_GB2312" w:cs="仿宋_GB2312"/>
          <w:color w:val="000000"/>
          <w:kern w:val="0"/>
          <w:sz w:val="32"/>
          <w:szCs w:val="32"/>
        </w:rPr>
        <w:t>2.5</w:t>
      </w:r>
      <w:r>
        <w:rPr>
          <w:rFonts w:hint="eastAsia" w:ascii="仿宋_GB2312" w:hAnsi="仿宋_GB2312" w:eastAsia="仿宋_GB2312" w:cs="仿宋_GB2312"/>
          <w:color w:val="000000"/>
          <w:kern w:val="0"/>
          <w:sz w:val="32"/>
          <w:szCs w:val="32"/>
        </w:rPr>
        <w:t>万元，增加原因无</w:t>
      </w:r>
      <w:r>
        <w:rPr>
          <w:rFonts w:hint="eastAsia" w:ascii="仿宋_GB2312" w:hAnsi="仿宋_GB2312" w:eastAsia="仿宋_GB2312" w:cs="仿宋_GB2312"/>
          <w:b w:val="0"/>
          <w:bCs w:val="0"/>
          <w:color w:val="000000"/>
          <w:kern w:val="0"/>
          <w:sz w:val="32"/>
          <w:szCs w:val="32"/>
        </w:rPr>
        <w:t>公务车，公务接待需租车。</w:t>
      </w:r>
    </w:p>
    <w:p>
      <w:pPr>
        <w:keepNext w:val="0"/>
        <w:keepLines w:val="0"/>
        <w:pageBreakBefore w:val="0"/>
        <w:widowControl/>
        <w:numPr>
          <w:ilvl w:val="0"/>
          <w:numId w:val="1"/>
        </w:numPr>
        <w:shd w:val="clear" w:color="auto" w:fill="FFFFFF"/>
        <w:kinsoku/>
        <w:wordWrap/>
        <w:overflowPunct/>
        <w:topLinePunct w:val="0"/>
        <w:autoSpaceDE/>
        <w:autoSpaceDN/>
        <w:bidi w:val="0"/>
        <w:adjustRightInd/>
        <w:snapToGrid/>
        <w:spacing w:line="600" w:lineRule="exact"/>
        <w:ind w:firstLine="600"/>
        <w:jc w:val="left"/>
        <w:textAlignment w:val="auto"/>
        <w:rPr>
          <w:rFonts w:hint="eastAsia" w:ascii="方正楷体简体" w:hAnsi="方正楷体简体" w:eastAsia="方正楷体简体" w:cs="方正楷体简体"/>
          <w:b w:val="0"/>
          <w:bCs w:val="0"/>
          <w:sz w:val="32"/>
          <w:szCs w:val="32"/>
        </w:rPr>
      </w:pPr>
      <w:r>
        <w:rPr>
          <w:rFonts w:hint="eastAsia" w:ascii="方正楷体简体" w:hAnsi="方正楷体简体" w:eastAsia="方正楷体简体" w:cs="方正楷体简体"/>
          <w:b w:val="0"/>
          <w:bCs w:val="0"/>
          <w:sz w:val="32"/>
          <w:szCs w:val="32"/>
        </w:rPr>
        <w:t>无一般性支出预算</w:t>
      </w:r>
    </w:p>
    <w:p>
      <w:pPr>
        <w:keepNext w:val="0"/>
        <w:keepLines w:val="0"/>
        <w:pageBreakBefore w:val="0"/>
        <w:widowControl/>
        <w:numPr>
          <w:numId w:val="0"/>
        </w:numPr>
        <w:shd w:val="clear" w:color="auto" w:fill="FFFFFF"/>
        <w:kinsoku/>
        <w:wordWrap/>
        <w:overflowPunct/>
        <w:topLinePunct w:val="0"/>
        <w:autoSpaceDE/>
        <w:autoSpaceDN/>
        <w:bidi w:val="0"/>
        <w:adjustRightInd/>
        <w:snapToGrid/>
        <w:spacing w:line="600" w:lineRule="exact"/>
        <w:ind w:firstLine="640" w:firstLineChars="200"/>
        <w:jc w:val="left"/>
        <w:textAlignment w:val="auto"/>
        <w:rPr>
          <w:rFonts w:hint="eastAsia" w:ascii="方正楷体简体" w:hAnsi="方正楷体简体" w:eastAsia="方正楷体简体" w:cs="方正楷体简体"/>
          <w:color w:val="333333"/>
          <w:kern w:val="0"/>
          <w:sz w:val="32"/>
          <w:szCs w:val="32"/>
        </w:rPr>
      </w:pPr>
      <w:r>
        <w:rPr>
          <w:rFonts w:hint="eastAsia" w:ascii="方正楷体简体" w:hAnsi="方正楷体简体" w:eastAsia="方正楷体简体" w:cs="方正楷体简体"/>
          <w:color w:val="000000"/>
          <w:kern w:val="0"/>
          <w:sz w:val="32"/>
          <w:szCs w:val="32"/>
        </w:rPr>
        <w:t>（四）政府采购情况</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480"/>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000000"/>
          <w:kern w:val="0"/>
          <w:sz w:val="32"/>
          <w:szCs w:val="32"/>
        </w:rPr>
        <w:t>2021</w:t>
      </w:r>
      <w:r>
        <w:rPr>
          <w:rFonts w:hint="eastAsia" w:ascii="仿宋_GB2312" w:hAnsi="仿宋_GB2312" w:eastAsia="仿宋_GB2312" w:cs="仿宋_GB2312"/>
          <w:color w:val="000000"/>
          <w:kern w:val="0"/>
          <w:sz w:val="32"/>
          <w:szCs w:val="32"/>
        </w:rPr>
        <w:t>年，我单位安排政府采购预算</w:t>
      </w:r>
      <w:r>
        <w:rPr>
          <w:rFonts w:hint="eastAsia" w:ascii="仿宋_GB2312" w:hAnsi="仿宋_GB2312" w:eastAsia="仿宋_GB2312" w:cs="仿宋_GB2312"/>
          <w:color w:val="000000"/>
          <w:kern w:val="0"/>
          <w:sz w:val="32"/>
          <w:szCs w:val="32"/>
        </w:rPr>
        <w:t>0</w:t>
      </w:r>
      <w:r>
        <w:rPr>
          <w:rFonts w:hint="eastAsia" w:ascii="仿宋_GB2312" w:hAnsi="仿宋_GB2312" w:eastAsia="仿宋_GB2312" w:cs="仿宋_GB2312"/>
          <w:color w:val="000000"/>
          <w:kern w:val="0"/>
          <w:sz w:val="32"/>
          <w:szCs w:val="32"/>
        </w:rPr>
        <w:t>万元，使用采购</w:t>
      </w:r>
      <w:r>
        <w:rPr>
          <w:rFonts w:hint="eastAsia" w:ascii="仿宋_GB2312" w:hAnsi="仿宋_GB2312" w:eastAsia="仿宋_GB2312" w:cs="仿宋_GB2312"/>
          <w:color w:val="000000"/>
          <w:kern w:val="0"/>
          <w:sz w:val="32"/>
          <w:szCs w:val="32"/>
        </w:rPr>
        <w:t>0</w:t>
      </w:r>
      <w:r>
        <w:rPr>
          <w:rFonts w:hint="eastAsia" w:ascii="仿宋_GB2312" w:hAnsi="仿宋_GB2312" w:eastAsia="仿宋_GB2312" w:cs="仿宋_GB2312"/>
          <w:color w:val="000000"/>
          <w:kern w:val="0"/>
          <w:sz w:val="32"/>
          <w:szCs w:val="32"/>
        </w:rPr>
        <w:t>万元。</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480"/>
        <w:jc w:val="left"/>
        <w:textAlignment w:val="auto"/>
        <w:rPr>
          <w:rFonts w:hint="eastAsia" w:ascii="方正楷体简体" w:hAnsi="方正楷体简体" w:eastAsia="方正楷体简体" w:cs="方正楷体简体"/>
          <w:color w:val="333333"/>
          <w:kern w:val="0"/>
          <w:sz w:val="32"/>
          <w:szCs w:val="32"/>
        </w:rPr>
      </w:pPr>
      <w:r>
        <w:rPr>
          <w:rFonts w:hint="eastAsia" w:ascii="方正楷体简体" w:hAnsi="方正楷体简体" w:eastAsia="方正楷体简体" w:cs="方正楷体简体"/>
          <w:color w:val="000000"/>
          <w:kern w:val="0"/>
          <w:sz w:val="32"/>
          <w:szCs w:val="32"/>
        </w:rPr>
        <w:t>（五）国有资产占用使用情况</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480"/>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000000"/>
          <w:kern w:val="0"/>
          <w:sz w:val="32"/>
          <w:szCs w:val="32"/>
        </w:rPr>
        <w:t>    </w:t>
      </w:r>
      <w:r>
        <w:rPr>
          <w:rFonts w:hint="eastAsia" w:ascii="仿宋_GB2312" w:hAnsi="仿宋_GB2312" w:eastAsia="仿宋_GB2312" w:cs="仿宋_GB2312"/>
          <w:color w:val="000000"/>
          <w:kern w:val="0"/>
          <w:sz w:val="32"/>
          <w:szCs w:val="32"/>
        </w:rPr>
        <w:t>截止</w:t>
      </w:r>
      <w:r>
        <w:rPr>
          <w:rFonts w:hint="eastAsia" w:ascii="仿宋_GB2312" w:hAnsi="仿宋_GB2312" w:eastAsia="仿宋_GB2312" w:cs="仿宋_GB2312"/>
          <w:color w:val="000000"/>
          <w:kern w:val="0"/>
          <w:sz w:val="32"/>
          <w:szCs w:val="32"/>
        </w:rPr>
        <w:t>2020</w:t>
      </w:r>
      <w:r>
        <w:rPr>
          <w:rFonts w:hint="eastAsia" w:ascii="仿宋_GB2312" w:hAnsi="仿宋_GB2312" w:eastAsia="仿宋_GB2312" w:cs="仿宋_GB2312"/>
          <w:color w:val="000000"/>
          <w:kern w:val="0"/>
          <w:sz w:val="32"/>
          <w:szCs w:val="32"/>
        </w:rPr>
        <w:t>年</w:t>
      </w:r>
      <w:r>
        <w:rPr>
          <w:rFonts w:hint="eastAsia" w:ascii="仿宋_GB2312" w:hAnsi="仿宋_GB2312" w:eastAsia="仿宋_GB2312" w:cs="仿宋_GB2312"/>
          <w:color w:val="000000"/>
          <w:kern w:val="0"/>
          <w:sz w:val="32"/>
          <w:szCs w:val="32"/>
        </w:rPr>
        <w:t>12</w:t>
      </w:r>
      <w:r>
        <w:rPr>
          <w:rFonts w:hint="eastAsia" w:ascii="仿宋_GB2312" w:hAnsi="仿宋_GB2312" w:eastAsia="仿宋_GB2312" w:cs="仿宋_GB2312"/>
          <w:color w:val="000000"/>
          <w:kern w:val="0"/>
          <w:sz w:val="32"/>
          <w:szCs w:val="32"/>
        </w:rPr>
        <w:t>月</w:t>
      </w:r>
      <w:r>
        <w:rPr>
          <w:rFonts w:hint="eastAsia" w:ascii="仿宋_GB2312" w:hAnsi="仿宋_GB2312" w:eastAsia="仿宋_GB2312" w:cs="仿宋_GB2312"/>
          <w:color w:val="000000"/>
          <w:kern w:val="0"/>
          <w:sz w:val="32"/>
          <w:szCs w:val="32"/>
        </w:rPr>
        <w:t>30</w:t>
      </w:r>
      <w:r>
        <w:rPr>
          <w:rFonts w:hint="eastAsia" w:ascii="仿宋_GB2312" w:hAnsi="仿宋_GB2312" w:eastAsia="仿宋_GB2312" w:cs="仿宋_GB2312"/>
          <w:color w:val="000000"/>
          <w:kern w:val="0"/>
          <w:sz w:val="32"/>
          <w:szCs w:val="32"/>
        </w:rPr>
        <w:t>日，我单位共有车辆</w:t>
      </w:r>
      <w:r>
        <w:rPr>
          <w:rFonts w:hint="eastAsia" w:ascii="仿宋_GB2312" w:hAnsi="仿宋_GB2312" w:eastAsia="仿宋_GB2312" w:cs="仿宋_GB2312"/>
          <w:color w:val="000000"/>
          <w:kern w:val="0"/>
          <w:sz w:val="32"/>
          <w:szCs w:val="32"/>
        </w:rPr>
        <w:t>3</w:t>
      </w:r>
      <w:r>
        <w:rPr>
          <w:rFonts w:hint="eastAsia" w:ascii="仿宋_GB2312" w:hAnsi="仿宋_GB2312" w:eastAsia="仿宋_GB2312" w:cs="仿宋_GB2312"/>
          <w:color w:val="000000"/>
          <w:kern w:val="0"/>
          <w:sz w:val="32"/>
          <w:szCs w:val="32"/>
        </w:rPr>
        <w:t>辆，价值</w:t>
      </w:r>
      <w:r>
        <w:rPr>
          <w:rFonts w:hint="eastAsia" w:ascii="仿宋_GB2312" w:hAnsi="仿宋_GB2312" w:eastAsia="仿宋_GB2312" w:cs="仿宋_GB2312"/>
          <w:color w:val="000000"/>
          <w:kern w:val="0"/>
          <w:sz w:val="32"/>
          <w:szCs w:val="32"/>
        </w:rPr>
        <w:t>41.87</w:t>
      </w:r>
      <w:r>
        <w:rPr>
          <w:rFonts w:hint="eastAsia" w:ascii="仿宋_GB2312" w:hAnsi="仿宋_GB2312" w:eastAsia="仿宋_GB2312" w:cs="仿宋_GB2312"/>
          <w:color w:val="000000"/>
          <w:kern w:val="0"/>
          <w:sz w:val="32"/>
          <w:szCs w:val="32"/>
        </w:rPr>
        <w:t>万元；房屋建筑物</w:t>
      </w:r>
      <w:r>
        <w:rPr>
          <w:rFonts w:hint="eastAsia" w:ascii="仿宋_GB2312" w:hAnsi="仿宋_GB2312" w:eastAsia="仿宋_GB2312" w:cs="仿宋_GB2312"/>
          <w:color w:val="000000"/>
          <w:kern w:val="0"/>
          <w:sz w:val="32"/>
          <w:szCs w:val="32"/>
        </w:rPr>
        <w:t>12</w:t>
      </w:r>
      <w:r>
        <w:rPr>
          <w:rFonts w:hint="eastAsia" w:ascii="仿宋_GB2312" w:hAnsi="仿宋_GB2312" w:eastAsia="仿宋_GB2312" w:cs="仿宋_GB2312"/>
          <w:color w:val="000000"/>
          <w:kern w:val="0"/>
          <w:sz w:val="32"/>
          <w:szCs w:val="32"/>
        </w:rPr>
        <w:t>套</w:t>
      </w:r>
      <w:r>
        <w:rPr>
          <w:rFonts w:hint="eastAsia"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rPr>
        <w:t>价值</w:t>
      </w:r>
      <w:r>
        <w:rPr>
          <w:rFonts w:hint="eastAsia" w:ascii="仿宋_GB2312" w:hAnsi="仿宋_GB2312" w:eastAsia="仿宋_GB2312" w:cs="仿宋_GB2312"/>
          <w:color w:val="000000"/>
          <w:kern w:val="0"/>
          <w:sz w:val="32"/>
          <w:szCs w:val="32"/>
        </w:rPr>
        <w:t>78.038</w:t>
      </w:r>
      <w:r>
        <w:rPr>
          <w:rFonts w:hint="eastAsia" w:ascii="仿宋_GB2312" w:hAnsi="仿宋_GB2312" w:eastAsia="仿宋_GB2312" w:cs="仿宋_GB2312"/>
          <w:color w:val="000000"/>
          <w:kern w:val="0"/>
          <w:sz w:val="32"/>
          <w:szCs w:val="32"/>
        </w:rPr>
        <w:t>万元；船</w:t>
      </w:r>
      <w:r>
        <w:rPr>
          <w:rFonts w:hint="eastAsia" w:ascii="仿宋_GB2312" w:hAnsi="仿宋_GB2312" w:eastAsia="仿宋_GB2312" w:cs="仿宋_GB2312"/>
          <w:color w:val="000000"/>
          <w:kern w:val="0"/>
          <w:sz w:val="32"/>
          <w:szCs w:val="32"/>
        </w:rPr>
        <w:t>2</w:t>
      </w:r>
      <w:r>
        <w:rPr>
          <w:rFonts w:hint="eastAsia" w:ascii="仿宋_GB2312" w:hAnsi="仿宋_GB2312" w:eastAsia="仿宋_GB2312" w:cs="仿宋_GB2312"/>
          <w:color w:val="000000"/>
          <w:kern w:val="0"/>
          <w:sz w:val="32"/>
          <w:szCs w:val="32"/>
        </w:rPr>
        <w:t>辆，价值</w:t>
      </w:r>
      <w:r>
        <w:rPr>
          <w:rFonts w:hint="eastAsia" w:ascii="仿宋_GB2312" w:hAnsi="仿宋_GB2312" w:eastAsia="仿宋_GB2312" w:cs="仿宋_GB2312"/>
          <w:color w:val="000000"/>
          <w:kern w:val="0"/>
          <w:sz w:val="32"/>
          <w:szCs w:val="32"/>
        </w:rPr>
        <w:t>9.42</w:t>
      </w:r>
      <w:r>
        <w:rPr>
          <w:rFonts w:hint="eastAsia" w:ascii="仿宋_GB2312" w:hAnsi="仿宋_GB2312" w:eastAsia="仿宋_GB2312" w:cs="仿宋_GB2312"/>
          <w:color w:val="000000"/>
          <w:kern w:val="0"/>
          <w:sz w:val="32"/>
          <w:szCs w:val="32"/>
        </w:rPr>
        <w:t>万元；船配套设备</w:t>
      </w:r>
      <w:r>
        <w:rPr>
          <w:rFonts w:hint="eastAsia" w:ascii="仿宋_GB2312" w:hAnsi="仿宋_GB2312" w:eastAsia="仿宋_GB2312" w:cs="仿宋_GB2312"/>
          <w:color w:val="000000"/>
          <w:kern w:val="0"/>
          <w:sz w:val="32"/>
          <w:szCs w:val="32"/>
        </w:rPr>
        <w:t>8</w:t>
      </w:r>
      <w:r>
        <w:rPr>
          <w:rFonts w:hint="eastAsia" w:ascii="仿宋_GB2312" w:hAnsi="仿宋_GB2312" w:eastAsia="仿宋_GB2312" w:cs="仿宋_GB2312"/>
          <w:color w:val="000000"/>
          <w:kern w:val="0"/>
          <w:sz w:val="32"/>
          <w:szCs w:val="32"/>
        </w:rPr>
        <w:t>套，价值</w:t>
      </w:r>
      <w:r>
        <w:rPr>
          <w:rFonts w:hint="eastAsia" w:ascii="仿宋_GB2312" w:hAnsi="仿宋_GB2312" w:eastAsia="仿宋_GB2312" w:cs="仿宋_GB2312"/>
          <w:color w:val="000000"/>
          <w:kern w:val="0"/>
          <w:sz w:val="32"/>
          <w:szCs w:val="32"/>
        </w:rPr>
        <w:t>5.44</w:t>
      </w:r>
      <w:r>
        <w:rPr>
          <w:rFonts w:hint="eastAsia" w:ascii="仿宋_GB2312" w:hAnsi="仿宋_GB2312" w:eastAsia="仿宋_GB2312" w:cs="仿宋_GB2312"/>
          <w:color w:val="000000"/>
          <w:kern w:val="0"/>
          <w:sz w:val="32"/>
          <w:szCs w:val="32"/>
        </w:rPr>
        <w:t>万元；空调</w:t>
      </w:r>
      <w:r>
        <w:rPr>
          <w:rFonts w:hint="eastAsia" w:ascii="仿宋_GB2312" w:hAnsi="仿宋_GB2312" w:eastAsia="仿宋_GB2312" w:cs="仿宋_GB2312"/>
          <w:color w:val="000000"/>
          <w:kern w:val="0"/>
          <w:sz w:val="32"/>
          <w:szCs w:val="32"/>
        </w:rPr>
        <w:t>17</w:t>
      </w:r>
      <w:r>
        <w:rPr>
          <w:rFonts w:hint="eastAsia" w:ascii="仿宋_GB2312" w:hAnsi="仿宋_GB2312" w:eastAsia="仿宋_GB2312" w:cs="仿宋_GB2312"/>
          <w:color w:val="000000"/>
          <w:kern w:val="0"/>
          <w:sz w:val="32"/>
          <w:szCs w:val="32"/>
        </w:rPr>
        <w:t>台，价值</w:t>
      </w:r>
      <w:r>
        <w:rPr>
          <w:rFonts w:hint="eastAsia" w:ascii="仿宋_GB2312" w:hAnsi="仿宋_GB2312" w:eastAsia="仿宋_GB2312" w:cs="仿宋_GB2312"/>
          <w:color w:val="000000"/>
          <w:kern w:val="0"/>
          <w:sz w:val="32"/>
          <w:szCs w:val="32"/>
        </w:rPr>
        <w:t>5.3</w:t>
      </w:r>
      <w:r>
        <w:rPr>
          <w:rFonts w:hint="eastAsia" w:ascii="仿宋_GB2312" w:hAnsi="仿宋_GB2312" w:eastAsia="仿宋_GB2312" w:cs="仿宋_GB2312"/>
          <w:color w:val="000000"/>
          <w:kern w:val="0"/>
          <w:sz w:val="32"/>
          <w:szCs w:val="32"/>
        </w:rPr>
        <w:t>万元；电脑</w:t>
      </w:r>
      <w:r>
        <w:rPr>
          <w:rFonts w:hint="eastAsia" w:ascii="仿宋_GB2312" w:hAnsi="仿宋_GB2312" w:eastAsia="仿宋_GB2312" w:cs="仿宋_GB2312"/>
          <w:color w:val="000000"/>
          <w:kern w:val="0"/>
          <w:sz w:val="32"/>
          <w:szCs w:val="32"/>
        </w:rPr>
        <w:t>39</w:t>
      </w:r>
      <w:r>
        <w:rPr>
          <w:rFonts w:hint="eastAsia" w:ascii="仿宋_GB2312" w:hAnsi="仿宋_GB2312" w:eastAsia="仿宋_GB2312" w:cs="仿宋_GB2312"/>
          <w:color w:val="000000"/>
          <w:kern w:val="0"/>
          <w:sz w:val="32"/>
          <w:szCs w:val="32"/>
        </w:rPr>
        <w:t>台，价值</w:t>
      </w:r>
      <w:r>
        <w:rPr>
          <w:rFonts w:hint="eastAsia" w:ascii="仿宋_GB2312" w:hAnsi="仿宋_GB2312" w:eastAsia="仿宋_GB2312" w:cs="仿宋_GB2312"/>
          <w:color w:val="000000"/>
          <w:kern w:val="0"/>
          <w:sz w:val="32"/>
          <w:szCs w:val="32"/>
        </w:rPr>
        <w:t>14.47</w:t>
      </w:r>
      <w:r>
        <w:rPr>
          <w:rFonts w:hint="eastAsia" w:ascii="仿宋_GB2312" w:hAnsi="仿宋_GB2312" w:eastAsia="仿宋_GB2312" w:cs="仿宋_GB2312"/>
          <w:color w:val="000000"/>
          <w:kern w:val="0"/>
          <w:sz w:val="32"/>
          <w:szCs w:val="32"/>
        </w:rPr>
        <w:t>万元；办公桌椅等家具</w:t>
      </w:r>
      <w:r>
        <w:rPr>
          <w:rFonts w:hint="eastAsia" w:ascii="仿宋_GB2312" w:hAnsi="仿宋_GB2312" w:eastAsia="仿宋_GB2312" w:cs="仿宋_GB2312"/>
          <w:color w:val="000000"/>
          <w:kern w:val="0"/>
          <w:sz w:val="32"/>
          <w:szCs w:val="32"/>
        </w:rPr>
        <w:t>118</w:t>
      </w:r>
      <w:r>
        <w:rPr>
          <w:rFonts w:hint="eastAsia" w:ascii="仿宋_GB2312" w:hAnsi="仿宋_GB2312" w:eastAsia="仿宋_GB2312" w:cs="仿宋_GB2312"/>
          <w:color w:val="000000"/>
          <w:kern w:val="0"/>
          <w:sz w:val="32"/>
          <w:szCs w:val="32"/>
        </w:rPr>
        <w:t>件，价值</w:t>
      </w:r>
      <w:r>
        <w:rPr>
          <w:rFonts w:hint="eastAsia" w:ascii="仿宋_GB2312" w:hAnsi="仿宋_GB2312" w:eastAsia="仿宋_GB2312" w:cs="仿宋_GB2312"/>
          <w:color w:val="000000"/>
          <w:kern w:val="0"/>
          <w:sz w:val="32"/>
          <w:szCs w:val="32"/>
        </w:rPr>
        <w:t>6.419</w:t>
      </w:r>
      <w:r>
        <w:rPr>
          <w:rFonts w:hint="eastAsia" w:ascii="仿宋_GB2312" w:hAnsi="仿宋_GB2312" w:eastAsia="仿宋_GB2312" w:cs="仿宋_GB2312"/>
          <w:color w:val="000000"/>
          <w:kern w:val="0"/>
          <w:sz w:val="32"/>
          <w:szCs w:val="32"/>
        </w:rPr>
        <w:t>万元万元；资产总价值</w:t>
      </w:r>
      <w:r>
        <w:rPr>
          <w:rFonts w:hint="eastAsia" w:ascii="仿宋_GB2312" w:hAnsi="仿宋_GB2312" w:eastAsia="仿宋_GB2312" w:cs="仿宋_GB2312"/>
          <w:color w:val="000000"/>
          <w:kern w:val="0"/>
          <w:sz w:val="32"/>
          <w:szCs w:val="32"/>
        </w:rPr>
        <w:t>183.33</w:t>
      </w:r>
      <w:r>
        <w:rPr>
          <w:rFonts w:hint="eastAsia" w:ascii="仿宋_GB2312" w:hAnsi="仿宋_GB2312" w:eastAsia="仿宋_GB2312" w:cs="仿宋_GB2312"/>
          <w:color w:val="000000"/>
          <w:kern w:val="0"/>
          <w:sz w:val="32"/>
          <w:szCs w:val="32"/>
        </w:rPr>
        <w:t>万元。已累计折旧</w:t>
      </w:r>
      <w:r>
        <w:rPr>
          <w:rFonts w:hint="eastAsia" w:ascii="仿宋_GB2312" w:hAnsi="仿宋_GB2312" w:eastAsia="仿宋_GB2312" w:cs="仿宋_GB2312"/>
          <w:color w:val="000000"/>
          <w:kern w:val="0"/>
          <w:sz w:val="32"/>
          <w:szCs w:val="32"/>
        </w:rPr>
        <w:t>116.49</w:t>
      </w:r>
      <w:r>
        <w:rPr>
          <w:rFonts w:hint="eastAsia" w:ascii="仿宋_GB2312" w:hAnsi="仿宋_GB2312" w:eastAsia="仿宋_GB2312" w:cs="仿宋_GB2312"/>
          <w:color w:val="000000"/>
          <w:kern w:val="0"/>
          <w:sz w:val="32"/>
          <w:szCs w:val="32"/>
        </w:rPr>
        <w:t>万元。</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480"/>
        <w:jc w:val="left"/>
        <w:textAlignment w:val="auto"/>
        <w:rPr>
          <w:rFonts w:hint="eastAsia" w:ascii="方正楷体简体" w:hAnsi="方正楷体简体" w:eastAsia="方正楷体简体" w:cs="方正楷体简体"/>
          <w:color w:val="333333"/>
          <w:kern w:val="0"/>
          <w:sz w:val="32"/>
          <w:szCs w:val="32"/>
        </w:rPr>
      </w:pPr>
      <w:r>
        <w:rPr>
          <w:rFonts w:hint="eastAsia" w:ascii="方正楷体简体" w:hAnsi="方正楷体简体" w:eastAsia="方正楷体简体" w:cs="方正楷体简体"/>
          <w:color w:val="000000"/>
          <w:kern w:val="0"/>
          <w:sz w:val="32"/>
          <w:szCs w:val="32"/>
        </w:rPr>
        <w:t>（</w:t>
      </w:r>
      <w:r>
        <w:rPr>
          <w:rFonts w:hint="eastAsia" w:ascii="方正楷体简体" w:hAnsi="方正楷体简体" w:eastAsia="方正楷体简体" w:cs="方正楷体简体"/>
          <w:color w:val="000000"/>
          <w:kern w:val="0"/>
          <w:sz w:val="32"/>
          <w:szCs w:val="32"/>
          <w:lang w:val="en-US" w:eastAsia="zh-CN"/>
        </w:rPr>
        <w:t>六</w:t>
      </w:r>
      <w:r>
        <w:rPr>
          <w:rFonts w:hint="eastAsia" w:ascii="方正楷体简体" w:hAnsi="方正楷体简体" w:eastAsia="方正楷体简体" w:cs="方正楷体简体"/>
          <w:color w:val="000000"/>
          <w:kern w:val="0"/>
          <w:sz w:val="32"/>
          <w:szCs w:val="32"/>
        </w:rPr>
        <w:t>）预算绩效评价情况</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000000"/>
          <w:kern w:val="0"/>
          <w:sz w:val="32"/>
          <w:szCs w:val="32"/>
        </w:rPr>
        <w:t>2021</w:t>
      </w:r>
      <w:r>
        <w:rPr>
          <w:rFonts w:hint="eastAsia" w:ascii="仿宋_GB2312" w:hAnsi="仿宋_GB2312" w:eastAsia="仿宋_GB2312" w:cs="仿宋_GB2312"/>
          <w:color w:val="000000"/>
          <w:kern w:val="0"/>
          <w:sz w:val="32"/>
          <w:szCs w:val="32"/>
        </w:rPr>
        <w:t>年度，本部门整体支出和项目支出实行绩效目标管理，纳入</w:t>
      </w:r>
      <w:r>
        <w:rPr>
          <w:rFonts w:hint="eastAsia" w:ascii="仿宋_GB2312" w:hAnsi="仿宋_GB2312" w:eastAsia="仿宋_GB2312" w:cs="仿宋_GB2312"/>
          <w:color w:val="000000"/>
          <w:kern w:val="0"/>
          <w:sz w:val="32"/>
          <w:szCs w:val="32"/>
        </w:rPr>
        <w:t>2021</w:t>
      </w:r>
      <w:r>
        <w:rPr>
          <w:rFonts w:hint="eastAsia" w:ascii="仿宋_GB2312" w:hAnsi="仿宋_GB2312" w:eastAsia="仿宋_GB2312" w:cs="仿宋_GB2312"/>
          <w:color w:val="000000"/>
          <w:kern w:val="0"/>
          <w:sz w:val="32"/>
          <w:szCs w:val="32"/>
        </w:rPr>
        <w:t>年部门整体支出绩效目标的金额</w:t>
      </w:r>
      <w:r>
        <w:rPr>
          <w:rFonts w:hint="eastAsia" w:ascii="仿宋_GB2312" w:hAnsi="仿宋_GB2312" w:eastAsia="仿宋_GB2312" w:cs="仿宋_GB2312"/>
          <w:color w:val="000000"/>
          <w:kern w:val="0"/>
          <w:sz w:val="32"/>
          <w:szCs w:val="32"/>
        </w:rPr>
        <w:t>631.426</w:t>
      </w:r>
      <w:r>
        <w:rPr>
          <w:rFonts w:hint="eastAsia" w:ascii="仿宋_GB2312" w:hAnsi="仿宋_GB2312" w:eastAsia="仿宋_GB2312" w:cs="仿宋_GB2312"/>
          <w:color w:val="000000"/>
          <w:kern w:val="0"/>
          <w:sz w:val="32"/>
          <w:szCs w:val="32"/>
        </w:rPr>
        <w:t>万元，其中，基本支出</w:t>
      </w:r>
      <w:r>
        <w:rPr>
          <w:rFonts w:hint="eastAsia" w:ascii="仿宋_GB2312" w:hAnsi="仿宋_GB2312" w:eastAsia="仿宋_GB2312" w:cs="仿宋_GB2312"/>
          <w:color w:val="000000"/>
          <w:kern w:val="0"/>
          <w:sz w:val="32"/>
          <w:szCs w:val="32"/>
        </w:rPr>
        <w:t>511.426</w:t>
      </w:r>
      <w:r>
        <w:rPr>
          <w:rFonts w:hint="eastAsia" w:ascii="仿宋_GB2312" w:hAnsi="仿宋_GB2312" w:eastAsia="仿宋_GB2312" w:cs="仿宋_GB2312"/>
          <w:color w:val="000000"/>
          <w:kern w:val="0"/>
          <w:sz w:val="32"/>
          <w:szCs w:val="32"/>
        </w:rPr>
        <w:t>万元，项目支出</w:t>
      </w:r>
      <w:r>
        <w:rPr>
          <w:rFonts w:hint="eastAsia" w:ascii="仿宋_GB2312" w:hAnsi="仿宋_GB2312" w:eastAsia="仿宋_GB2312" w:cs="仿宋_GB2312"/>
          <w:color w:val="000000"/>
          <w:kern w:val="0"/>
          <w:sz w:val="32"/>
          <w:szCs w:val="32"/>
        </w:rPr>
        <w:t>120</w:t>
      </w:r>
      <w:r>
        <w:rPr>
          <w:rFonts w:hint="eastAsia" w:ascii="仿宋_GB2312" w:hAnsi="仿宋_GB2312" w:eastAsia="仿宋_GB2312" w:cs="仿宋_GB2312"/>
          <w:color w:val="000000"/>
          <w:kern w:val="0"/>
          <w:sz w:val="32"/>
          <w:szCs w:val="32"/>
        </w:rPr>
        <w:t>万元。</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000000"/>
          <w:kern w:val="0"/>
          <w:sz w:val="32"/>
          <w:szCs w:val="32"/>
        </w:rPr>
        <w:t>湿地巡护及站务工作项目绩效评价：项目金额</w:t>
      </w:r>
      <w:r>
        <w:rPr>
          <w:rFonts w:hint="eastAsia" w:ascii="仿宋_GB2312" w:hAnsi="仿宋_GB2312" w:eastAsia="仿宋_GB2312" w:cs="仿宋_GB2312"/>
          <w:color w:val="000000"/>
          <w:kern w:val="0"/>
          <w:sz w:val="32"/>
          <w:szCs w:val="32"/>
        </w:rPr>
        <w:t>120</w:t>
      </w:r>
      <w:r>
        <w:rPr>
          <w:rFonts w:hint="eastAsia" w:ascii="仿宋_GB2312" w:hAnsi="仿宋_GB2312" w:eastAsia="仿宋_GB2312" w:cs="仿宋_GB2312"/>
          <w:color w:val="000000"/>
          <w:kern w:val="0"/>
          <w:sz w:val="32"/>
          <w:szCs w:val="32"/>
        </w:rPr>
        <w:t>万元，完成绩效目标，达到预期成效，洞庭生态环境得到改善。</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3"/>
        <w:jc w:val="left"/>
        <w:textAlignment w:val="auto"/>
        <w:rPr>
          <w:rFonts w:hint="eastAsia" w:ascii="方正黑体简体" w:hAnsi="方正黑体简体" w:eastAsia="方正黑体简体" w:cs="方正黑体简体"/>
          <w:b w:val="0"/>
          <w:bCs w:val="0"/>
          <w:color w:val="333333"/>
          <w:kern w:val="0"/>
          <w:sz w:val="32"/>
          <w:szCs w:val="32"/>
        </w:rPr>
      </w:pPr>
      <w:r>
        <w:rPr>
          <w:rFonts w:hint="eastAsia" w:ascii="方正黑体简体" w:hAnsi="方正黑体简体" w:eastAsia="方正黑体简体" w:cs="方正黑体简体"/>
          <w:b w:val="0"/>
          <w:bCs w:val="0"/>
          <w:color w:val="000000"/>
          <w:kern w:val="0"/>
          <w:sz w:val="32"/>
          <w:szCs w:val="32"/>
        </w:rPr>
        <w:t>六、名词解释</w:t>
      </w:r>
      <w:r>
        <w:rPr>
          <w:rFonts w:hint="eastAsia" w:ascii="方正黑体简体" w:hAnsi="方正黑体简体" w:eastAsia="方正黑体简体" w:cs="方正黑体简体"/>
          <w:b w:val="0"/>
          <w:bCs w:val="0"/>
          <w:color w:val="333333"/>
          <w:kern w:val="0"/>
          <w:sz w:val="32"/>
          <w:szCs w:val="32"/>
        </w:rPr>
        <w:t> </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480"/>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　　</w:t>
      </w:r>
      <w:r>
        <w:rPr>
          <w:rFonts w:hint="eastAsia" w:ascii="仿宋_GB2312" w:hAnsi="仿宋_GB2312" w:eastAsia="仿宋_GB2312" w:cs="仿宋_GB2312"/>
          <w:color w:val="000000"/>
          <w:kern w:val="0"/>
          <w:sz w:val="32"/>
          <w:szCs w:val="32"/>
        </w:rPr>
        <w:t>1</w:t>
      </w:r>
      <w:r>
        <w:rPr>
          <w:rFonts w:hint="eastAsia" w:ascii="仿宋_GB2312" w:hAnsi="仿宋_GB2312" w:eastAsia="仿宋_GB2312" w:cs="仿宋_GB2312"/>
          <w:color w:val="000000"/>
          <w:kern w:val="0"/>
          <w:sz w:val="32"/>
          <w:szCs w:val="32"/>
        </w:rPr>
        <w:t>、机关运行经费：是指各部门的公用经费，包括办公及印刷费、邮电费、差旅费、会议费、福利费、日常维修费、专用资料及一般设备购置费、办公用房水电费、办公用房取暖费、办公用房物业管理费、公务用车运行维护费以及其他费用。</w:t>
      </w:r>
      <w:r>
        <w:rPr>
          <w:rFonts w:hint="eastAsia" w:ascii="仿宋_GB2312" w:hAnsi="仿宋_GB2312" w:eastAsia="仿宋_GB2312" w:cs="仿宋_GB2312"/>
          <w:color w:val="000000"/>
          <w:kern w:val="0"/>
          <w:sz w:val="32"/>
          <w:szCs w:val="32"/>
        </w:rPr>
        <w:t> </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480"/>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000000"/>
          <w:kern w:val="0"/>
          <w:sz w:val="32"/>
          <w:szCs w:val="32"/>
        </w:rPr>
        <w:t>　　2</w:t>
      </w:r>
      <w:r>
        <w:rPr>
          <w:rFonts w:hint="eastAsia" w:ascii="仿宋_GB2312" w:hAnsi="仿宋_GB2312" w:eastAsia="仿宋_GB2312" w:cs="仿宋_GB2312"/>
          <w:color w:val="000000"/>
          <w:kern w:val="0"/>
          <w:sz w:val="32"/>
          <w:szCs w:val="32"/>
        </w:rPr>
        <w:t>、“三公”经费：纳入省财政预算管理的“三公“经费，是指用一般公共预算拨款安排的公务接待费、公务用车购置及运行维护费和因公出国（境）费。其中，公务接待费反映单位按规定开支的</w:t>
      </w:r>
      <w:bookmarkStart w:id="0" w:name="_GoBack"/>
      <w:r>
        <w:rPr>
          <w:rFonts w:hint="eastAsia" w:ascii="仿宋_GB2312" w:hAnsi="仿宋_GB2312" w:eastAsia="仿宋_GB2312" w:cs="仿宋_GB2312"/>
          <w:color w:val="000000"/>
          <w:kern w:val="0"/>
          <w:sz w:val="32"/>
          <w:szCs w:val="32"/>
        </w:rPr>
        <w:t>各类</w:t>
      </w:r>
      <w:bookmarkEnd w:id="0"/>
      <w:r>
        <w:rPr>
          <w:rFonts w:hint="eastAsia" w:ascii="仿宋_GB2312" w:hAnsi="仿宋_GB2312" w:eastAsia="仿宋_GB2312" w:cs="仿宋_GB2312"/>
          <w:color w:val="000000"/>
          <w:kern w:val="0"/>
          <w:sz w:val="32"/>
          <w:szCs w:val="32"/>
        </w:rPr>
        <w:t>公务接待支出；公务用车购置及运行费反映单位公务用车车辆购置支出（含车辆购置税），以及燃料费、维修费、保险费等支出；因公出国（境）费反映单位公务出国（境）的国际旅费、国外城市间交通费、食宿费等支出。</w:t>
      </w:r>
      <w:r>
        <w:rPr>
          <w:rFonts w:hint="eastAsia" w:ascii="仿宋_GB2312" w:hAnsi="仿宋_GB2312" w:eastAsia="仿宋_GB2312" w:cs="仿宋_GB2312"/>
          <w:color w:val="000000"/>
          <w:kern w:val="0"/>
          <w:sz w:val="32"/>
          <w:szCs w:val="32"/>
        </w:rPr>
        <w:t> </w:t>
      </w:r>
      <w:r>
        <w:rPr>
          <w:rFonts w:hint="eastAsia" w:ascii="仿宋_GB2312" w:hAnsi="仿宋_GB2312" w:eastAsia="仿宋_GB2312" w:cs="仿宋_GB2312"/>
          <w:color w:val="000000"/>
          <w:kern w:val="0"/>
          <w:sz w:val="32"/>
          <w:szCs w:val="32"/>
        </w:rPr>
        <w:t> </w:t>
      </w:r>
      <w:r>
        <w:rPr>
          <w:rFonts w:hint="eastAsia" w:ascii="仿宋_GB2312" w:hAnsi="仿宋_GB2312" w:eastAsia="仿宋_GB2312" w:cs="仿宋_GB2312"/>
          <w:color w:val="333333"/>
          <w:kern w:val="0"/>
          <w:sz w:val="32"/>
          <w:szCs w:val="32"/>
        </w:rPr>
        <w:t xml:space="preserve"> </w:t>
      </w:r>
    </w:p>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20B0604020202020204"/>
    <w:charset w:val="00"/>
    <w:family w:val="swiss"/>
    <w:pitch w:val="default"/>
    <w:sig w:usb0="00000000" w:usb1="00000000" w:usb2="00000000" w:usb3="00000000" w:csb0="00000001" w:csb1="00000000"/>
  </w:font>
  <w:font w:name="Arial">
    <w:panose1 w:val="020B0604020202020204"/>
    <w:charset w:val="00"/>
    <w:family w:val="auto"/>
    <w:pitch w:val="default"/>
    <w:sig w:usb0="E0002EFF" w:usb1="C000785B" w:usb2="00000009" w:usb3="00000000" w:csb0="400001FF" w:csb1="FFFF0000"/>
  </w:font>
  <w:font w:name="仿宋">
    <w:panose1 w:val="02010609060101010101"/>
    <w:charset w:val="86"/>
    <w:family w:val="roma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MS Mincho">
    <w:altName w:val="Yu Gothic UI"/>
    <w:panose1 w:val="02020609040205080304"/>
    <w:charset w:val="80"/>
    <w:family w:val="modern"/>
    <w:pitch w:val="default"/>
    <w:sig w:usb0="00000000" w:usb1="00000000" w:usb2="00000010" w:usb3="00000000" w:csb0="0002009F" w:csb1="00000000"/>
  </w:font>
  <w:font w:name="Yu Gothic UI">
    <w:panose1 w:val="020B0500000000000000"/>
    <w:charset w:val="80"/>
    <w:family w:val="auto"/>
    <w:pitch w:val="default"/>
    <w:sig w:usb0="E00002FF" w:usb1="2AC7FDFF" w:usb2="00000016" w:usb3="00000000" w:csb0="2002009F" w:csb1="00000000"/>
  </w:font>
  <w:font w:name="方正小标宋简体">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6815743"/>
    <w:multiLevelType w:val="singleLevel"/>
    <w:tmpl w:val="E6815743"/>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60884"/>
    <w:rsid w:val="00263765"/>
    <w:rsid w:val="003B545B"/>
    <w:rsid w:val="004E0E8E"/>
    <w:rsid w:val="00615695"/>
    <w:rsid w:val="006A3036"/>
    <w:rsid w:val="006F61C3"/>
    <w:rsid w:val="008B4ED6"/>
    <w:rsid w:val="00910BB4"/>
    <w:rsid w:val="00987A2E"/>
    <w:rsid w:val="00A57238"/>
    <w:rsid w:val="00A60884"/>
    <w:rsid w:val="00BB0550"/>
    <w:rsid w:val="00E26D00"/>
    <w:rsid w:val="00EB3331"/>
    <w:rsid w:val="63BF46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7"/>
    <w:semiHidden/>
    <w:unhideWhenUsed/>
    <w:qFormat/>
    <w:uiPriority w:val="99"/>
    <w:rPr>
      <w:sz w:val="18"/>
      <w:szCs w:val="18"/>
    </w:rPr>
  </w:style>
  <w:style w:type="character" w:styleId="5">
    <w:name w:val="Hyperlink"/>
    <w:basedOn w:val="4"/>
    <w:semiHidden/>
    <w:unhideWhenUsed/>
    <w:qFormat/>
    <w:uiPriority w:val="99"/>
    <w:rPr>
      <w:color w:val="0000FF"/>
      <w:u w:val="single"/>
    </w:rPr>
  </w:style>
  <w:style w:type="paragraph" w:customStyle="1" w:styleId="6">
    <w:name w:val="16"/>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7">
    <w:name w:val="批注框文本 Char"/>
    <w:basedOn w:val="4"/>
    <w:link w:val="2"/>
    <w:semiHidden/>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Pages>
  <Words>424</Words>
  <Characters>2420</Characters>
  <Lines>20</Lines>
  <Paragraphs>5</Paragraphs>
  <TotalTime>3</TotalTime>
  <ScaleCrop>false</ScaleCrop>
  <LinksUpToDate>false</LinksUpToDate>
  <CharactersWithSpaces>2839</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2021-12-02T02:03:00Z</dcterms:created>
  <dc:creator>微软用户</dc:creator>
  <cp:lastModifiedBy>admin</cp:lastModifiedBy>
  <dcterms:modified xsi:type="dcterms:W3CDTF">2021-12-02T02:49:49Z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FF9A7292265541FD815A14C3D89AB9F8</vt:lpwstr>
  </property>
</Properties>
</file>