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2" w:rsidRPr="001527F2" w:rsidRDefault="001527F2" w:rsidP="001527F2">
      <w:pPr>
        <w:ind w:firstLineChars="150" w:firstLine="540"/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202</w:t>
      </w:r>
      <w:r w:rsidR="00CF3343">
        <w:rPr>
          <w:rFonts w:asciiTheme="minorEastAsia" w:hAnsiTheme="minorEastAsia" w:hint="eastAsia"/>
          <w:sz w:val="36"/>
          <w:szCs w:val="36"/>
        </w:rPr>
        <w:t>0</w:t>
      </w:r>
      <w:r w:rsidRPr="001527F2">
        <w:rPr>
          <w:rFonts w:asciiTheme="minorEastAsia" w:hAnsiTheme="minorEastAsia" w:hint="eastAsia"/>
          <w:sz w:val="36"/>
          <w:szCs w:val="36"/>
        </w:rPr>
        <w:t>年沅江市城市管理和综合执法局部门预算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</w:p>
    <w:p w:rsidR="001527F2" w:rsidRPr="001527F2" w:rsidRDefault="001527F2" w:rsidP="001527F2">
      <w:pPr>
        <w:ind w:firstLineChars="900" w:firstLine="3240"/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目    录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第一部分202</w:t>
      </w:r>
      <w:r w:rsidR="00CF3343">
        <w:rPr>
          <w:rFonts w:asciiTheme="minorEastAsia" w:hAnsiTheme="minorEastAsia" w:hint="eastAsia"/>
          <w:sz w:val="36"/>
          <w:szCs w:val="36"/>
        </w:rPr>
        <w:t>0</w:t>
      </w:r>
      <w:r w:rsidRPr="001527F2">
        <w:rPr>
          <w:rFonts w:asciiTheme="minorEastAsia" w:hAnsiTheme="minorEastAsia" w:hint="eastAsia"/>
          <w:sz w:val="36"/>
          <w:szCs w:val="36"/>
        </w:rPr>
        <w:t xml:space="preserve">年部门预算说明 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第二部分 202</w:t>
      </w:r>
      <w:r w:rsidR="00CF3343">
        <w:rPr>
          <w:rFonts w:asciiTheme="minorEastAsia" w:hAnsiTheme="minorEastAsia" w:hint="eastAsia"/>
          <w:sz w:val="36"/>
          <w:szCs w:val="36"/>
        </w:rPr>
        <w:t>0</w:t>
      </w:r>
      <w:r w:rsidRPr="001527F2">
        <w:rPr>
          <w:rFonts w:asciiTheme="minorEastAsia" w:hAnsiTheme="minorEastAsia" w:hint="eastAsia"/>
          <w:sz w:val="36"/>
          <w:szCs w:val="36"/>
        </w:rPr>
        <w:t>年部门预算表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1、部门收支总体情况表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</w:t>
      </w:r>
      <w:r w:rsidRPr="001527F2">
        <w:rPr>
          <w:rFonts w:asciiTheme="minorEastAsia" w:hAnsiTheme="minorEastAsia" w:hint="eastAsia"/>
          <w:sz w:val="36"/>
          <w:szCs w:val="36"/>
        </w:rPr>
        <w:t>、部门收入总体情况表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3</w:t>
      </w:r>
      <w:r w:rsidRPr="001527F2">
        <w:rPr>
          <w:rFonts w:asciiTheme="minorEastAsia" w:hAnsiTheme="minorEastAsia" w:hint="eastAsia"/>
          <w:sz w:val="36"/>
          <w:szCs w:val="36"/>
        </w:rPr>
        <w:t>、部门支出总体情况表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4</w:t>
      </w:r>
      <w:r w:rsidRPr="001527F2">
        <w:rPr>
          <w:rFonts w:asciiTheme="minorEastAsia" w:hAnsiTheme="minorEastAsia" w:hint="eastAsia"/>
          <w:sz w:val="36"/>
          <w:szCs w:val="36"/>
        </w:rPr>
        <w:t>、部门支出总表（按部门预算经济分类）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5</w:t>
      </w:r>
      <w:r w:rsidRPr="001527F2">
        <w:rPr>
          <w:rFonts w:asciiTheme="minorEastAsia" w:hAnsiTheme="minorEastAsia" w:hint="eastAsia"/>
          <w:sz w:val="36"/>
          <w:szCs w:val="36"/>
        </w:rPr>
        <w:t>、部门支出总表（按政府预算经济分类）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6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7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8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9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10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11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</w:t>
      </w:r>
      <w:r w:rsidRPr="001527F2">
        <w:rPr>
          <w:rFonts w:asciiTheme="minorEastAsia" w:hAnsiTheme="minorEastAsia" w:hint="eastAsia"/>
          <w:sz w:val="36"/>
          <w:szCs w:val="36"/>
        </w:rPr>
        <w:lastRenderedPageBreak/>
        <w:t>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12</w:t>
      </w:r>
      <w:r w:rsidRPr="001527F2">
        <w:rPr>
          <w:rFonts w:asciiTheme="minorEastAsia" w:hAnsiTheme="minorEastAsia" w:hint="eastAsia"/>
          <w:sz w:val="36"/>
          <w:szCs w:val="36"/>
        </w:rPr>
        <w:t>、财政拨款收支总体情况表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13</w:t>
      </w:r>
      <w:r w:rsidRPr="001527F2">
        <w:rPr>
          <w:rFonts w:asciiTheme="minorEastAsia" w:hAnsiTheme="minorEastAsia" w:hint="eastAsia"/>
          <w:sz w:val="36"/>
          <w:szCs w:val="36"/>
        </w:rPr>
        <w:t>、一般公共预算支出情况表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14</w:t>
      </w:r>
      <w:r w:rsidRPr="001527F2">
        <w:rPr>
          <w:rFonts w:asciiTheme="minorEastAsia" w:hAnsiTheme="minorEastAsia" w:hint="eastAsia"/>
          <w:sz w:val="36"/>
          <w:szCs w:val="36"/>
        </w:rPr>
        <w:t>、一般公共预算支出情况表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15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工资福利支出（按部门预算经济分类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16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17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18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19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20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21</w:t>
      </w:r>
      <w:r w:rsidRPr="001527F2">
        <w:rPr>
          <w:rFonts w:asciiTheme="minorEastAsia" w:hAnsiTheme="minorEastAsia" w:hint="eastAsia"/>
          <w:sz w:val="36"/>
          <w:szCs w:val="36"/>
        </w:rPr>
        <w:t>、政府性基金拨款预算支出情况表（按部门预算经济分类）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22</w:t>
      </w:r>
      <w:r w:rsidRPr="001527F2">
        <w:rPr>
          <w:rFonts w:asciiTheme="minorEastAsia" w:hAnsiTheme="minorEastAsia" w:hint="eastAsia"/>
          <w:sz w:val="36"/>
          <w:szCs w:val="36"/>
        </w:rPr>
        <w:t>、政府性基金拨款预算支出情况表（按政府预算经济分类）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23</w:t>
      </w:r>
      <w:r w:rsidRPr="001527F2">
        <w:rPr>
          <w:rFonts w:asciiTheme="minorEastAsia" w:hAnsiTheme="minorEastAsia" w:hint="eastAsia"/>
          <w:sz w:val="36"/>
          <w:szCs w:val="36"/>
        </w:rPr>
        <w:t>、纳入专户管理的非税收入拨款预算支出情况表（按部门预算经济分类）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lastRenderedPageBreak/>
        <w:t> </w:t>
      </w:r>
      <w:r w:rsidRPr="001527F2">
        <w:rPr>
          <w:rFonts w:asciiTheme="minorEastAsia" w:hAnsiTheme="minorEastAsia"/>
          <w:sz w:val="36"/>
          <w:szCs w:val="36"/>
        </w:rPr>
        <w:t>24</w:t>
      </w:r>
      <w:r w:rsidRPr="001527F2">
        <w:rPr>
          <w:rFonts w:asciiTheme="minorEastAsia" w:hAnsiTheme="minorEastAsia" w:hint="eastAsia"/>
          <w:sz w:val="36"/>
          <w:szCs w:val="36"/>
        </w:rPr>
        <w:t>、纳入专户管理的非税收入拨款预算支出情况表（按政府预算经济分类）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25</w:t>
      </w:r>
      <w:r w:rsidRPr="001527F2">
        <w:rPr>
          <w:rFonts w:asciiTheme="minorEastAsia" w:hAnsiTheme="minorEastAsia" w:hint="eastAsia"/>
          <w:sz w:val="36"/>
          <w:szCs w:val="36"/>
        </w:rPr>
        <w:t>、经费拨款预算支出情况表（按部门预算经济分类）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26</w:t>
      </w:r>
      <w:r w:rsidRPr="001527F2">
        <w:rPr>
          <w:rFonts w:asciiTheme="minorEastAsia" w:hAnsiTheme="minorEastAsia" w:hint="eastAsia"/>
          <w:sz w:val="36"/>
          <w:szCs w:val="36"/>
        </w:rPr>
        <w:t>、经费拨款预算支出情况表（按政府预算经济分类）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27</w:t>
      </w:r>
      <w:r w:rsidRPr="001527F2">
        <w:rPr>
          <w:rFonts w:asciiTheme="minorEastAsia" w:hAnsiTheme="minorEastAsia" w:hint="eastAsia"/>
          <w:sz w:val="36"/>
          <w:szCs w:val="36"/>
        </w:rPr>
        <w:t>、专项资金预算汇总表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28</w:t>
      </w:r>
      <w:r w:rsidRPr="001527F2">
        <w:rPr>
          <w:rFonts w:asciiTheme="minorEastAsia" w:hAnsiTheme="minorEastAsia" w:hint="eastAsia"/>
          <w:sz w:val="36"/>
          <w:szCs w:val="36"/>
        </w:rPr>
        <w:t>、一般公共预算“三公”经费预算表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29</w:t>
      </w:r>
      <w:r w:rsidRPr="001527F2">
        <w:rPr>
          <w:rFonts w:asciiTheme="minorEastAsia" w:hAnsiTheme="minorEastAsia" w:hint="eastAsia"/>
          <w:sz w:val="36"/>
          <w:szCs w:val="36"/>
        </w:rPr>
        <w:t>、</w:t>
      </w:r>
      <w:r w:rsidRPr="001527F2">
        <w:rPr>
          <w:rFonts w:asciiTheme="minorEastAsia" w:hAnsiTheme="minorEastAsia"/>
          <w:sz w:val="36"/>
          <w:szCs w:val="36"/>
        </w:rPr>
        <w:t>202</w:t>
      </w:r>
      <w:r w:rsidR="00CF3343">
        <w:rPr>
          <w:rFonts w:asciiTheme="minorEastAsia" w:hAnsiTheme="minorEastAsia" w:hint="eastAsia"/>
          <w:sz w:val="36"/>
          <w:szCs w:val="36"/>
        </w:rPr>
        <w:t>0</w:t>
      </w:r>
      <w:r w:rsidRPr="001527F2">
        <w:rPr>
          <w:rFonts w:asciiTheme="minorEastAsia" w:hAnsiTheme="minorEastAsia" w:hint="eastAsia"/>
          <w:sz w:val="36"/>
          <w:szCs w:val="36"/>
        </w:rPr>
        <w:t>年度单位项目支出预算绩效目标申报表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30</w:t>
      </w:r>
      <w:r w:rsidRPr="001527F2">
        <w:rPr>
          <w:rFonts w:asciiTheme="minorEastAsia" w:hAnsiTheme="minorEastAsia" w:hint="eastAsia"/>
          <w:sz w:val="36"/>
          <w:szCs w:val="36"/>
        </w:rPr>
        <w:t>、专项资金预算汇总表</w:t>
      </w:r>
    </w:p>
    <w:p w:rsidR="00641E6F" w:rsidRPr="001527F2" w:rsidRDefault="00641E6F">
      <w:pPr>
        <w:rPr>
          <w:rFonts w:asciiTheme="minorEastAsia" w:hAnsiTheme="minorEastAsia"/>
          <w:sz w:val="36"/>
          <w:szCs w:val="36"/>
        </w:rPr>
      </w:pPr>
    </w:p>
    <w:sectPr w:rsidR="00641E6F" w:rsidRPr="001527F2" w:rsidSect="0064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7F2"/>
    <w:rsid w:val="001527F2"/>
    <w:rsid w:val="00641E6F"/>
    <w:rsid w:val="00A60A71"/>
    <w:rsid w:val="00C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2021-06-18T08:12:00Z</dcterms:created>
  <dcterms:modified xsi:type="dcterms:W3CDTF">2021-06-18T08:22:00Z</dcterms:modified>
</cp:coreProperties>
</file>