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9B" w:rsidRDefault="0053669B" w:rsidP="0053669B">
      <w:pPr>
        <w:pStyle w:val="Default"/>
        <w:spacing w:line="46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 w:rsidR="0053669B" w:rsidRDefault="0053669B" w:rsidP="0053669B">
      <w:pPr>
        <w:pStyle w:val="Default"/>
        <w:spacing w:line="460" w:lineRule="exact"/>
        <w:rPr>
          <w:rFonts w:ascii="仿宋_GB2312" w:hAnsi="仿宋_GB2312" w:cs="仿宋_GB2312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第一部分单位概况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一、部门职责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二、机构设置</w:t>
      </w:r>
    </w:p>
    <w:p w:rsidR="0053669B" w:rsidRDefault="0053669B" w:rsidP="0053669B">
      <w:pPr>
        <w:pStyle w:val="Default"/>
        <w:spacing w:line="460" w:lineRule="exact"/>
        <w:rPr>
          <w:rFonts w:ascii="仿宋_GB2312" w:hAnsi="仿宋_GB2312" w:cs="仿宋_GB2312" w:hint="eastAsia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第二部分2020年度部门决算表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一、收入支出决算总表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二、收入决算表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三、支出决算表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四、财政拨款收入支出决算总表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五、一般公共预算财政拨款支出决算表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六、一般公共预算财政拨款基本支出决算表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七、一般公共预算财政拨款“三公”经费支出决算表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八、政府性基金预算财政拨款收入支出决算表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九、国有资本经营预算财政拨款支出决算表</w:t>
      </w:r>
    </w:p>
    <w:p w:rsidR="0053669B" w:rsidRDefault="0053669B" w:rsidP="0053669B">
      <w:pPr>
        <w:pStyle w:val="Default"/>
        <w:spacing w:line="460" w:lineRule="exact"/>
        <w:rPr>
          <w:rFonts w:ascii="仿宋_GB2312" w:hAnsi="仿宋_GB2312" w:cs="仿宋_GB2312" w:hint="eastAsia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第三部分2020年度部门决算情况说明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Theme="minorEastAsia" w:eastAsiaTheme="minorEastAsia" w:hAnsiTheme="minorEastAsia" w:cs="仿宋_GB2312" w:hint="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一、收入支出决算总体情况说明</w:t>
      </w:r>
    </w:p>
    <w:p w:rsidR="0053669B" w:rsidRDefault="0053669B" w:rsidP="0053669B">
      <w:pPr>
        <w:spacing w:line="460" w:lineRule="exact"/>
        <w:ind w:firstLineChars="250" w:firstLine="700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二、收入决算情况说明</w:t>
      </w:r>
    </w:p>
    <w:p w:rsidR="0053669B" w:rsidRDefault="0053669B" w:rsidP="0053669B">
      <w:pPr>
        <w:autoSpaceDE w:val="0"/>
        <w:autoSpaceDN w:val="0"/>
        <w:adjustRightInd w:val="0"/>
        <w:spacing w:line="46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三、支出决算情况说明</w:t>
      </w:r>
    </w:p>
    <w:p w:rsidR="0053669B" w:rsidRDefault="0053669B" w:rsidP="0053669B">
      <w:pPr>
        <w:autoSpaceDE w:val="0"/>
        <w:autoSpaceDN w:val="0"/>
        <w:adjustRightInd w:val="0"/>
        <w:spacing w:line="46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四、财政拨款收入支出决算总体情况说明</w:t>
      </w:r>
    </w:p>
    <w:p w:rsidR="0053669B" w:rsidRDefault="0053669B" w:rsidP="0053669B">
      <w:pPr>
        <w:autoSpaceDE w:val="0"/>
        <w:autoSpaceDN w:val="0"/>
        <w:adjustRightInd w:val="0"/>
        <w:spacing w:line="46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五、一般公共预算财政拨款支出决算情况说明</w:t>
      </w:r>
    </w:p>
    <w:p w:rsidR="0053669B" w:rsidRDefault="0053669B" w:rsidP="0053669B">
      <w:pPr>
        <w:autoSpaceDE w:val="0"/>
        <w:autoSpaceDN w:val="0"/>
        <w:adjustRightInd w:val="0"/>
        <w:spacing w:line="46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六、一般公共预算财政拨款基本支出决算情况说明</w:t>
      </w:r>
    </w:p>
    <w:p w:rsidR="0053669B" w:rsidRDefault="0053669B" w:rsidP="0053669B">
      <w:pPr>
        <w:autoSpaceDE w:val="0"/>
        <w:autoSpaceDN w:val="0"/>
        <w:adjustRightInd w:val="0"/>
        <w:spacing w:line="46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七、一般公共预算财政拨款三公经费支出决算情况说明</w:t>
      </w:r>
    </w:p>
    <w:p w:rsidR="0053669B" w:rsidRDefault="0053669B" w:rsidP="0053669B">
      <w:pPr>
        <w:autoSpaceDE w:val="0"/>
        <w:autoSpaceDN w:val="0"/>
        <w:adjustRightInd w:val="0"/>
        <w:spacing w:line="46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八、政府性基金预算收入支出决算情况</w:t>
      </w:r>
    </w:p>
    <w:p w:rsidR="0053669B" w:rsidRDefault="0053669B" w:rsidP="0053669B">
      <w:pPr>
        <w:autoSpaceDE w:val="0"/>
        <w:autoSpaceDN w:val="0"/>
        <w:adjustRightInd w:val="0"/>
        <w:spacing w:line="46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九、关于机关运行经费支出说明</w:t>
      </w:r>
    </w:p>
    <w:p w:rsidR="0053669B" w:rsidRDefault="0053669B" w:rsidP="0053669B">
      <w:pPr>
        <w:autoSpaceDE w:val="0"/>
        <w:autoSpaceDN w:val="0"/>
        <w:adjustRightInd w:val="0"/>
        <w:spacing w:line="46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十、一般性支出情况</w:t>
      </w:r>
    </w:p>
    <w:p w:rsidR="0053669B" w:rsidRDefault="0053669B" w:rsidP="0053669B">
      <w:pPr>
        <w:autoSpaceDE w:val="0"/>
        <w:autoSpaceDN w:val="0"/>
        <w:adjustRightInd w:val="0"/>
        <w:spacing w:line="460" w:lineRule="exact"/>
        <w:ind w:firstLineChars="250" w:firstLine="70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十一、关于政府采购支出说明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="仿宋_GB2312" w:eastAsiaTheme="minorEastAsia" w:hAnsi="仿宋_GB2312" w:cs="仿宋_GB2312" w:hint="eastAsia"/>
          <w:sz w:val="28"/>
          <w:szCs w:val="28"/>
        </w:rPr>
      </w:pPr>
      <w:r>
        <w:rPr>
          <w:rFonts w:ascii="仿宋_GB2312" w:eastAsiaTheme="minorEastAsia" w:hAnsi="仿宋_GB2312" w:cs="仿宋_GB2312" w:hint="eastAsia"/>
          <w:sz w:val="28"/>
          <w:szCs w:val="28"/>
        </w:rPr>
        <w:t>十二、关于国有资产占用情况说明</w:t>
      </w:r>
    </w:p>
    <w:p w:rsidR="0053669B" w:rsidRDefault="0053669B" w:rsidP="0053669B">
      <w:pPr>
        <w:pStyle w:val="Default"/>
        <w:spacing w:line="460" w:lineRule="exact"/>
        <w:ind w:firstLineChars="250" w:firstLine="700"/>
        <w:rPr>
          <w:rFonts w:ascii="仿宋_GB2312" w:eastAsiaTheme="minorEastAsia" w:hAnsi="仿宋_GB2312" w:cs="仿宋_GB2312" w:hint="eastAsia"/>
          <w:sz w:val="28"/>
          <w:szCs w:val="28"/>
        </w:rPr>
      </w:pPr>
      <w:r>
        <w:rPr>
          <w:rFonts w:ascii="仿宋_GB2312" w:eastAsiaTheme="minorEastAsia" w:hAnsi="仿宋_GB2312" w:cs="仿宋_GB2312" w:hint="eastAsia"/>
          <w:sz w:val="28"/>
          <w:szCs w:val="28"/>
        </w:rPr>
        <w:t>十三、关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于2020年</w:t>
      </w:r>
      <w:r>
        <w:rPr>
          <w:rFonts w:ascii="仿宋_GB2312" w:eastAsiaTheme="minorEastAsia" w:hAnsi="仿宋_GB2312" w:cs="仿宋_GB2312" w:hint="eastAsia"/>
          <w:sz w:val="28"/>
          <w:szCs w:val="28"/>
        </w:rPr>
        <w:t>度预算绩效情况的说明</w:t>
      </w:r>
    </w:p>
    <w:p w:rsidR="0053669B" w:rsidRDefault="0053669B" w:rsidP="0053669B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第四部分名词解释</w:t>
      </w:r>
    </w:p>
    <w:p w:rsidR="0086080F" w:rsidRPr="0053669B" w:rsidRDefault="0053669B" w:rsidP="0053669B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第五部分附件</w:t>
      </w:r>
    </w:p>
    <w:sectPr w:rsidR="0086080F" w:rsidRPr="0053669B" w:rsidSect="0086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69B"/>
    <w:rsid w:val="0053669B"/>
    <w:rsid w:val="0086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69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2021-08-24T07:28:00Z</dcterms:created>
  <dcterms:modified xsi:type="dcterms:W3CDTF">2021-08-24T07:30:00Z</dcterms:modified>
</cp:coreProperties>
</file>