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F0" w:rsidRDefault="004455F0" w:rsidP="004455F0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宋体" w:eastAsia="宋体" w:hAnsi="宋体" w:cs="宋体"/>
          <w:sz w:val="44"/>
        </w:rPr>
        <w:t>目录</w:t>
      </w:r>
    </w:p>
    <w:p w:rsidR="004455F0" w:rsidRDefault="004455F0" w:rsidP="004455F0">
      <w:pPr>
        <w:ind w:firstLine="3200"/>
        <w:rPr>
          <w:rFonts w:ascii="仿宋" w:eastAsia="仿宋" w:hAnsi="仿宋" w:cs="仿宋"/>
          <w:sz w:val="32"/>
        </w:rPr>
      </w:pPr>
    </w:p>
    <w:p w:rsidR="004455F0" w:rsidRDefault="004455F0" w:rsidP="004455F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第一部分 </w:t>
      </w:r>
      <w:r>
        <w:rPr>
          <w:rFonts w:ascii="黑体" w:eastAsia="黑体" w:hAnsi="黑体" w:cs="黑体" w:hint="eastAsia"/>
          <w:sz w:val="32"/>
        </w:rPr>
        <w:t>沅江市交通运输局</w:t>
      </w:r>
      <w:r>
        <w:rPr>
          <w:rFonts w:ascii="黑体" w:eastAsia="黑体" w:hAnsi="黑体" w:cs="黑体"/>
          <w:sz w:val="32"/>
        </w:rPr>
        <w:t xml:space="preserve">单位概况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一、主要职能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二、机构设置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三、部门决算单位构成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</w:p>
    <w:p w:rsidR="004455F0" w:rsidRDefault="004455F0" w:rsidP="004455F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第二部分 </w:t>
      </w:r>
      <w:r>
        <w:rPr>
          <w:rFonts w:ascii="黑体" w:eastAsia="黑体" w:hAnsi="黑体" w:cs="黑体" w:hint="eastAsia"/>
          <w:sz w:val="32"/>
        </w:rPr>
        <w:t>沅江市交通运输局</w:t>
      </w:r>
      <w:r>
        <w:rPr>
          <w:rFonts w:ascii="黑体" w:eastAsia="黑体" w:hAnsi="黑体" w:cs="黑体"/>
          <w:sz w:val="32"/>
        </w:rPr>
        <w:t>单位</w:t>
      </w:r>
      <w:r>
        <w:rPr>
          <w:rFonts w:ascii="黑体" w:eastAsia="黑体" w:hAnsi="黑体" w:cs="黑体" w:hint="eastAsia"/>
          <w:sz w:val="32"/>
        </w:rPr>
        <w:t>2019</w:t>
      </w:r>
      <w:r>
        <w:rPr>
          <w:rFonts w:ascii="黑体" w:eastAsia="黑体" w:hAnsi="黑体" w:cs="黑体"/>
          <w:sz w:val="32"/>
        </w:rPr>
        <w:t xml:space="preserve"> 年度部门决算表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一、收入支出决算总表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二、收入决算表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三、支出决算表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四、财政拨款收入支出决算总表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五、一般公共预算财政拨款支出决算表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六、一般公共预算财政拨款基本支出决算表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七、一般公共预算财政拨款“三公”经费支出决算表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八、政府性基金预算财政拨款收入支出决算表 </w:t>
      </w:r>
    </w:p>
    <w:p w:rsidR="004455F0" w:rsidRDefault="004455F0" w:rsidP="004455F0">
      <w:pPr>
        <w:rPr>
          <w:rFonts w:ascii="楷体" w:eastAsia="楷体" w:hAnsi="楷体" w:cs="楷体"/>
          <w:sz w:val="32"/>
        </w:rPr>
      </w:pPr>
    </w:p>
    <w:p w:rsidR="004455F0" w:rsidRDefault="004455F0" w:rsidP="004455F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第三部分 </w:t>
      </w:r>
      <w:r>
        <w:rPr>
          <w:rFonts w:ascii="黑体" w:eastAsia="黑体" w:hAnsi="黑体" w:cs="黑体" w:hint="eastAsia"/>
          <w:sz w:val="32"/>
        </w:rPr>
        <w:t>沅江市交通运输局</w:t>
      </w:r>
      <w:r>
        <w:rPr>
          <w:rFonts w:ascii="黑体" w:eastAsia="黑体" w:hAnsi="黑体" w:cs="黑体"/>
          <w:sz w:val="32"/>
        </w:rPr>
        <w:t>单位</w:t>
      </w:r>
      <w:r>
        <w:rPr>
          <w:rFonts w:ascii="黑体" w:eastAsia="黑体" w:hAnsi="黑体" w:cs="黑体" w:hint="eastAsia"/>
          <w:sz w:val="32"/>
        </w:rPr>
        <w:t>2019</w:t>
      </w:r>
      <w:r>
        <w:rPr>
          <w:rFonts w:ascii="黑体" w:eastAsia="黑体" w:hAnsi="黑体" w:cs="黑体"/>
          <w:sz w:val="32"/>
        </w:rPr>
        <w:t>年度部门决算情况说明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一、收入支出决算总体情况说明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二、收入决算情况说明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三、支出决算情况说明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lastRenderedPageBreak/>
        <w:t>四、财政拨款收入支出决算总体情况说明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五、一般公共预算财政拨款支出决算情况说明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 xml:space="preserve">六、一般公共预算财政拨款基本支出决算情况说明 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七</w:t>
      </w:r>
      <w:r>
        <w:rPr>
          <w:rFonts w:ascii="楷体" w:eastAsia="楷体" w:hAnsi="楷体" w:cs="楷体"/>
          <w:sz w:val="32"/>
        </w:rPr>
        <w:t>、政府性基金预算财政拨款支出决算情况说明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八、一般公共预算财政拨款“三公”经费支出决算情况说明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九、预算绩效情况说明</w:t>
      </w:r>
    </w:p>
    <w:p w:rsidR="004455F0" w:rsidRDefault="004455F0" w:rsidP="004455F0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 xml:space="preserve">十、其他重要事项情况说明 </w:t>
      </w:r>
    </w:p>
    <w:p w:rsidR="004455F0" w:rsidRDefault="004455F0" w:rsidP="004455F0">
      <w:pPr>
        <w:rPr>
          <w:rFonts w:ascii="黑体" w:eastAsia="黑体" w:hAnsi="黑体" w:cs="黑体"/>
          <w:sz w:val="32"/>
        </w:rPr>
      </w:pPr>
    </w:p>
    <w:p w:rsidR="004455F0" w:rsidRDefault="004455F0" w:rsidP="004455F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第四部分 名词解释</w:t>
      </w: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4455F0" w:rsidRDefault="004455F0" w:rsidP="004455F0">
      <w:pPr>
        <w:jc w:val="center"/>
        <w:rPr>
          <w:rFonts w:ascii="宋体" w:eastAsia="宋体" w:hAnsi="宋体" w:cs="宋体"/>
          <w:sz w:val="44"/>
        </w:rPr>
      </w:pPr>
    </w:p>
    <w:p w:rsidR="00760E13" w:rsidRDefault="00760E13"/>
    <w:sectPr w:rsidR="0076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13" w:rsidRDefault="00760E13" w:rsidP="004455F0">
      <w:r>
        <w:separator/>
      </w:r>
    </w:p>
  </w:endnote>
  <w:endnote w:type="continuationSeparator" w:id="1">
    <w:p w:rsidR="00760E13" w:rsidRDefault="00760E13" w:rsidP="0044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13" w:rsidRDefault="00760E13" w:rsidP="004455F0">
      <w:r>
        <w:separator/>
      </w:r>
    </w:p>
  </w:footnote>
  <w:footnote w:type="continuationSeparator" w:id="1">
    <w:p w:rsidR="00760E13" w:rsidRDefault="00760E13" w:rsidP="00445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F0"/>
    <w:rsid w:val="004455F0"/>
    <w:rsid w:val="0076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2021-06-18T08:49:00Z</dcterms:created>
  <dcterms:modified xsi:type="dcterms:W3CDTF">2021-06-18T08:49:00Z</dcterms:modified>
</cp:coreProperties>
</file>