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司法局2019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2019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司法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局部门预算公开表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2019</w:t>
      </w:r>
      <w:r>
        <w:rPr>
          <w:rFonts w:hint="eastAsia" w:asciiTheme="minorEastAsia" w:hAnsiTheme="minorEastAsia"/>
          <w:sz w:val="32"/>
          <w:szCs w:val="32"/>
        </w:rPr>
        <w:t>年度单位项目支出预算绩效目标申报表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2019</w:t>
      </w:r>
      <w:r>
        <w:rPr>
          <w:rFonts w:hint="eastAsia" w:asciiTheme="minorEastAsia" w:hAnsiTheme="minorEastAsia"/>
          <w:sz w:val="32"/>
          <w:szCs w:val="32"/>
        </w:rPr>
        <w:t>年度部门整体支出预算绩效目标申报表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  <w:lang w:eastAsia="zh-CN"/>
        </w:rPr>
        <w:t>2019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年沅江市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司法局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7DBF"/>
    <w:rsid w:val="00216963"/>
    <w:rsid w:val="00FC6D1C"/>
    <w:rsid w:val="164D2376"/>
    <w:rsid w:val="1DA97F39"/>
    <w:rsid w:val="2EBF5F1F"/>
    <w:rsid w:val="4C752B14"/>
    <w:rsid w:val="6C196A1C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1</TotalTime>
  <ScaleCrop>false</ScaleCrop>
  <LinksUpToDate>false</LinksUpToDate>
  <CharactersWithSpaces>955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谢谢谢</cp:lastModifiedBy>
  <dcterms:modified xsi:type="dcterms:W3CDTF">2021-06-08T03:04:35Z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