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201</w:t>
      </w:r>
      <w:r>
        <w:rPr>
          <w:rFonts w:hint="eastAsia" w:asciiTheme="majorEastAsia" w:hAnsiTheme="majorEastAsia" w:eastAsiaTheme="majorEastAsia"/>
          <w:b/>
          <w:sz w:val="36"/>
          <w:szCs w:val="36"/>
          <w:lang w:val="en-US" w:eastAsia="zh-CN"/>
        </w:rPr>
        <w:t>9</w:t>
      </w:r>
      <w:r>
        <w:rPr>
          <w:rFonts w:hint="eastAsia" w:asciiTheme="majorEastAsia" w:hAnsiTheme="majorEastAsia" w:eastAsiaTheme="majorEastAsia"/>
          <w:b/>
          <w:sz w:val="36"/>
          <w:szCs w:val="36"/>
        </w:rPr>
        <w:t>年度市总工会专项</w:t>
      </w:r>
      <w:r>
        <w:rPr>
          <w:rFonts w:asciiTheme="majorEastAsia" w:hAnsiTheme="majorEastAsia" w:eastAsiaTheme="majorEastAsia"/>
          <w:b/>
          <w:sz w:val="36"/>
          <w:szCs w:val="36"/>
        </w:rPr>
        <w:t>绩效</w:t>
      </w:r>
      <w:r>
        <w:rPr>
          <w:rFonts w:hint="eastAsia" w:asciiTheme="majorEastAsia" w:hAnsiTheme="majorEastAsia" w:eastAsiaTheme="majorEastAsia"/>
          <w:b/>
          <w:sz w:val="36"/>
          <w:szCs w:val="36"/>
        </w:rPr>
        <w:t>评价</w:t>
      </w:r>
      <w:r>
        <w:rPr>
          <w:rFonts w:asciiTheme="majorEastAsia" w:hAnsiTheme="majorEastAsia" w:eastAsiaTheme="majorEastAsia"/>
          <w:b/>
          <w:sz w:val="36"/>
          <w:szCs w:val="36"/>
        </w:rPr>
        <w:t>报告</w:t>
      </w:r>
    </w:p>
    <w:p/>
    <w:p/>
    <w:p>
      <w:pPr>
        <w:ind w:firstLine="560" w:firstLineChars="200"/>
        <w:rPr>
          <w:rFonts w:ascii="仿宋" w:hAnsi="仿宋" w:eastAsia="仿宋"/>
          <w:sz w:val="28"/>
          <w:szCs w:val="28"/>
        </w:rPr>
      </w:pPr>
      <w:r>
        <w:rPr>
          <w:rFonts w:ascii="仿宋" w:hAnsi="仿宋" w:eastAsia="仿宋"/>
          <w:sz w:val="28"/>
          <w:szCs w:val="28"/>
        </w:rPr>
        <w:t>为更好落实《</w:t>
      </w:r>
      <w:r>
        <w:rPr>
          <w:rFonts w:hint="eastAsia" w:ascii="仿宋" w:hAnsi="仿宋" w:eastAsia="仿宋"/>
          <w:sz w:val="28"/>
          <w:szCs w:val="28"/>
        </w:rPr>
        <w:t>沅江市</w:t>
      </w:r>
      <w:r>
        <w:rPr>
          <w:rFonts w:ascii="仿宋" w:hAnsi="仿宋" w:eastAsia="仿宋"/>
          <w:sz w:val="28"/>
          <w:szCs w:val="28"/>
        </w:rPr>
        <w:t>财政</w:t>
      </w:r>
      <w:r>
        <w:rPr>
          <w:rFonts w:hint="eastAsia" w:ascii="仿宋" w:hAnsi="仿宋" w:eastAsia="仿宋"/>
          <w:sz w:val="28"/>
          <w:szCs w:val="28"/>
        </w:rPr>
        <w:t>局</w:t>
      </w:r>
      <w:r>
        <w:rPr>
          <w:rFonts w:ascii="仿宋" w:hAnsi="仿宋" w:eastAsia="仿宋"/>
          <w:sz w:val="28"/>
          <w:szCs w:val="28"/>
        </w:rPr>
        <w:t>关于</w:t>
      </w:r>
      <w:r>
        <w:rPr>
          <w:rFonts w:hint="eastAsia" w:ascii="仿宋" w:hAnsi="仿宋" w:eastAsia="仿宋"/>
          <w:sz w:val="28"/>
          <w:szCs w:val="28"/>
        </w:rPr>
        <w:t>做好</w:t>
      </w:r>
      <w:r>
        <w:rPr>
          <w:rFonts w:ascii="仿宋" w:hAnsi="仿宋" w:eastAsia="仿宋"/>
          <w:sz w:val="28"/>
          <w:szCs w:val="28"/>
        </w:rPr>
        <w:t>201</w:t>
      </w:r>
      <w:r>
        <w:rPr>
          <w:rFonts w:hint="eastAsia" w:ascii="仿宋" w:hAnsi="仿宋" w:eastAsia="仿宋"/>
          <w:sz w:val="28"/>
          <w:szCs w:val="28"/>
        </w:rPr>
        <w:t>9</w:t>
      </w:r>
      <w:r>
        <w:rPr>
          <w:rFonts w:ascii="仿宋" w:hAnsi="仿宋" w:eastAsia="仿宋"/>
          <w:sz w:val="28"/>
          <w:szCs w:val="28"/>
        </w:rPr>
        <w:t>年财政</w:t>
      </w:r>
      <w:r>
        <w:rPr>
          <w:rFonts w:hint="eastAsia" w:ascii="仿宋" w:hAnsi="仿宋" w:eastAsia="仿宋"/>
          <w:sz w:val="28"/>
          <w:szCs w:val="28"/>
        </w:rPr>
        <w:t>预算</w:t>
      </w:r>
      <w:r>
        <w:rPr>
          <w:rFonts w:ascii="仿宋" w:hAnsi="仿宋" w:eastAsia="仿宋"/>
          <w:sz w:val="28"/>
          <w:szCs w:val="28"/>
        </w:rPr>
        <w:t>绩效</w:t>
      </w:r>
      <w:r>
        <w:rPr>
          <w:rFonts w:hint="eastAsia" w:ascii="仿宋" w:hAnsi="仿宋" w:eastAsia="仿宋"/>
          <w:sz w:val="28"/>
          <w:szCs w:val="28"/>
        </w:rPr>
        <w:t>自评</w:t>
      </w:r>
      <w:r>
        <w:rPr>
          <w:rFonts w:ascii="仿宋" w:hAnsi="仿宋" w:eastAsia="仿宋"/>
          <w:sz w:val="28"/>
          <w:szCs w:val="28"/>
        </w:rPr>
        <w:t>工作的通知》，我会对201</w:t>
      </w:r>
      <w:r>
        <w:rPr>
          <w:rFonts w:hint="eastAsia" w:ascii="仿宋" w:hAnsi="仿宋" w:eastAsia="仿宋"/>
          <w:sz w:val="28"/>
          <w:szCs w:val="28"/>
        </w:rPr>
        <w:t>9</w:t>
      </w:r>
      <w:r>
        <w:rPr>
          <w:rFonts w:ascii="仿宋" w:hAnsi="仿宋" w:eastAsia="仿宋"/>
          <w:sz w:val="28"/>
          <w:szCs w:val="28"/>
        </w:rPr>
        <w:t>年度本单位财政资金使用情况进行认真梳理自查，现将</w:t>
      </w:r>
      <w:r>
        <w:rPr>
          <w:rFonts w:hint="eastAsia" w:ascii="仿宋" w:hAnsi="仿宋" w:eastAsia="仿宋"/>
          <w:sz w:val="28"/>
          <w:szCs w:val="28"/>
        </w:rPr>
        <w:t>专项资金绩效</w:t>
      </w:r>
      <w:r>
        <w:rPr>
          <w:rFonts w:ascii="仿宋" w:hAnsi="仿宋" w:eastAsia="仿宋"/>
          <w:sz w:val="28"/>
          <w:szCs w:val="28"/>
        </w:rPr>
        <w:t>情况自评如下：</w:t>
      </w:r>
    </w:p>
    <w:p>
      <w:pPr>
        <w:ind w:firstLine="562" w:firstLineChars="200"/>
        <w:rPr>
          <w:rFonts w:ascii="仿宋" w:hAnsi="仿宋" w:eastAsia="仿宋"/>
          <w:b/>
          <w:sz w:val="28"/>
          <w:szCs w:val="28"/>
        </w:rPr>
      </w:pPr>
      <w:r>
        <w:rPr>
          <w:rFonts w:hint="eastAsia" w:ascii="仿宋" w:hAnsi="仿宋" w:eastAsia="仿宋"/>
          <w:b/>
          <w:sz w:val="28"/>
          <w:szCs w:val="28"/>
        </w:rPr>
        <w:t xml:space="preserve"> （</w:t>
      </w:r>
      <w:r>
        <w:rPr>
          <w:rFonts w:ascii="仿宋" w:hAnsi="仿宋" w:eastAsia="仿宋"/>
          <w:b/>
          <w:sz w:val="28"/>
          <w:szCs w:val="28"/>
        </w:rPr>
        <w:t>一</w:t>
      </w:r>
      <w:r>
        <w:rPr>
          <w:rFonts w:hint="eastAsia" w:ascii="仿宋" w:hAnsi="仿宋" w:eastAsia="仿宋"/>
          <w:b/>
          <w:sz w:val="28"/>
          <w:szCs w:val="28"/>
        </w:rPr>
        <w:t>）</w:t>
      </w:r>
      <w:r>
        <w:rPr>
          <w:rFonts w:ascii="仿宋" w:hAnsi="仿宋" w:eastAsia="仿宋"/>
          <w:b/>
          <w:sz w:val="28"/>
          <w:szCs w:val="28"/>
        </w:rPr>
        <w:t>、</w:t>
      </w:r>
      <w:r>
        <w:rPr>
          <w:rFonts w:hint="eastAsia" w:ascii="仿宋" w:hAnsi="仿宋" w:eastAsia="仿宋"/>
          <w:b/>
          <w:sz w:val="28"/>
          <w:szCs w:val="28"/>
        </w:rPr>
        <w:t>部门</w:t>
      </w:r>
      <w:r>
        <w:rPr>
          <w:rFonts w:ascii="仿宋" w:hAnsi="仿宋" w:eastAsia="仿宋"/>
          <w:b/>
          <w:sz w:val="28"/>
          <w:szCs w:val="28"/>
        </w:rPr>
        <w:t>概况</w:t>
      </w:r>
    </w:p>
    <w:p>
      <w:pPr>
        <w:ind w:firstLine="560" w:firstLineChars="200"/>
        <w:rPr>
          <w:rFonts w:ascii="仿宋" w:hAnsi="仿宋" w:eastAsia="仿宋"/>
          <w:sz w:val="28"/>
          <w:szCs w:val="28"/>
        </w:rPr>
      </w:pPr>
      <w:r>
        <w:rPr>
          <w:rFonts w:hint="eastAsia" w:ascii="仿宋" w:hAnsi="仿宋" w:eastAsia="仿宋"/>
          <w:sz w:val="28"/>
          <w:szCs w:val="28"/>
        </w:rPr>
        <w:t>机构设置情况及人员情况。</w:t>
      </w:r>
    </w:p>
    <w:p>
      <w:pPr>
        <w:ind w:firstLine="560" w:firstLineChars="200"/>
        <w:rPr>
          <w:rFonts w:ascii="仿宋" w:hAnsi="仿宋" w:eastAsia="仿宋"/>
          <w:sz w:val="28"/>
          <w:szCs w:val="28"/>
        </w:rPr>
      </w:pPr>
      <w:r>
        <w:rPr>
          <w:rFonts w:hint="eastAsia" w:ascii="仿宋" w:hAnsi="仿宋" w:eastAsia="仿宋"/>
          <w:sz w:val="28"/>
          <w:szCs w:val="28"/>
        </w:rPr>
        <w:t>沅江市总工会是全市各级工会组织的领导机关，直属中共沅江市委领导，为正科级机构，具有社会团体法人资格。主要职责：在党的领导下，走中国特色社会主义工会发展道路，依法科学维护职工群众的合法权益，团结动员广大职工为构建幸福沅江作贡献。</w:t>
      </w:r>
    </w:p>
    <w:p>
      <w:pPr>
        <w:ind w:firstLine="560" w:firstLineChars="200"/>
        <w:rPr>
          <w:rFonts w:hint="eastAsia" w:ascii="仿宋" w:hAnsi="仿宋" w:eastAsia="仿宋"/>
          <w:sz w:val="28"/>
          <w:szCs w:val="28"/>
        </w:rPr>
      </w:pPr>
      <w:r>
        <w:rPr>
          <w:rFonts w:hint="eastAsia" w:ascii="仿宋" w:hAnsi="仿宋" w:eastAsia="仿宋"/>
          <w:sz w:val="28"/>
          <w:szCs w:val="28"/>
        </w:rPr>
        <w:t xml:space="preserve"> 2002年4月机构三定，市总工会设办公室（加挂财务部牌子）、组织宣传部、女工、生产保护部（加挂职工技术协作办公室牌子），直属事业单位工人文化宫、职工学校、职工技协办，核定行政编制6人，事业编制27人。现机关在岗干职工2</w:t>
      </w:r>
      <w:r>
        <w:rPr>
          <w:rFonts w:hint="eastAsia" w:ascii="仿宋" w:hAnsi="仿宋" w:eastAsia="仿宋"/>
          <w:sz w:val="28"/>
          <w:szCs w:val="28"/>
          <w:lang w:val="en-US" w:eastAsia="zh-CN"/>
        </w:rPr>
        <w:t>0</w:t>
      </w:r>
      <w:r>
        <w:rPr>
          <w:rFonts w:hint="eastAsia" w:ascii="仿宋" w:hAnsi="仿宋" w:eastAsia="仿宋"/>
          <w:sz w:val="28"/>
          <w:szCs w:val="28"/>
        </w:rPr>
        <w:t>人（含退伍安置10人，1人已办理提前退休手续），退休15人，共计3</w:t>
      </w:r>
      <w:r>
        <w:rPr>
          <w:rFonts w:hint="eastAsia" w:ascii="仿宋" w:hAnsi="仿宋" w:eastAsia="仿宋"/>
          <w:sz w:val="28"/>
          <w:szCs w:val="28"/>
          <w:lang w:val="en-US" w:eastAsia="zh-CN"/>
        </w:rPr>
        <w:t>5</w:t>
      </w:r>
      <w:r>
        <w:rPr>
          <w:rFonts w:hint="eastAsia" w:ascii="仿宋" w:hAnsi="仿宋" w:eastAsia="仿宋"/>
          <w:sz w:val="28"/>
          <w:szCs w:val="28"/>
        </w:rPr>
        <w:t>人。工人文化宫工人文化宫在岗</w:t>
      </w:r>
      <w:r>
        <w:rPr>
          <w:rFonts w:hint="eastAsia" w:ascii="仿宋" w:hAnsi="仿宋" w:eastAsia="仿宋"/>
          <w:sz w:val="28"/>
          <w:szCs w:val="28"/>
          <w:lang w:val="en-US" w:eastAsia="zh-CN"/>
        </w:rPr>
        <w:t>5</w:t>
      </w:r>
      <w:r>
        <w:rPr>
          <w:rFonts w:hint="eastAsia" w:ascii="仿宋" w:hAnsi="仿宋" w:eastAsia="仿宋"/>
          <w:sz w:val="28"/>
          <w:szCs w:val="28"/>
        </w:rPr>
        <w:t>人，退休</w:t>
      </w:r>
      <w:r>
        <w:rPr>
          <w:rFonts w:hint="eastAsia" w:ascii="仿宋" w:hAnsi="仿宋" w:eastAsia="仿宋"/>
          <w:sz w:val="28"/>
          <w:szCs w:val="28"/>
          <w:lang w:val="en-US" w:eastAsia="zh-CN"/>
        </w:rPr>
        <w:t>11</w:t>
      </w:r>
      <w:r>
        <w:rPr>
          <w:rFonts w:hint="eastAsia" w:ascii="仿宋" w:hAnsi="仿宋" w:eastAsia="仿宋"/>
          <w:sz w:val="28"/>
          <w:szCs w:val="28"/>
        </w:rPr>
        <w:t>人，共计16人。市总工会设党组1个，机关设党支部1个。</w:t>
      </w:r>
    </w:p>
    <w:p>
      <w:pPr>
        <w:ind w:firstLine="562" w:firstLineChars="200"/>
        <w:rPr>
          <w:rFonts w:ascii="仿宋" w:hAnsi="仿宋" w:eastAsia="仿宋"/>
          <w:b/>
          <w:sz w:val="28"/>
          <w:szCs w:val="28"/>
        </w:rPr>
      </w:pPr>
      <w:r>
        <w:rPr>
          <w:rFonts w:hint="eastAsia" w:ascii="仿宋" w:hAnsi="仿宋" w:eastAsia="仿宋"/>
          <w:b/>
          <w:sz w:val="28"/>
          <w:szCs w:val="28"/>
        </w:rPr>
        <w:t>(二)主要工作职责。</w:t>
      </w:r>
    </w:p>
    <w:p>
      <w:pPr>
        <w:rPr>
          <w:rFonts w:ascii="仿宋" w:hAnsi="仿宋" w:eastAsia="仿宋"/>
          <w:sz w:val="28"/>
          <w:szCs w:val="28"/>
        </w:rPr>
      </w:pPr>
      <w:r>
        <w:rPr>
          <w:rFonts w:hint="eastAsia" w:ascii="仿宋" w:hAnsi="仿宋" w:eastAsia="仿宋"/>
          <w:sz w:val="28"/>
          <w:szCs w:val="28"/>
        </w:rPr>
        <w:t xml:space="preserve">    1.根据党的基本路线、基本纲领和工运方针，遵照市委和上级工会确定的工会工作指导方针和任务，围绕大局，指导全市工会工作。</w:t>
      </w:r>
    </w:p>
    <w:p>
      <w:pPr>
        <w:rPr>
          <w:rFonts w:ascii="仿宋" w:hAnsi="仿宋" w:eastAsia="仿宋"/>
          <w:sz w:val="28"/>
          <w:szCs w:val="28"/>
        </w:rPr>
      </w:pPr>
      <w:r>
        <w:rPr>
          <w:rFonts w:hint="eastAsia" w:ascii="仿宋" w:hAnsi="仿宋" w:eastAsia="仿宋"/>
          <w:sz w:val="28"/>
          <w:szCs w:val="28"/>
        </w:rPr>
        <w:t xml:space="preserve">    2.负责全市工会组织建设，审查批准主管范围内的各级工会委员会的选举结果，依法协管工会干部。</w:t>
      </w:r>
    </w:p>
    <w:p>
      <w:pPr>
        <w:rPr>
          <w:rFonts w:ascii="仿宋" w:hAnsi="仿宋" w:eastAsia="仿宋"/>
          <w:sz w:val="28"/>
          <w:szCs w:val="28"/>
        </w:rPr>
      </w:pPr>
      <w:r>
        <w:rPr>
          <w:rFonts w:hint="eastAsia" w:ascii="仿宋" w:hAnsi="仿宋" w:eastAsia="仿宋"/>
          <w:sz w:val="28"/>
          <w:szCs w:val="28"/>
        </w:rPr>
        <w:t xml:space="preserve">    3.组织职工依法行使民主权利，发挥主人翁作用；指导基层工会组织开展以职工代表大会为基本形式的民主管理、民主监督工作和厂务公开、政务公开工作；参与协调劳动关系，建立健全维护职工劳动权益的平等协商、集体合同制度；在依法维护企事业单位整体利益的同时，依法维护工会和职工合法权益，并为工会和职工提供法律服务。</w:t>
      </w:r>
    </w:p>
    <w:p>
      <w:pPr>
        <w:rPr>
          <w:rFonts w:ascii="仿宋" w:hAnsi="仿宋" w:eastAsia="仿宋"/>
          <w:sz w:val="28"/>
          <w:szCs w:val="28"/>
        </w:rPr>
      </w:pPr>
      <w:r>
        <w:rPr>
          <w:rFonts w:hint="eastAsia" w:ascii="仿宋" w:hAnsi="仿宋" w:eastAsia="仿宋"/>
          <w:sz w:val="28"/>
          <w:szCs w:val="28"/>
        </w:rPr>
        <w:t xml:space="preserve">    4.动员和组织全市职工积极参加社会主义现代化建设，完成经济和社会发展任务。指导职工开展社会主义劳动竞赛、提合理化建议、技术创新和技术协作工作；会同有关部门共同做好劳动模范和先进生产（工作）者的评选、表彰、培养、管理工作；参与安全生产、劳动保护监督检查工作。</w:t>
      </w:r>
    </w:p>
    <w:p>
      <w:pPr>
        <w:rPr>
          <w:rFonts w:ascii="仿宋" w:hAnsi="仿宋" w:eastAsia="仿宋"/>
          <w:sz w:val="28"/>
          <w:szCs w:val="28"/>
        </w:rPr>
      </w:pPr>
      <w:r>
        <w:rPr>
          <w:rFonts w:hint="eastAsia" w:ascii="仿宋" w:hAnsi="仿宋" w:eastAsia="仿宋"/>
          <w:sz w:val="28"/>
          <w:szCs w:val="28"/>
        </w:rPr>
        <w:t xml:space="preserve">    5.负责督促和指导全市各级工会加强同职工的联系；对有关职工利益的重大问题调查研究，向市委、市人民政府和上级总工会反映职工的情绪、愿望和要求，并提出意见和建议；参与涉及职工切身利益有关政策的制定工作；组织开展“送温暖”活动、“双联”帮困工作，承担起“第一责任人”的职责；监督检查企事业单位职工的劳动保险、生活福利工作。</w:t>
      </w:r>
    </w:p>
    <w:p>
      <w:pPr>
        <w:rPr>
          <w:rFonts w:ascii="仿宋" w:hAnsi="仿宋" w:eastAsia="仿宋"/>
          <w:sz w:val="28"/>
          <w:szCs w:val="28"/>
        </w:rPr>
      </w:pPr>
      <w:r>
        <w:rPr>
          <w:rFonts w:hint="eastAsia" w:ascii="仿宋" w:hAnsi="仿宋" w:eastAsia="仿宋"/>
          <w:sz w:val="28"/>
          <w:szCs w:val="28"/>
        </w:rPr>
        <w:t xml:space="preserve">    6.负责指导全市各级工会加强对职工的爱国主义、集体主义、社会主义教育和民主、法制、纪律教育，以及科学、文化、技术教育，组织职工开展文体活动，不断提高职工的思想道德素质与科学文化素质，培养和建设有理想、有道德、有文化、有纪律的职工队伍。</w:t>
      </w:r>
    </w:p>
    <w:p>
      <w:pPr>
        <w:rPr>
          <w:rFonts w:ascii="仿宋" w:hAnsi="仿宋" w:eastAsia="仿宋"/>
          <w:sz w:val="28"/>
          <w:szCs w:val="28"/>
        </w:rPr>
      </w:pPr>
      <w:r>
        <w:rPr>
          <w:rFonts w:hint="eastAsia" w:ascii="仿宋" w:hAnsi="仿宋" w:eastAsia="仿宋"/>
          <w:sz w:val="28"/>
          <w:szCs w:val="28"/>
        </w:rPr>
        <w:t xml:space="preserve">    7.负责工会经费的收缴、管理、使用、审查、审计工作；管理工会的固定资产；指导各级工会加强财产管理，兴办工会企事业。</w:t>
      </w:r>
    </w:p>
    <w:p>
      <w:pPr>
        <w:rPr>
          <w:rFonts w:ascii="仿宋" w:hAnsi="仿宋" w:eastAsia="仿宋"/>
          <w:sz w:val="28"/>
          <w:szCs w:val="28"/>
        </w:rPr>
      </w:pPr>
      <w:r>
        <w:rPr>
          <w:rFonts w:hint="eastAsia" w:ascii="仿宋" w:hAnsi="仿宋" w:eastAsia="仿宋"/>
          <w:sz w:val="28"/>
          <w:szCs w:val="28"/>
        </w:rPr>
        <w:t xml:space="preserve">    8.管理已建工会组织单位的女职工工作，负责女职工特殊权益的维护工作，依法维护女职工合法权益；组织女职工开展适合自身特点的活动。</w:t>
      </w:r>
    </w:p>
    <w:p>
      <w:pPr>
        <w:rPr>
          <w:rFonts w:ascii="仿宋" w:hAnsi="仿宋" w:eastAsia="仿宋"/>
          <w:sz w:val="28"/>
          <w:szCs w:val="28"/>
        </w:rPr>
      </w:pPr>
      <w:r>
        <w:rPr>
          <w:rFonts w:hint="eastAsia" w:ascii="仿宋" w:hAnsi="仿宋" w:eastAsia="仿宋"/>
          <w:sz w:val="28"/>
          <w:szCs w:val="28"/>
        </w:rPr>
        <w:t xml:space="preserve">    9.负责全市工会组织的涉外工作。</w:t>
      </w:r>
    </w:p>
    <w:p>
      <w:pPr>
        <w:ind w:firstLine="570"/>
        <w:rPr>
          <w:rFonts w:ascii="仿宋" w:hAnsi="仿宋" w:eastAsia="仿宋"/>
          <w:sz w:val="28"/>
          <w:szCs w:val="28"/>
        </w:rPr>
      </w:pPr>
      <w:r>
        <w:rPr>
          <w:rFonts w:hint="eastAsia" w:ascii="仿宋" w:hAnsi="仿宋" w:eastAsia="仿宋"/>
          <w:sz w:val="28"/>
          <w:szCs w:val="28"/>
        </w:rPr>
        <w:t>10.承担市委、市人民政府和上级业务主管部门交办的其他工作。</w:t>
      </w:r>
    </w:p>
    <w:p>
      <w:pPr>
        <w:rPr>
          <w:rFonts w:ascii="黑体" w:hAnsi="黑体" w:eastAsia="黑体"/>
          <w:sz w:val="32"/>
          <w:szCs w:val="32"/>
        </w:rPr>
      </w:pPr>
    </w:p>
    <w:p>
      <w:pPr>
        <w:ind w:firstLine="422" w:firstLineChars="150"/>
        <w:rPr>
          <w:rFonts w:ascii="仿宋" w:hAnsi="仿宋" w:eastAsia="仿宋"/>
          <w:b/>
          <w:sz w:val="28"/>
          <w:szCs w:val="28"/>
        </w:rPr>
      </w:pPr>
      <w:r>
        <w:rPr>
          <w:rFonts w:hint="eastAsia" w:ascii="仿宋" w:hAnsi="仿宋" w:eastAsia="仿宋"/>
          <w:b/>
          <w:sz w:val="28"/>
          <w:szCs w:val="28"/>
        </w:rPr>
        <w:t>（三）、慰问时间及慰问方式</w:t>
      </w:r>
    </w:p>
    <w:p>
      <w:pPr>
        <w:rPr>
          <w:rFonts w:ascii="仿宋" w:hAnsi="仿宋" w:eastAsia="仿宋"/>
          <w:sz w:val="28"/>
          <w:szCs w:val="28"/>
        </w:rPr>
      </w:pPr>
      <w:r>
        <w:rPr>
          <w:rFonts w:hint="eastAsia" w:ascii="仿宋" w:hAnsi="仿宋" w:eastAsia="仿宋"/>
          <w:sz w:val="28"/>
          <w:szCs w:val="28"/>
        </w:rPr>
        <w:t>　　(一)慰问时间：20</w:t>
      </w:r>
      <w:r>
        <w:rPr>
          <w:rFonts w:hint="eastAsia" w:ascii="仿宋" w:hAnsi="仿宋" w:eastAsia="仿宋"/>
          <w:sz w:val="28"/>
          <w:szCs w:val="28"/>
          <w:lang w:val="en-US" w:eastAsia="zh-CN"/>
        </w:rPr>
        <w:t>19</w:t>
      </w:r>
      <w:r>
        <w:rPr>
          <w:rFonts w:hint="eastAsia" w:ascii="仿宋" w:hAnsi="仿宋" w:eastAsia="仿宋"/>
          <w:sz w:val="28"/>
          <w:szCs w:val="28"/>
        </w:rPr>
        <w:t>年春节前进行。</w:t>
      </w:r>
    </w:p>
    <w:p>
      <w:pPr>
        <w:ind w:firstLine="560" w:firstLineChars="200"/>
        <w:rPr>
          <w:rFonts w:ascii="仿宋" w:hAnsi="仿宋" w:eastAsia="仿宋"/>
          <w:sz w:val="28"/>
          <w:szCs w:val="28"/>
        </w:rPr>
      </w:pPr>
      <w:r>
        <w:rPr>
          <w:rFonts w:hint="eastAsia" w:ascii="仿宋" w:hAnsi="仿宋" w:eastAsia="仿宋"/>
          <w:sz w:val="28"/>
          <w:szCs w:val="28"/>
        </w:rPr>
        <w:t>(二)慰问方式：</w:t>
      </w:r>
    </w:p>
    <w:p>
      <w:pPr>
        <w:ind w:firstLine="560" w:firstLineChars="200"/>
        <w:rPr>
          <w:rFonts w:ascii="仿宋" w:hAnsi="仿宋" w:eastAsia="仿宋"/>
          <w:sz w:val="28"/>
          <w:szCs w:val="28"/>
        </w:rPr>
      </w:pPr>
      <w:r>
        <w:rPr>
          <w:rFonts w:hint="eastAsia" w:ascii="仿宋" w:hAnsi="仿宋" w:eastAsia="仿宋"/>
          <w:sz w:val="28"/>
          <w:szCs w:val="28"/>
        </w:rPr>
        <w:t>市领导慰问：即由市领导带队到困难职工家中进行慰问。</w:t>
      </w:r>
    </w:p>
    <w:p>
      <w:pPr>
        <w:rPr>
          <w:rFonts w:ascii="仿宋" w:hAnsi="仿宋" w:eastAsia="仿宋"/>
          <w:sz w:val="28"/>
          <w:szCs w:val="28"/>
        </w:rPr>
      </w:pPr>
      <w:r>
        <w:rPr>
          <w:rFonts w:hint="eastAsia" w:ascii="仿宋" w:hAnsi="仿宋" w:eastAsia="仿宋"/>
          <w:sz w:val="28"/>
          <w:szCs w:val="28"/>
        </w:rPr>
        <w:t>　　市总工会领导慰问：即由市总工会领导到困难职工家中进行慰问。</w:t>
      </w:r>
    </w:p>
    <w:p>
      <w:pPr>
        <w:rPr>
          <w:rFonts w:ascii="仿宋" w:hAnsi="仿宋" w:eastAsia="仿宋"/>
          <w:sz w:val="28"/>
          <w:szCs w:val="28"/>
        </w:rPr>
      </w:pPr>
      <w:r>
        <w:rPr>
          <w:rFonts w:hint="eastAsia" w:ascii="仿宋" w:hAnsi="仿宋" w:eastAsia="仿宋"/>
          <w:sz w:val="28"/>
          <w:szCs w:val="28"/>
        </w:rPr>
        <w:t>　　各基层工会慰问：一是由各单位上报到市总工会后，经审核符合帮扶救助的困难职工，由各部门单位到市总工会统一办理慰问金，再向辖区的困难职工发放慰问救助金。慰问困难职工名单由市总工会负责提供。</w:t>
      </w:r>
    </w:p>
    <w:p>
      <w:pPr>
        <w:ind w:firstLine="660"/>
        <w:rPr>
          <w:rFonts w:ascii="仿宋" w:hAnsi="仿宋" w:eastAsia="仿宋"/>
          <w:sz w:val="28"/>
          <w:szCs w:val="28"/>
        </w:rPr>
      </w:pPr>
      <w:r>
        <w:rPr>
          <w:rFonts w:hint="eastAsia" w:ascii="仿宋" w:hAnsi="仿宋" w:eastAsia="仿宋"/>
          <w:sz w:val="28"/>
          <w:szCs w:val="28"/>
        </w:rPr>
        <w:t>二是未纳入市工会慰问的困难职工和困难农民工名单，由各基层工会自行筹备资金，开展本辖区内的困难职工和困难农民工慰问活动。</w:t>
      </w:r>
    </w:p>
    <w:p>
      <w:pPr>
        <w:ind w:firstLine="660"/>
        <w:rPr>
          <w:rFonts w:ascii="仿宋" w:hAnsi="仿宋" w:eastAsia="仿宋"/>
          <w:sz w:val="28"/>
          <w:szCs w:val="28"/>
        </w:rPr>
      </w:pPr>
    </w:p>
    <w:p>
      <w:pPr>
        <w:ind w:firstLine="660"/>
        <w:rPr>
          <w:rFonts w:ascii="仿宋" w:hAnsi="仿宋" w:eastAsia="仿宋"/>
          <w:b/>
          <w:sz w:val="28"/>
          <w:szCs w:val="28"/>
        </w:rPr>
      </w:pPr>
      <w:r>
        <w:rPr>
          <w:rFonts w:hint="eastAsia" w:ascii="仿宋" w:hAnsi="仿宋" w:eastAsia="仿宋"/>
          <w:b/>
          <w:sz w:val="28"/>
          <w:szCs w:val="28"/>
        </w:rPr>
        <w:t>（四）、慰问对象</w:t>
      </w:r>
    </w:p>
    <w:p>
      <w:pPr>
        <w:rPr>
          <w:rFonts w:ascii="仿宋" w:hAnsi="仿宋" w:eastAsia="仿宋"/>
          <w:sz w:val="28"/>
          <w:szCs w:val="28"/>
        </w:rPr>
      </w:pPr>
      <w:r>
        <w:rPr>
          <w:rFonts w:hint="eastAsia" w:ascii="仿宋" w:hAnsi="仿宋" w:eastAsia="仿宋"/>
          <w:sz w:val="28"/>
          <w:szCs w:val="28"/>
        </w:rPr>
        <w:t>　　201</w:t>
      </w:r>
      <w:r>
        <w:rPr>
          <w:rFonts w:hint="eastAsia" w:ascii="仿宋" w:hAnsi="仿宋" w:eastAsia="仿宋"/>
          <w:sz w:val="28"/>
          <w:szCs w:val="28"/>
          <w:lang w:val="en-US" w:eastAsia="zh-CN"/>
        </w:rPr>
        <w:t>9</w:t>
      </w:r>
      <w:r>
        <w:rPr>
          <w:rFonts w:hint="eastAsia" w:ascii="仿宋" w:hAnsi="仿宋" w:eastAsia="仿宋"/>
          <w:sz w:val="28"/>
          <w:szCs w:val="28"/>
        </w:rPr>
        <w:t>年“送温暖”活动对象包括四类群体：一是生产经营困难企业、重组改制的困难职工;二是全国、省、市级劳动模范;三是在本市内就业的困难农民工;四是因大病、子女上学、遭受意外灾害等原因导致生活特别困难的职工。困难农民和困难城镇居民不属于工会系统慰问对象。</w:t>
      </w:r>
    </w:p>
    <w:p>
      <w:pPr>
        <w:rPr>
          <w:rFonts w:ascii="仿宋" w:hAnsi="仿宋" w:eastAsia="仿宋"/>
          <w:sz w:val="28"/>
          <w:szCs w:val="28"/>
        </w:rPr>
      </w:pPr>
      <w:r>
        <w:rPr>
          <w:rFonts w:hint="eastAsia" w:ascii="仿宋" w:hAnsi="仿宋" w:eastAsia="仿宋"/>
          <w:sz w:val="28"/>
          <w:szCs w:val="28"/>
        </w:rPr>
        <w:t>　</w:t>
      </w:r>
    </w:p>
    <w:p>
      <w:pPr>
        <w:rPr>
          <w:rFonts w:ascii="仿宋" w:hAnsi="仿宋" w:eastAsia="仿宋"/>
          <w:b/>
          <w:sz w:val="28"/>
          <w:szCs w:val="28"/>
        </w:rPr>
      </w:pPr>
      <w:r>
        <w:rPr>
          <w:rFonts w:hint="eastAsia" w:ascii="仿宋" w:hAnsi="仿宋" w:eastAsia="仿宋"/>
          <w:sz w:val="28"/>
          <w:szCs w:val="28"/>
        </w:rPr>
        <w:t>　</w:t>
      </w:r>
      <w:r>
        <w:rPr>
          <w:rFonts w:hint="eastAsia" w:ascii="仿宋" w:hAnsi="仿宋" w:eastAsia="仿宋"/>
          <w:b/>
          <w:sz w:val="28"/>
          <w:szCs w:val="28"/>
        </w:rPr>
        <w:t xml:space="preserve"> （五）、慰问资金安排：</w:t>
      </w:r>
    </w:p>
    <w:p>
      <w:pPr>
        <w:rPr>
          <w:rFonts w:ascii="仿宋" w:hAnsi="仿宋" w:eastAsia="仿宋"/>
          <w:sz w:val="28"/>
          <w:szCs w:val="28"/>
        </w:rPr>
      </w:pPr>
      <w:r>
        <w:rPr>
          <w:rFonts w:hint="eastAsia" w:ascii="仿宋" w:hAnsi="仿宋" w:eastAsia="仿宋"/>
          <w:sz w:val="28"/>
          <w:szCs w:val="28"/>
        </w:rPr>
        <w:t>　　根据《湖南省劳动模范管理办法》，按标准对全国、省、市劳模进行慰问和发放相关津贴。困难职工、农民工慰问按一般困难户按60%分配，每户300元，困难户按25%分配，每户500元，特别困难户按15%分配，每户800元。</w:t>
      </w:r>
    </w:p>
    <w:p>
      <w:pPr>
        <w:rPr>
          <w:rFonts w:ascii="仿宋" w:hAnsi="仿宋" w:eastAsia="仿宋"/>
          <w:sz w:val="28"/>
          <w:szCs w:val="28"/>
        </w:rPr>
      </w:pPr>
      <w:r>
        <w:rPr>
          <w:rFonts w:hint="eastAsia" w:ascii="仿宋" w:hAnsi="仿宋" w:eastAsia="仿宋"/>
          <w:sz w:val="28"/>
          <w:szCs w:val="28"/>
        </w:rPr>
        <w:t>　　</w:t>
      </w:r>
    </w:p>
    <w:p>
      <w:pPr>
        <w:ind w:firstLine="422" w:firstLineChars="150"/>
        <w:rPr>
          <w:rFonts w:ascii="仿宋" w:hAnsi="仿宋" w:eastAsia="仿宋"/>
          <w:b/>
          <w:sz w:val="28"/>
          <w:szCs w:val="28"/>
        </w:rPr>
      </w:pPr>
      <w:r>
        <w:rPr>
          <w:rFonts w:hint="eastAsia" w:ascii="仿宋" w:hAnsi="仿宋" w:eastAsia="仿宋"/>
          <w:b/>
          <w:sz w:val="28"/>
          <w:szCs w:val="28"/>
        </w:rPr>
        <w:t>（六）、主要内容</w:t>
      </w:r>
    </w:p>
    <w:p>
      <w:pPr>
        <w:rPr>
          <w:rFonts w:ascii="仿宋" w:hAnsi="仿宋" w:eastAsia="仿宋"/>
          <w:sz w:val="28"/>
          <w:szCs w:val="28"/>
        </w:rPr>
      </w:pPr>
      <w:r>
        <w:rPr>
          <w:rFonts w:hint="eastAsia" w:ascii="仿宋" w:hAnsi="仿宋" w:eastAsia="仿宋"/>
          <w:sz w:val="28"/>
          <w:szCs w:val="28"/>
        </w:rPr>
        <w:t>　　1.深入开展调查研究，进一步摸清底数。各基层单位要结合“两学一做”活动的要求，以送温暖活动为契机，深入基层调查研究，全面掌握基层职工的实际情况，进一步密切与职工群众的联系。一是深入到改制企业、生产经营遇到困难的中小企业和困难职工较多的企业，通过召开座谈会、走访等形式，了解企业的困难状况和原因，与企业共商发展之策;二是深入到困难职工家庭中，详细了解困难职工的致困原因、利益诉求和思想动态，掌握最新的困难职工底数，完善困难职工档案，为开展好送温暖活动和帮扶救助提供重要依据;三是深入到基层和困难企业，全面了解保障和改善民生政策的贯彻落实情况、民生工程的进展情况、职工群众的反映和企盼情况。各单位要根据走访情况制定送温暖方案，采取有效措施，有针对性地开展好送温暖活动，解决好各种涉及职工切身利益的问题。</w:t>
      </w:r>
    </w:p>
    <w:p>
      <w:pPr>
        <w:rPr>
          <w:rFonts w:ascii="仿宋" w:hAnsi="仿宋" w:eastAsia="仿宋"/>
          <w:sz w:val="28"/>
          <w:szCs w:val="28"/>
        </w:rPr>
      </w:pPr>
      <w:r>
        <w:rPr>
          <w:rFonts w:hint="eastAsia" w:ascii="仿宋" w:hAnsi="仿宋" w:eastAsia="仿宋"/>
          <w:sz w:val="28"/>
          <w:szCs w:val="28"/>
        </w:rPr>
        <w:t>　　2.切实做好期间权益维护工作。各单位要积极配合政府有关部门，加大对拖欠农民工工资问题的督查力度，特别是加大对恶意欠薪企业的工资追讨和查处力度，帮助农民工足额按时拿到工资平安返乡过年;根据年终岁首劳动争议高发的特点，各基层工会要加大劳动争议调解和参与仲裁工作力度，推动已经立案的劳动争议案件尽快处理，切实维护好广大职工群众的劳动权益。</w:t>
      </w:r>
    </w:p>
    <w:p>
      <w:pPr>
        <w:rPr>
          <w:rFonts w:ascii="仿宋" w:hAnsi="仿宋" w:eastAsia="仿宋"/>
          <w:sz w:val="28"/>
          <w:szCs w:val="28"/>
        </w:rPr>
      </w:pPr>
      <w:r>
        <w:rPr>
          <w:rFonts w:hint="eastAsia" w:ascii="仿宋" w:hAnsi="仿宋" w:eastAsia="仿宋"/>
          <w:sz w:val="28"/>
          <w:szCs w:val="28"/>
        </w:rPr>
        <w:t>　　3.做好人文关怀，加强精神帮扶。各基层工会在“送温暖”活动中既要做好物质帮扶也要做好精神帮扶工作。要重点做好三类人群的精神帮扶工作。一是先进模范人物。要通过岗位慰问、家庭走访、宣传报道、座谈交流等方式积极营造关心劳模、尊重劳模、学习劳模、弘扬劳模精神的社会氛围，让先进模范人物在精神上感受到党委政府，以及工会组织的关怀与温暖;二是新生代职工、农民工群体。各基层工会可采取开设心理咨询电话热线、心理健康宣传栏，派出心理疏导小分队深入企业等方式，对广大新生代职工、农民工进行心理疏导、缓解心理压力、提高耐挫能力、专家答疑解惑等人文关怀，同时要了解他们的心理状况、精神需求及诉求愿望，鼓励他们全面发展，增强他们的归属感;三是节日期间仍坚守在工作岗位上的职工、农民工。采取送慰问到岗位、送文化到企业、送关怀到家庭，送年夜饭到(车间)工地等形式，把市委、政府，以及工会组织的温暖送到他们心坎上，让他们安心工作、快乐工作。</w:t>
      </w:r>
    </w:p>
    <w:p>
      <w:pPr>
        <w:rPr>
          <w:rFonts w:ascii="仿宋" w:hAnsi="仿宋" w:eastAsia="仿宋"/>
          <w:sz w:val="28"/>
          <w:szCs w:val="28"/>
        </w:rPr>
      </w:pPr>
      <w:r>
        <w:rPr>
          <w:rFonts w:hint="eastAsia" w:ascii="仿宋" w:hAnsi="仿宋" w:eastAsia="仿宋"/>
          <w:sz w:val="28"/>
          <w:szCs w:val="28"/>
        </w:rPr>
        <w:t>　　4.多措并举，提高帮扶实效。各基层单位要根据困难职工不同的致困原因，积极探索各类困难专项救助措施，帮助困难职工解决生活、医疗、教育、就业、心理等方面遇到的困难和问题，提高帮扶的针对性和实效性。通过认真调查，对政府救助政策暂时覆盖不到的低保边缘户职工、已经覆盖但仍然十分困难的低保户职工以及因遭受各类灾害、重大意外事故造成生活困难的职工家庭等三类困难职工家庭进行专项生活救助;对职工本人或家庭成员患大病的，进行专项医疗救助;对困难职工子女，进行专项教育救助;对于就业困难职工家庭和困难职工家庭高校毕业生开展专项就业援助。</w:t>
      </w:r>
    </w:p>
    <w:p>
      <w:pPr>
        <w:rPr>
          <w:rFonts w:ascii="仿宋" w:hAnsi="仿宋" w:eastAsia="仿宋"/>
          <w:sz w:val="28"/>
          <w:szCs w:val="28"/>
        </w:rPr>
      </w:pPr>
      <w:r>
        <w:rPr>
          <w:rFonts w:hint="eastAsia" w:ascii="仿宋" w:hAnsi="仿宋" w:eastAsia="仿宋"/>
          <w:sz w:val="28"/>
          <w:szCs w:val="28"/>
        </w:rPr>
        <w:t xml:space="preserve">　 </w:t>
      </w:r>
    </w:p>
    <w:p>
      <w:pPr>
        <w:rPr>
          <w:rFonts w:ascii="仿宋" w:hAnsi="仿宋" w:eastAsia="仿宋"/>
          <w:b/>
          <w:sz w:val="28"/>
          <w:szCs w:val="28"/>
        </w:rPr>
      </w:pPr>
      <w:r>
        <w:rPr>
          <w:rFonts w:hint="eastAsia" w:ascii="仿宋" w:hAnsi="仿宋" w:eastAsia="仿宋"/>
          <w:b/>
          <w:sz w:val="28"/>
          <w:szCs w:val="28"/>
        </w:rPr>
        <w:t>　（七）、具体要求</w:t>
      </w:r>
    </w:p>
    <w:p>
      <w:pPr>
        <w:rPr>
          <w:rFonts w:ascii="仿宋" w:hAnsi="仿宋" w:eastAsia="仿宋"/>
          <w:sz w:val="28"/>
          <w:szCs w:val="28"/>
        </w:rPr>
      </w:pPr>
      <w:r>
        <w:rPr>
          <w:rFonts w:hint="eastAsia" w:ascii="仿宋" w:hAnsi="仿宋" w:eastAsia="仿宋"/>
          <w:sz w:val="28"/>
          <w:szCs w:val="28"/>
        </w:rPr>
        <w:t>　　1.各单位要加强对送温暖活动的领导，精心策划，周密实施，多方筹集资金，整合社会资源，扩大社会宣传，注重工作实效。</w:t>
      </w:r>
    </w:p>
    <w:p>
      <w:pPr>
        <w:rPr>
          <w:rFonts w:ascii="仿宋" w:hAnsi="仿宋" w:eastAsia="仿宋"/>
          <w:sz w:val="28"/>
          <w:szCs w:val="28"/>
        </w:rPr>
      </w:pPr>
      <w:r>
        <w:rPr>
          <w:rFonts w:hint="eastAsia" w:ascii="仿宋" w:hAnsi="仿宋" w:eastAsia="仿宋"/>
          <w:sz w:val="28"/>
          <w:szCs w:val="28"/>
        </w:rPr>
        <w:t>　　2.各单位要严格按照《中央财政专项帮扶资金管理办法》的要求使用送温暖资金，并认真进行监管。资金只能用于对困难职工(农民工)群体开展帮扶救助，并必须坚持“依档帮扶”的原则和“先建档、后帮扶、实名制”的工作程序，不得随意扩大资金使用范围。</w:t>
      </w:r>
    </w:p>
    <w:p>
      <w:pPr>
        <w:rPr>
          <w:rFonts w:ascii="仿宋" w:hAnsi="仿宋" w:eastAsia="仿宋"/>
          <w:sz w:val="28"/>
          <w:szCs w:val="28"/>
        </w:rPr>
      </w:pPr>
      <w:r>
        <w:rPr>
          <w:rFonts w:hint="eastAsia" w:ascii="仿宋" w:hAnsi="仿宋" w:eastAsia="仿宋"/>
          <w:sz w:val="28"/>
          <w:szCs w:val="28"/>
        </w:rPr>
        <w:t>　　3.各单位在送温暖活动中，要大力宣传国家保障和改善民生的各项政策措施，要及时发现送温暖活动中的典型人物、典型事例，注意总结经验并宣传推广，促使全社会形成尊重、关心和帮助困难职工群体的良好氛围。</w:t>
      </w:r>
    </w:p>
    <w:p>
      <w:pPr>
        <w:ind w:firstLine="675"/>
        <w:rPr>
          <w:rFonts w:ascii="仿宋" w:hAnsi="仿宋" w:eastAsia="仿宋"/>
          <w:sz w:val="28"/>
          <w:szCs w:val="28"/>
        </w:rPr>
      </w:pPr>
      <w:r>
        <w:rPr>
          <w:rFonts w:hint="eastAsia" w:ascii="仿宋" w:hAnsi="仿宋" w:eastAsia="仿宋"/>
          <w:sz w:val="28"/>
          <w:szCs w:val="28"/>
        </w:rPr>
        <w:t>4.各单位工会要对上报市总工会帮扶的困难职工进行属地公示，公示时间为3天。活动开展结束后，于春节后</w:t>
      </w:r>
      <w:bookmarkStart w:id="0" w:name="_GoBack"/>
      <w:bookmarkEnd w:id="0"/>
      <w:r>
        <w:rPr>
          <w:rFonts w:hint="eastAsia" w:ascii="仿宋" w:hAnsi="仿宋" w:eastAsia="仿宋"/>
          <w:sz w:val="28"/>
          <w:szCs w:val="28"/>
        </w:rPr>
        <w:t>报送送温暖的工作总结。</w:t>
      </w:r>
    </w:p>
    <w:p>
      <w:pPr>
        <w:ind w:firstLine="570"/>
        <w:rPr>
          <w:rFonts w:ascii="仿宋" w:hAnsi="仿宋" w:eastAsia="仿宋"/>
          <w:sz w:val="28"/>
          <w:szCs w:val="28"/>
        </w:rPr>
      </w:pPr>
    </w:p>
    <w:p>
      <w:pPr>
        <w:ind w:firstLine="570"/>
        <w:rPr>
          <w:rFonts w:ascii="仿宋" w:hAnsi="仿宋" w:eastAsia="仿宋"/>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70924"/>
    <w:rsid w:val="00027309"/>
    <w:rsid w:val="00270924"/>
    <w:rsid w:val="002A5B74"/>
    <w:rsid w:val="00386305"/>
    <w:rsid w:val="004F4D38"/>
    <w:rsid w:val="006519A6"/>
    <w:rsid w:val="006A5147"/>
    <w:rsid w:val="00750CCF"/>
    <w:rsid w:val="007C7893"/>
    <w:rsid w:val="00917509"/>
    <w:rsid w:val="00A100B4"/>
    <w:rsid w:val="00C52E33"/>
    <w:rsid w:val="00CE4128"/>
    <w:rsid w:val="00D631E7"/>
    <w:rsid w:val="00DC43DB"/>
    <w:rsid w:val="00EA2B7E"/>
    <w:rsid w:val="00F16A36"/>
    <w:rsid w:val="0C1A011A"/>
    <w:rsid w:val="1EF51B0E"/>
    <w:rsid w:val="4DD56A5D"/>
    <w:rsid w:val="60D975F8"/>
    <w:rsid w:val="684E1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542</Words>
  <Characters>3093</Characters>
  <Lines>25</Lines>
  <Paragraphs>7</Paragraphs>
  <TotalTime>22</TotalTime>
  <ScaleCrop>false</ScaleCrop>
  <LinksUpToDate>false</LinksUpToDate>
  <CharactersWithSpaces>3628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2018-09-10T00:37:00Z</dcterms:created>
  <dc:creator>微软用户</dc:creator>
  <cp:lastModifiedBy>Administrator</cp:lastModifiedBy>
  <dcterms:modified xsi:type="dcterms:W3CDTF">2020-09-15T08:04:55Z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